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6E50E9">
        <w:rPr>
          <w:rFonts w:ascii="PT Astra Serif" w:hAnsi="PT Astra Serif" w:cs="Times New Roman"/>
          <w:i w:val="0"/>
        </w:rPr>
        <w:t>2</w:t>
      </w:r>
      <w:r w:rsidRPr="00702DB7">
        <w:rPr>
          <w:rFonts w:ascii="PT Astra Serif" w:hAnsi="PT Astra Serif" w:cs="Times New Roman"/>
          <w:i w:val="0"/>
        </w:rPr>
        <w:t xml:space="preserve"> (3</w:t>
      </w:r>
      <w:r w:rsidR="004B77D0">
        <w:rPr>
          <w:rFonts w:ascii="PT Astra Serif" w:hAnsi="PT Astra Serif" w:cs="Times New Roman"/>
          <w:i w:val="0"/>
        </w:rPr>
        <w:t>9</w:t>
      </w:r>
      <w:r w:rsidR="006E50E9">
        <w:rPr>
          <w:rFonts w:ascii="PT Astra Serif" w:hAnsi="PT Astra Serif" w:cs="Times New Roman"/>
          <w:i w:val="0"/>
        </w:rPr>
        <w:t>7</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4C153C">
        <w:rPr>
          <w:rFonts w:ascii="PT Astra Serif" w:hAnsi="PT Astra Serif" w:cs="Times New Roman"/>
          <w:i w:val="0"/>
        </w:rPr>
        <w:t>13 февраля</w:t>
      </w:r>
      <w:r w:rsidR="0089716D">
        <w:rPr>
          <w:rFonts w:ascii="PT Astra Serif" w:hAnsi="PT Astra Serif" w:cs="Times New Roman"/>
          <w:i w:val="0"/>
        </w:rPr>
        <w:t xml:space="preserve"> </w:t>
      </w:r>
      <w:r w:rsidRPr="00702DB7">
        <w:rPr>
          <w:rFonts w:ascii="PT Astra Serif" w:hAnsi="PT Astra Serif" w:cs="Times New Roman"/>
          <w:i w:val="0"/>
        </w:rPr>
        <w:t>202</w:t>
      </w:r>
      <w:r w:rsidR="00767749">
        <w:rPr>
          <w:rFonts w:ascii="PT Astra Serif" w:hAnsi="PT Astra Serif" w:cs="Times New Roman"/>
          <w:i w:val="0"/>
        </w:rPr>
        <w:t>5</w:t>
      </w:r>
      <w:r w:rsidR="009759C1">
        <w:rPr>
          <w:rFonts w:ascii="PT Astra Serif" w:hAnsi="PT Astra Serif" w:cs="Times New Roman"/>
          <w:i w:val="0"/>
        </w:rPr>
        <w:t xml:space="preserve"> года</w:t>
      </w:r>
    </w:p>
    <w:p w:rsidR="00590DFB" w:rsidRDefault="00981482" w:rsidP="00B83A9A">
      <w:pPr>
        <w:pStyle w:val="ab"/>
        <w:tabs>
          <w:tab w:val="left" w:pos="3686"/>
          <w:tab w:val="left" w:pos="3828"/>
        </w:tabs>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4C153C" w:rsidRDefault="00EE7368" w:rsidP="00141D4B">
      <w:pPr>
        <w:pStyle w:val="ab"/>
        <w:tabs>
          <w:tab w:val="left" w:pos="3544"/>
          <w:tab w:val="left" w:pos="3828"/>
        </w:tabs>
        <w:spacing w:before="0" w:after="0"/>
        <w:ind w:left="3686" w:firstLine="283"/>
        <w:jc w:val="both"/>
        <w:rPr>
          <w:rFonts w:ascii="Times New Roman" w:hAnsi="Times New Roman" w:cs="Times New Roman"/>
          <w:b/>
          <w:i w:val="0"/>
          <w:sz w:val="20"/>
          <w:szCs w:val="20"/>
        </w:rPr>
      </w:pPr>
      <w:r w:rsidRPr="004C153C">
        <w:rPr>
          <w:rFonts w:ascii="Times New Roman" w:hAnsi="Times New Roman" w:cs="Times New Roman"/>
          <w:b/>
          <w:i w:val="0"/>
          <w:sz w:val="20"/>
          <w:szCs w:val="20"/>
        </w:rPr>
        <w:t>-</w:t>
      </w:r>
      <w:r w:rsidR="00546C04" w:rsidRPr="004C153C">
        <w:rPr>
          <w:rFonts w:ascii="Times New Roman" w:hAnsi="Times New Roman" w:cs="Times New Roman"/>
          <w:b/>
          <w:i w:val="0"/>
          <w:sz w:val="20"/>
          <w:szCs w:val="20"/>
        </w:rPr>
        <w:t>Решения Думы Целинного муниципального округа</w:t>
      </w:r>
      <w:r w:rsidRPr="004C153C">
        <w:rPr>
          <w:rFonts w:ascii="Times New Roman" w:hAnsi="Times New Roman" w:cs="Times New Roman"/>
          <w:b/>
          <w:i w:val="0"/>
          <w:sz w:val="20"/>
          <w:szCs w:val="20"/>
        </w:rPr>
        <w:t>:</w:t>
      </w:r>
    </w:p>
    <w:p w:rsidR="00546C04" w:rsidRPr="004C153C" w:rsidRDefault="00546C04" w:rsidP="00141D4B">
      <w:pPr>
        <w:tabs>
          <w:tab w:val="left" w:pos="3544"/>
        </w:tabs>
        <w:spacing w:after="0" w:line="240" w:lineRule="auto"/>
        <w:ind w:left="3686" w:firstLine="283"/>
        <w:jc w:val="both"/>
        <w:outlineLvl w:val="0"/>
        <w:rPr>
          <w:rStyle w:val="af3"/>
          <w:rFonts w:ascii="Times New Roman" w:hAnsi="Times New Roman"/>
          <w:b w:val="0"/>
          <w:bCs w:val="0"/>
          <w:sz w:val="20"/>
          <w:szCs w:val="20"/>
        </w:rPr>
      </w:pPr>
      <w:r w:rsidRPr="004C153C">
        <w:rPr>
          <w:rFonts w:ascii="Times New Roman" w:hAnsi="Times New Roman"/>
          <w:sz w:val="20"/>
          <w:szCs w:val="20"/>
          <w:lang w:eastAsia="ar-SA"/>
        </w:rPr>
        <w:t>№347 от 24.01.2025</w:t>
      </w:r>
      <w:r w:rsidRPr="004C153C">
        <w:rPr>
          <w:rStyle w:val="af3"/>
          <w:rFonts w:ascii="Times New Roman" w:hAnsi="Times New Roman"/>
          <w:b w:val="0"/>
          <w:bCs w:val="0"/>
          <w:sz w:val="20"/>
          <w:szCs w:val="20"/>
        </w:rPr>
        <w:t xml:space="preserve"> </w:t>
      </w:r>
      <w:r w:rsidR="00141D4B" w:rsidRPr="004C153C">
        <w:rPr>
          <w:rStyle w:val="af3"/>
          <w:rFonts w:ascii="Times New Roman" w:hAnsi="Times New Roman"/>
          <w:b w:val="0"/>
          <w:bCs w:val="0"/>
          <w:sz w:val="20"/>
          <w:szCs w:val="20"/>
        </w:rPr>
        <w:t>«</w:t>
      </w:r>
      <w:r w:rsidRPr="004C153C">
        <w:rPr>
          <w:rStyle w:val="af3"/>
          <w:rFonts w:ascii="Times New Roman" w:hAnsi="Times New Roman"/>
          <w:b w:val="0"/>
          <w:bCs w:val="0"/>
          <w:sz w:val="20"/>
          <w:szCs w:val="20"/>
        </w:rPr>
        <w:t xml:space="preserve">Об утверждении Отчета об исполнении прогнозного плана приватизации муниципального имущества, находящегося в собственности </w:t>
      </w:r>
      <w:r w:rsidRPr="004C153C">
        <w:rPr>
          <w:rFonts w:ascii="Times New Roman" w:hAnsi="Times New Roman"/>
          <w:sz w:val="20"/>
          <w:szCs w:val="20"/>
        </w:rPr>
        <w:t>Целинного муниципального округа Курганской области за 2024 год</w:t>
      </w:r>
      <w:r w:rsidR="00141D4B" w:rsidRPr="004C153C">
        <w:rPr>
          <w:rStyle w:val="af3"/>
          <w:rFonts w:ascii="Times New Roman" w:hAnsi="Times New Roman"/>
          <w:b w:val="0"/>
          <w:bCs w:val="0"/>
          <w:sz w:val="20"/>
          <w:szCs w:val="20"/>
        </w:rPr>
        <w:t>»</w:t>
      </w:r>
    </w:p>
    <w:p w:rsidR="00546C04" w:rsidRPr="004C153C" w:rsidRDefault="00546C04" w:rsidP="00141D4B">
      <w:pPr>
        <w:tabs>
          <w:tab w:val="left" w:pos="3544"/>
        </w:tabs>
        <w:spacing w:after="0" w:line="240" w:lineRule="auto"/>
        <w:ind w:left="3686" w:firstLine="283"/>
        <w:jc w:val="both"/>
        <w:outlineLvl w:val="0"/>
        <w:rPr>
          <w:rFonts w:ascii="Times New Roman" w:hAnsi="Times New Roman"/>
          <w:sz w:val="20"/>
          <w:szCs w:val="20"/>
        </w:rPr>
      </w:pPr>
      <w:r w:rsidRPr="004C153C">
        <w:rPr>
          <w:rFonts w:ascii="Times New Roman" w:hAnsi="Times New Roman"/>
          <w:sz w:val="20"/>
          <w:szCs w:val="20"/>
          <w:lang w:eastAsia="ar-SA"/>
        </w:rPr>
        <w:t xml:space="preserve"> №348 от 24.01.2025 </w:t>
      </w:r>
      <w:r w:rsidR="00141D4B" w:rsidRPr="004C153C">
        <w:rPr>
          <w:rFonts w:ascii="Times New Roman" w:hAnsi="Times New Roman"/>
          <w:sz w:val="20"/>
          <w:szCs w:val="20"/>
          <w:lang w:eastAsia="ar-SA"/>
        </w:rPr>
        <w:t>«</w:t>
      </w:r>
      <w:r w:rsidRPr="004C153C">
        <w:rPr>
          <w:rFonts w:ascii="Times New Roman" w:hAnsi="Times New Roman"/>
          <w:sz w:val="20"/>
          <w:szCs w:val="20"/>
        </w:rPr>
        <w:t>О внесении дополнений и изменения в Прогнозный план (программу) приватизации имущества Целинного муниципального округа Курганской области на 2024-2025 годы</w:t>
      </w:r>
      <w:r w:rsidR="00141D4B" w:rsidRPr="004C153C">
        <w:rPr>
          <w:rFonts w:ascii="Times New Roman" w:hAnsi="Times New Roman"/>
          <w:sz w:val="20"/>
          <w:szCs w:val="20"/>
        </w:rPr>
        <w:t>»</w:t>
      </w:r>
    </w:p>
    <w:p w:rsidR="00546C04" w:rsidRPr="004C153C" w:rsidRDefault="00546C04" w:rsidP="00141D4B">
      <w:pPr>
        <w:pStyle w:val="ConsPlusTitle"/>
        <w:tabs>
          <w:tab w:val="left" w:pos="3544"/>
        </w:tabs>
        <w:ind w:left="3686" w:firstLine="283"/>
        <w:jc w:val="both"/>
        <w:rPr>
          <w:b w:val="0"/>
          <w:sz w:val="20"/>
          <w:szCs w:val="20"/>
        </w:rPr>
      </w:pPr>
      <w:r w:rsidRPr="004C153C">
        <w:rPr>
          <w:b w:val="0"/>
          <w:sz w:val="20"/>
          <w:szCs w:val="20"/>
          <w:lang w:eastAsia="ar-SA"/>
        </w:rPr>
        <w:t xml:space="preserve">№350 от 24.01.2025 </w:t>
      </w:r>
      <w:r w:rsidR="00141D4B" w:rsidRPr="004C153C">
        <w:rPr>
          <w:b w:val="0"/>
          <w:sz w:val="20"/>
          <w:szCs w:val="20"/>
          <w:lang w:eastAsia="ar-SA"/>
        </w:rPr>
        <w:t>«</w:t>
      </w:r>
      <w:r w:rsidRPr="004C153C">
        <w:rPr>
          <w:b w:val="0"/>
          <w:sz w:val="20"/>
          <w:szCs w:val="20"/>
        </w:rPr>
        <w:t>О внесении дополнений в Правила благоустройства территории Целинного муниципального округа Курганской области</w:t>
      </w:r>
      <w:r w:rsidR="00141D4B" w:rsidRPr="004C153C">
        <w:rPr>
          <w:b w:val="0"/>
          <w:sz w:val="20"/>
          <w:szCs w:val="20"/>
        </w:rPr>
        <w:t>»</w:t>
      </w:r>
    </w:p>
    <w:p w:rsidR="00546C04" w:rsidRPr="004C153C" w:rsidRDefault="00546C04"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lang w:eastAsia="ar-SA"/>
        </w:rPr>
        <w:t xml:space="preserve">№351 от 24.01.2025 </w:t>
      </w:r>
      <w:r w:rsidR="00141D4B" w:rsidRPr="004C153C">
        <w:rPr>
          <w:rFonts w:ascii="Times New Roman" w:hAnsi="Times New Roman"/>
          <w:sz w:val="20"/>
          <w:szCs w:val="20"/>
          <w:lang w:eastAsia="ar-SA"/>
        </w:rPr>
        <w:t>«</w:t>
      </w:r>
      <w:r w:rsidRPr="004C153C">
        <w:rPr>
          <w:rFonts w:ascii="Times New Roman" w:hAnsi="Times New Roman"/>
          <w:sz w:val="20"/>
          <w:szCs w:val="20"/>
        </w:rPr>
        <w:t xml:space="preserve">Об утверждении </w:t>
      </w:r>
      <w:proofErr w:type="gramStart"/>
      <w:r w:rsidRPr="004C153C">
        <w:rPr>
          <w:rFonts w:ascii="Times New Roman" w:hAnsi="Times New Roman"/>
          <w:sz w:val="20"/>
          <w:szCs w:val="20"/>
        </w:rPr>
        <w:t>номенклатуры дел Думы Целинного муниципального округа Курганской области</w:t>
      </w:r>
      <w:proofErr w:type="gramEnd"/>
      <w:r w:rsidRPr="004C153C">
        <w:rPr>
          <w:rFonts w:ascii="Times New Roman" w:hAnsi="Times New Roman"/>
          <w:sz w:val="20"/>
          <w:szCs w:val="20"/>
        </w:rPr>
        <w:t xml:space="preserve"> на 2025 год</w:t>
      </w:r>
      <w:r w:rsidR="00141D4B" w:rsidRPr="004C153C">
        <w:rPr>
          <w:rFonts w:ascii="Times New Roman" w:hAnsi="Times New Roman"/>
          <w:sz w:val="20"/>
          <w:szCs w:val="20"/>
        </w:rPr>
        <w:t>»</w:t>
      </w:r>
    </w:p>
    <w:p w:rsidR="00546C04" w:rsidRPr="004C153C" w:rsidRDefault="00546C04"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lang w:eastAsia="ar-SA"/>
        </w:rPr>
        <w:t>№353 от 24.01.2025</w:t>
      </w:r>
      <w:r w:rsidRPr="004C153C">
        <w:rPr>
          <w:rFonts w:ascii="Times New Roman" w:hAnsi="Times New Roman"/>
          <w:sz w:val="20"/>
          <w:szCs w:val="20"/>
        </w:rPr>
        <w:t xml:space="preserve"> </w:t>
      </w:r>
      <w:r w:rsidR="00141D4B" w:rsidRPr="004C153C">
        <w:rPr>
          <w:rFonts w:ascii="Times New Roman" w:hAnsi="Times New Roman"/>
          <w:sz w:val="20"/>
          <w:szCs w:val="20"/>
        </w:rPr>
        <w:t>«</w:t>
      </w:r>
      <w:r w:rsidRPr="004C153C">
        <w:rPr>
          <w:rFonts w:ascii="Times New Roman" w:hAnsi="Times New Roman"/>
          <w:sz w:val="20"/>
          <w:szCs w:val="20"/>
        </w:rPr>
        <w:t>О внесении изменений в решение Думы Целинного муниципального округа № 53 от 17.12.2021 года «Об установлении должностей муниципальной службы в Администрации Целинного муниципального округа Курганской области»</w:t>
      </w:r>
    </w:p>
    <w:p w:rsidR="006E034D" w:rsidRPr="004C153C" w:rsidRDefault="00546C04"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lang w:eastAsia="ar-SA"/>
        </w:rPr>
        <w:t>№35</w:t>
      </w:r>
      <w:r w:rsidR="006E034D" w:rsidRPr="004C153C">
        <w:rPr>
          <w:rFonts w:ascii="Times New Roman" w:hAnsi="Times New Roman"/>
          <w:sz w:val="20"/>
          <w:szCs w:val="20"/>
          <w:lang w:eastAsia="ar-SA"/>
        </w:rPr>
        <w:t>6</w:t>
      </w:r>
      <w:r w:rsidRPr="004C153C">
        <w:rPr>
          <w:rFonts w:ascii="Times New Roman" w:hAnsi="Times New Roman"/>
          <w:sz w:val="20"/>
          <w:szCs w:val="20"/>
          <w:lang w:eastAsia="ar-SA"/>
        </w:rPr>
        <w:t xml:space="preserve"> от 24.01.2025 </w:t>
      </w:r>
      <w:r w:rsidR="00141D4B" w:rsidRPr="004C153C">
        <w:rPr>
          <w:rFonts w:ascii="Times New Roman" w:hAnsi="Times New Roman"/>
          <w:sz w:val="20"/>
          <w:szCs w:val="20"/>
          <w:lang w:eastAsia="ar-SA"/>
        </w:rPr>
        <w:t>«</w:t>
      </w:r>
      <w:r w:rsidR="006E034D" w:rsidRPr="004C153C">
        <w:rPr>
          <w:rFonts w:ascii="Times New Roman" w:hAnsi="Times New Roman"/>
          <w:sz w:val="20"/>
          <w:szCs w:val="20"/>
        </w:rPr>
        <w:t xml:space="preserve">Об избрании </w:t>
      </w:r>
      <w:proofErr w:type="gramStart"/>
      <w:r w:rsidR="006E034D" w:rsidRPr="004C153C">
        <w:rPr>
          <w:rFonts w:ascii="Times New Roman" w:hAnsi="Times New Roman"/>
          <w:sz w:val="20"/>
          <w:szCs w:val="20"/>
        </w:rPr>
        <w:t>председателя Думы Целинного муниципального округа Курганской области первого созыва</w:t>
      </w:r>
      <w:proofErr w:type="gramEnd"/>
      <w:r w:rsidR="00141D4B" w:rsidRPr="004C153C">
        <w:rPr>
          <w:rFonts w:ascii="Times New Roman" w:hAnsi="Times New Roman"/>
          <w:sz w:val="20"/>
          <w:szCs w:val="20"/>
        </w:rPr>
        <w:t>»</w:t>
      </w:r>
    </w:p>
    <w:p w:rsidR="006E034D" w:rsidRPr="004C153C" w:rsidRDefault="00546C04"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lang w:eastAsia="ar-SA"/>
        </w:rPr>
        <w:t>№35</w:t>
      </w:r>
      <w:r w:rsidR="006E034D" w:rsidRPr="004C153C">
        <w:rPr>
          <w:rFonts w:ascii="Times New Roman" w:hAnsi="Times New Roman"/>
          <w:sz w:val="20"/>
          <w:szCs w:val="20"/>
          <w:lang w:eastAsia="ar-SA"/>
        </w:rPr>
        <w:t>7</w:t>
      </w:r>
      <w:r w:rsidRPr="004C153C">
        <w:rPr>
          <w:rFonts w:ascii="Times New Roman" w:hAnsi="Times New Roman"/>
          <w:sz w:val="20"/>
          <w:szCs w:val="20"/>
          <w:lang w:eastAsia="ar-SA"/>
        </w:rPr>
        <w:t xml:space="preserve"> от 24.01.2025</w:t>
      </w:r>
      <w:r w:rsidR="006E034D" w:rsidRPr="004C153C">
        <w:rPr>
          <w:rFonts w:ascii="Times New Roman" w:hAnsi="Times New Roman"/>
          <w:sz w:val="20"/>
          <w:szCs w:val="20"/>
          <w:lang w:eastAsia="ar-SA"/>
        </w:rPr>
        <w:t xml:space="preserve"> </w:t>
      </w:r>
      <w:r w:rsidR="00141D4B" w:rsidRPr="004C153C">
        <w:rPr>
          <w:rFonts w:ascii="Times New Roman" w:hAnsi="Times New Roman"/>
          <w:sz w:val="20"/>
          <w:szCs w:val="20"/>
          <w:lang w:eastAsia="ar-SA"/>
        </w:rPr>
        <w:t>«</w:t>
      </w:r>
      <w:r w:rsidR="006E034D" w:rsidRPr="004C153C">
        <w:rPr>
          <w:rFonts w:ascii="Times New Roman" w:hAnsi="Times New Roman"/>
          <w:bCs/>
          <w:sz w:val="20"/>
          <w:szCs w:val="20"/>
        </w:rPr>
        <w:t xml:space="preserve">Об освобождении от должности </w:t>
      </w:r>
      <w:proofErr w:type="gramStart"/>
      <w:r w:rsidR="006E034D" w:rsidRPr="004C153C">
        <w:rPr>
          <w:rFonts w:ascii="Times New Roman" w:hAnsi="Times New Roman"/>
          <w:bCs/>
          <w:sz w:val="20"/>
          <w:szCs w:val="20"/>
        </w:rPr>
        <w:t xml:space="preserve">Председателя Думы Целинного муниципального округа </w:t>
      </w:r>
      <w:r w:rsidR="006E034D" w:rsidRPr="004C153C">
        <w:rPr>
          <w:rFonts w:ascii="Times New Roman" w:hAnsi="Times New Roman"/>
          <w:sz w:val="20"/>
          <w:szCs w:val="20"/>
        </w:rPr>
        <w:t>Курганской области первого созыва</w:t>
      </w:r>
      <w:proofErr w:type="gramEnd"/>
      <w:r w:rsidR="00141D4B" w:rsidRPr="004C153C">
        <w:rPr>
          <w:rFonts w:ascii="Times New Roman" w:hAnsi="Times New Roman"/>
          <w:sz w:val="20"/>
          <w:szCs w:val="20"/>
        </w:rPr>
        <w:t>»</w:t>
      </w:r>
    </w:p>
    <w:p w:rsidR="00546C04" w:rsidRPr="004C153C" w:rsidRDefault="00546C04" w:rsidP="00141D4B">
      <w:pPr>
        <w:pStyle w:val="ac"/>
        <w:tabs>
          <w:tab w:val="left" w:pos="3544"/>
        </w:tabs>
        <w:spacing w:after="0" w:line="240" w:lineRule="auto"/>
        <w:ind w:left="3686" w:firstLine="283"/>
        <w:jc w:val="both"/>
        <w:rPr>
          <w:rFonts w:ascii="Times New Roman" w:hAnsi="Times New Roman"/>
          <w:sz w:val="20"/>
          <w:szCs w:val="20"/>
          <w:lang w:eastAsia="ar-SA"/>
        </w:rPr>
      </w:pPr>
    </w:p>
    <w:p w:rsidR="00546C04" w:rsidRPr="004C153C" w:rsidRDefault="00546C04" w:rsidP="00141D4B">
      <w:pPr>
        <w:pStyle w:val="ab"/>
        <w:tabs>
          <w:tab w:val="left" w:pos="3544"/>
          <w:tab w:val="left" w:pos="3828"/>
        </w:tabs>
        <w:spacing w:before="0" w:after="0"/>
        <w:ind w:left="3686" w:firstLine="283"/>
        <w:jc w:val="both"/>
        <w:rPr>
          <w:rFonts w:ascii="Times New Roman" w:hAnsi="Times New Roman" w:cs="Times New Roman"/>
          <w:b/>
          <w:i w:val="0"/>
          <w:sz w:val="20"/>
          <w:szCs w:val="20"/>
        </w:rPr>
      </w:pPr>
      <w:r w:rsidRPr="004C153C">
        <w:rPr>
          <w:rFonts w:ascii="Times New Roman" w:hAnsi="Times New Roman" w:cs="Times New Roman"/>
          <w:b/>
          <w:i w:val="0"/>
          <w:sz w:val="20"/>
          <w:szCs w:val="20"/>
        </w:rPr>
        <w:t>-Постановления Главы и Администрации Целинного муниципального округа:</w:t>
      </w:r>
    </w:p>
    <w:p w:rsidR="006E034D" w:rsidRPr="004C153C" w:rsidRDefault="00824D41"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rPr>
        <w:t>№</w:t>
      </w:r>
      <w:r w:rsidR="006E034D" w:rsidRPr="004C153C">
        <w:rPr>
          <w:rFonts w:ascii="Times New Roman" w:hAnsi="Times New Roman"/>
          <w:sz w:val="20"/>
          <w:szCs w:val="20"/>
        </w:rPr>
        <w:t>70</w:t>
      </w:r>
      <w:r w:rsidRPr="004C153C">
        <w:rPr>
          <w:rFonts w:ascii="Times New Roman" w:hAnsi="Times New Roman"/>
          <w:sz w:val="20"/>
          <w:szCs w:val="20"/>
        </w:rPr>
        <w:t xml:space="preserve"> от 1</w:t>
      </w:r>
      <w:r w:rsidR="006E034D" w:rsidRPr="004C153C">
        <w:rPr>
          <w:rFonts w:ascii="Times New Roman" w:hAnsi="Times New Roman"/>
          <w:sz w:val="20"/>
          <w:szCs w:val="20"/>
        </w:rPr>
        <w:t>4</w:t>
      </w:r>
      <w:r w:rsidRPr="004C153C">
        <w:rPr>
          <w:rFonts w:ascii="Times New Roman" w:hAnsi="Times New Roman"/>
          <w:sz w:val="20"/>
          <w:szCs w:val="20"/>
        </w:rPr>
        <w:t xml:space="preserve">.01.2025 </w:t>
      </w:r>
      <w:r w:rsidR="00CA0152" w:rsidRPr="004C153C">
        <w:rPr>
          <w:rFonts w:ascii="Times New Roman" w:hAnsi="Times New Roman"/>
          <w:sz w:val="20"/>
          <w:szCs w:val="20"/>
        </w:rPr>
        <w:t>«</w:t>
      </w:r>
      <w:r w:rsidR="006E034D" w:rsidRPr="004C153C">
        <w:rPr>
          <w:rFonts w:ascii="Times New Roman" w:hAnsi="Times New Roman"/>
          <w:sz w:val="20"/>
          <w:szCs w:val="20"/>
        </w:rPr>
        <w:t>О муниципальной программе Целинного муниципального округа «Развитие образования и реализация молодёжной политики на 2025-2027годы»</w:t>
      </w:r>
    </w:p>
    <w:p w:rsidR="006E034D" w:rsidRPr="004C153C" w:rsidRDefault="006E034D" w:rsidP="00141D4B">
      <w:pPr>
        <w:widowControl w:val="0"/>
        <w:shd w:val="clear" w:color="auto" w:fill="FFFFFF"/>
        <w:tabs>
          <w:tab w:val="left" w:pos="3544"/>
        </w:tabs>
        <w:suppressAutoHyphens/>
        <w:spacing w:after="0" w:line="240" w:lineRule="auto"/>
        <w:ind w:left="3686" w:firstLine="283"/>
        <w:jc w:val="both"/>
        <w:rPr>
          <w:rFonts w:ascii="Times New Roman" w:hAnsi="Times New Roman"/>
          <w:sz w:val="20"/>
          <w:szCs w:val="20"/>
        </w:rPr>
      </w:pPr>
      <w:proofErr w:type="gramStart"/>
      <w:r w:rsidRPr="004C153C">
        <w:rPr>
          <w:rFonts w:ascii="Times New Roman" w:hAnsi="Times New Roman"/>
          <w:sz w:val="20"/>
          <w:szCs w:val="20"/>
        </w:rPr>
        <w:t xml:space="preserve">№186 от 22.01.2025 </w:t>
      </w:r>
      <w:r w:rsidR="00141D4B" w:rsidRPr="004C153C">
        <w:rPr>
          <w:rFonts w:ascii="Times New Roman" w:hAnsi="Times New Roman"/>
          <w:sz w:val="20"/>
          <w:szCs w:val="20"/>
        </w:rPr>
        <w:t>«</w:t>
      </w:r>
      <w:r w:rsidRPr="004C153C">
        <w:rPr>
          <w:rFonts w:ascii="Times New Roman" w:hAnsi="Times New Roman"/>
          <w:sz w:val="20"/>
          <w:szCs w:val="20"/>
        </w:rPr>
        <w:t xml:space="preserve">О назначении публичных слушаний </w:t>
      </w:r>
      <w:r w:rsidRPr="004C153C">
        <w:rPr>
          <w:rFonts w:ascii="Times New Roman" w:hAnsi="Times New Roman"/>
          <w:iCs/>
          <w:color w:val="000000"/>
          <w:spacing w:val="-1"/>
          <w:sz w:val="20"/>
          <w:szCs w:val="20"/>
        </w:rPr>
        <w:t>по предоставлению разрешения на</w:t>
      </w:r>
      <w:r w:rsidR="00141D4B" w:rsidRPr="004C153C">
        <w:rPr>
          <w:rFonts w:ascii="Times New Roman" w:hAnsi="Times New Roman"/>
          <w:iCs/>
          <w:color w:val="000000"/>
          <w:spacing w:val="-1"/>
          <w:sz w:val="20"/>
          <w:szCs w:val="20"/>
        </w:rPr>
        <w:t xml:space="preserve"> </w:t>
      </w:r>
      <w:r w:rsidRPr="004C153C">
        <w:rPr>
          <w:rFonts w:ascii="Times New Roman" w:hAnsi="Times New Roman"/>
          <w:iCs/>
          <w:spacing w:val="-1"/>
          <w:sz w:val="20"/>
          <w:szCs w:val="20"/>
        </w:rPr>
        <w:t xml:space="preserve">условно разрешенный вид использования «Религиозное использование (3.7)» земельного участка </w:t>
      </w:r>
      <w:r w:rsidRPr="004C153C">
        <w:rPr>
          <w:rFonts w:ascii="Times New Roman" w:hAnsi="Times New Roman"/>
          <w:sz w:val="20"/>
          <w:szCs w:val="20"/>
        </w:rPr>
        <w:t>в кадастровом квартале 45:18:031702 общей площадью 1430 кв.м. и объекта капитального строительства «здания молельного дома»,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w:t>
      </w:r>
      <w:proofErr w:type="gramEnd"/>
      <w:r w:rsidRPr="004C153C">
        <w:rPr>
          <w:rFonts w:ascii="Times New Roman" w:hAnsi="Times New Roman"/>
          <w:sz w:val="20"/>
          <w:szCs w:val="20"/>
        </w:rPr>
        <w:t xml:space="preserve"> домами» по адресу: Российская Федерация, 641152, Российская Федерация, Курганская область, Целинный муниципальный округ, с. Усть-Уйское</w:t>
      </w:r>
      <w:r w:rsidR="00141D4B" w:rsidRPr="004C153C">
        <w:rPr>
          <w:rFonts w:ascii="Times New Roman" w:hAnsi="Times New Roman"/>
          <w:sz w:val="20"/>
          <w:szCs w:val="20"/>
        </w:rPr>
        <w:t>»</w:t>
      </w:r>
      <w:r w:rsidRPr="004C153C">
        <w:rPr>
          <w:rFonts w:ascii="Times New Roman" w:hAnsi="Times New Roman"/>
          <w:sz w:val="20"/>
          <w:szCs w:val="20"/>
        </w:rPr>
        <w:t xml:space="preserve"> </w:t>
      </w:r>
    </w:p>
    <w:p w:rsidR="008678E7" w:rsidRPr="004C153C" w:rsidRDefault="006E034D" w:rsidP="00141D4B">
      <w:pPr>
        <w:tabs>
          <w:tab w:val="left" w:pos="3544"/>
        </w:tabs>
        <w:spacing w:after="0" w:line="240" w:lineRule="auto"/>
        <w:ind w:left="3686" w:firstLine="283"/>
        <w:jc w:val="both"/>
        <w:outlineLvl w:val="0"/>
        <w:rPr>
          <w:rFonts w:ascii="Times New Roman" w:hAnsi="Times New Roman"/>
          <w:sz w:val="20"/>
          <w:szCs w:val="20"/>
        </w:rPr>
      </w:pPr>
      <w:r w:rsidRPr="004C153C">
        <w:rPr>
          <w:rFonts w:ascii="Times New Roman" w:hAnsi="Times New Roman"/>
          <w:sz w:val="20"/>
          <w:szCs w:val="20"/>
        </w:rPr>
        <w:t>№</w:t>
      </w:r>
      <w:r w:rsidR="008678E7" w:rsidRPr="004C153C">
        <w:rPr>
          <w:rFonts w:ascii="Times New Roman" w:hAnsi="Times New Roman"/>
          <w:sz w:val="20"/>
          <w:szCs w:val="20"/>
        </w:rPr>
        <w:t>240</w:t>
      </w:r>
      <w:r w:rsidRPr="004C153C">
        <w:rPr>
          <w:rFonts w:ascii="Times New Roman" w:hAnsi="Times New Roman"/>
          <w:sz w:val="20"/>
          <w:szCs w:val="20"/>
        </w:rPr>
        <w:t xml:space="preserve"> от </w:t>
      </w:r>
      <w:r w:rsidR="008678E7" w:rsidRPr="004C153C">
        <w:rPr>
          <w:rFonts w:ascii="Times New Roman" w:hAnsi="Times New Roman"/>
          <w:sz w:val="20"/>
          <w:szCs w:val="20"/>
        </w:rPr>
        <w:t>31</w:t>
      </w:r>
      <w:r w:rsidRPr="004C153C">
        <w:rPr>
          <w:rFonts w:ascii="Times New Roman" w:hAnsi="Times New Roman"/>
          <w:sz w:val="20"/>
          <w:szCs w:val="20"/>
        </w:rPr>
        <w:t>.01.2025</w:t>
      </w:r>
      <w:r w:rsidR="008678E7" w:rsidRPr="004C153C">
        <w:rPr>
          <w:rFonts w:ascii="Times New Roman" w:hAnsi="Times New Roman"/>
          <w:sz w:val="20"/>
          <w:szCs w:val="20"/>
        </w:rPr>
        <w:t xml:space="preserve"> </w:t>
      </w:r>
      <w:r w:rsidR="00141D4B" w:rsidRPr="004C153C">
        <w:rPr>
          <w:rFonts w:ascii="Times New Roman" w:hAnsi="Times New Roman"/>
          <w:sz w:val="20"/>
          <w:szCs w:val="20"/>
        </w:rPr>
        <w:t>«</w:t>
      </w:r>
      <w:r w:rsidR="008678E7" w:rsidRPr="004C153C">
        <w:rPr>
          <w:rFonts w:ascii="Times New Roman" w:hAnsi="Times New Roman"/>
          <w:sz w:val="20"/>
          <w:szCs w:val="20"/>
        </w:rPr>
        <w:t>Об утверждении стоимости гарантированного перечня услуг по погребению на территории Целинного муниципального округа Курганской области</w:t>
      </w:r>
      <w:r w:rsidR="00141D4B" w:rsidRPr="004C153C">
        <w:rPr>
          <w:rFonts w:ascii="Times New Roman" w:hAnsi="Times New Roman"/>
          <w:sz w:val="20"/>
          <w:szCs w:val="20"/>
        </w:rPr>
        <w:t>»</w:t>
      </w:r>
    </w:p>
    <w:p w:rsidR="008678E7" w:rsidRPr="004C153C" w:rsidRDefault="008678E7" w:rsidP="00141D4B">
      <w:pPr>
        <w:tabs>
          <w:tab w:val="left" w:pos="3544"/>
        </w:tabs>
        <w:spacing w:after="0" w:line="240" w:lineRule="auto"/>
        <w:ind w:left="3686" w:firstLine="283"/>
        <w:jc w:val="both"/>
        <w:rPr>
          <w:rFonts w:ascii="Times New Roman" w:hAnsi="Times New Roman"/>
          <w:sz w:val="20"/>
          <w:szCs w:val="20"/>
          <w:lang w:eastAsia="ar-SA"/>
        </w:rPr>
      </w:pPr>
      <w:r w:rsidRPr="004C153C">
        <w:rPr>
          <w:rFonts w:ascii="Times New Roman" w:hAnsi="Times New Roman"/>
          <w:sz w:val="20"/>
          <w:szCs w:val="20"/>
        </w:rPr>
        <w:t xml:space="preserve">№251 от 03.02.2025 </w:t>
      </w:r>
      <w:r w:rsidR="00141D4B" w:rsidRPr="004C153C">
        <w:rPr>
          <w:rFonts w:ascii="Times New Roman" w:hAnsi="Times New Roman"/>
          <w:sz w:val="20"/>
          <w:szCs w:val="20"/>
        </w:rPr>
        <w:t>«</w:t>
      </w:r>
      <w:r w:rsidRPr="004C153C">
        <w:rPr>
          <w:rFonts w:ascii="Times New Roman" w:hAnsi="Times New Roman"/>
          <w:sz w:val="20"/>
          <w:szCs w:val="20"/>
        </w:rPr>
        <w:t xml:space="preserve">Об отмене на территории </w:t>
      </w:r>
      <w:r w:rsidRPr="004C153C">
        <w:rPr>
          <w:rFonts w:ascii="Times New Roman" w:hAnsi="Times New Roman"/>
          <w:bCs/>
          <w:sz w:val="20"/>
          <w:szCs w:val="20"/>
        </w:rPr>
        <w:t>Целинного муниципального округа Курганской области</w:t>
      </w:r>
      <w:r w:rsidRPr="004C153C">
        <w:rPr>
          <w:rFonts w:ascii="Times New Roman" w:hAnsi="Times New Roman"/>
          <w:sz w:val="20"/>
          <w:szCs w:val="20"/>
        </w:rPr>
        <w:t xml:space="preserve"> </w:t>
      </w:r>
      <w:r w:rsidRPr="004C153C">
        <w:rPr>
          <w:rFonts w:ascii="Times New Roman" w:hAnsi="Times New Roman"/>
          <w:bCs/>
          <w:sz w:val="20"/>
          <w:szCs w:val="20"/>
        </w:rPr>
        <w:t>режима чрезвычайной ситуации</w:t>
      </w:r>
      <w:r w:rsidR="00141D4B" w:rsidRPr="004C153C">
        <w:rPr>
          <w:rFonts w:ascii="Times New Roman" w:hAnsi="Times New Roman"/>
          <w:bCs/>
          <w:sz w:val="20"/>
          <w:szCs w:val="20"/>
        </w:rPr>
        <w:t>»</w:t>
      </w:r>
    </w:p>
    <w:p w:rsidR="008678E7" w:rsidRPr="004C153C" w:rsidRDefault="008678E7"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rPr>
        <w:t xml:space="preserve">№252 от 04.02.2025 </w:t>
      </w:r>
      <w:r w:rsidR="00141D4B" w:rsidRPr="004C153C">
        <w:rPr>
          <w:rFonts w:ascii="Times New Roman" w:hAnsi="Times New Roman"/>
          <w:sz w:val="20"/>
          <w:szCs w:val="20"/>
        </w:rPr>
        <w:t>«</w:t>
      </w:r>
      <w:r w:rsidRPr="004C153C">
        <w:rPr>
          <w:rFonts w:ascii="Times New Roman" w:hAnsi="Times New Roman"/>
          <w:color w:val="000000"/>
          <w:sz w:val="20"/>
          <w:szCs w:val="20"/>
        </w:rPr>
        <w:t xml:space="preserve">О внесении изменений в </w:t>
      </w:r>
      <w:r w:rsidRPr="004C153C">
        <w:rPr>
          <w:rFonts w:ascii="Times New Roman" w:hAnsi="Times New Roman"/>
          <w:sz w:val="20"/>
          <w:szCs w:val="20"/>
        </w:rPr>
        <w:t xml:space="preserve">постановление Администрации Целинного муниципального округа Курганской области от 28 февраля 2022 года № 43 </w:t>
      </w:r>
      <w:r w:rsidRPr="004C153C">
        <w:rPr>
          <w:rFonts w:ascii="Times New Roman" w:hAnsi="Times New Roman"/>
          <w:color w:val="000000"/>
          <w:sz w:val="20"/>
          <w:szCs w:val="20"/>
        </w:rPr>
        <w:t>«</w:t>
      </w:r>
      <w:r w:rsidRPr="004C153C">
        <w:rPr>
          <w:rFonts w:ascii="Times New Roman" w:hAnsi="Times New Roman"/>
          <w:sz w:val="20"/>
          <w:szCs w:val="20"/>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8678E7" w:rsidRPr="004C153C" w:rsidRDefault="008678E7" w:rsidP="00141D4B">
      <w:pPr>
        <w:tabs>
          <w:tab w:val="left" w:pos="3544"/>
        </w:tabs>
        <w:spacing w:after="0" w:line="240" w:lineRule="auto"/>
        <w:ind w:left="3686" w:firstLine="283"/>
        <w:jc w:val="both"/>
        <w:rPr>
          <w:rFonts w:ascii="Times New Roman" w:hAnsi="Times New Roman"/>
          <w:sz w:val="20"/>
          <w:szCs w:val="20"/>
        </w:rPr>
      </w:pPr>
    </w:p>
    <w:p w:rsidR="008678E7" w:rsidRPr="004C153C" w:rsidRDefault="008678E7"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rPr>
        <w:lastRenderedPageBreak/>
        <w:t xml:space="preserve">№254 от 05.02.2025 </w:t>
      </w:r>
      <w:r w:rsidR="00141D4B" w:rsidRPr="004C153C">
        <w:rPr>
          <w:rFonts w:ascii="Times New Roman" w:hAnsi="Times New Roman"/>
          <w:sz w:val="20"/>
          <w:szCs w:val="20"/>
        </w:rPr>
        <w:t>«</w:t>
      </w:r>
      <w:r w:rsidRPr="004C153C">
        <w:rPr>
          <w:rFonts w:ascii="Times New Roman" w:hAnsi="Times New Roman"/>
          <w:sz w:val="20"/>
          <w:szCs w:val="20"/>
        </w:rPr>
        <w:t xml:space="preserve">Об организации отдыха и оздоровления детей в 2025 году в Целинном муниципальном округе    </w:t>
      </w:r>
    </w:p>
    <w:p w:rsidR="008678E7" w:rsidRPr="004C153C" w:rsidRDefault="008678E7"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rPr>
        <w:t xml:space="preserve">№253 от 05.02.2025 </w:t>
      </w:r>
      <w:r w:rsidR="004C153C" w:rsidRPr="004C153C">
        <w:rPr>
          <w:rFonts w:ascii="Times New Roman" w:hAnsi="Times New Roman"/>
          <w:sz w:val="20"/>
          <w:szCs w:val="20"/>
        </w:rPr>
        <w:t>«</w:t>
      </w:r>
      <w:r w:rsidRPr="004C153C">
        <w:rPr>
          <w:rFonts w:ascii="Times New Roman" w:hAnsi="Times New Roman"/>
          <w:sz w:val="20"/>
          <w:szCs w:val="20"/>
        </w:rPr>
        <w:t>О муниципальной программе Целинного муниципального округа</w:t>
      </w:r>
      <w:r w:rsidR="004C153C" w:rsidRPr="004C153C">
        <w:rPr>
          <w:rFonts w:ascii="Times New Roman" w:hAnsi="Times New Roman"/>
          <w:sz w:val="20"/>
          <w:szCs w:val="20"/>
        </w:rPr>
        <w:t xml:space="preserve"> </w:t>
      </w:r>
      <w:r w:rsidRPr="004C153C">
        <w:rPr>
          <w:rFonts w:ascii="Times New Roman" w:hAnsi="Times New Roman"/>
          <w:sz w:val="20"/>
          <w:szCs w:val="20"/>
        </w:rPr>
        <w:t>"Патриотическое воспитание граждан, подготовка допризывной молодежи и развитие добровольчества (</w:t>
      </w:r>
      <w:proofErr w:type="spellStart"/>
      <w:r w:rsidRPr="004C153C">
        <w:rPr>
          <w:rFonts w:ascii="Times New Roman" w:hAnsi="Times New Roman"/>
          <w:sz w:val="20"/>
          <w:szCs w:val="20"/>
        </w:rPr>
        <w:t>волонтерства</w:t>
      </w:r>
      <w:proofErr w:type="spellEnd"/>
      <w:r w:rsidRPr="004C153C">
        <w:rPr>
          <w:rFonts w:ascii="Times New Roman" w:hAnsi="Times New Roman"/>
          <w:sz w:val="20"/>
          <w:szCs w:val="20"/>
        </w:rPr>
        <w:t>) на 2025 - 2028 годы»</w:t>
      </w:r>
    </w:p>
    <w:p w:rsidR="008678E7" w:rsidRPr="004C153C" w:rsidRDefault="008678E7"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rPr>
        <w:t xml:space="preserve">№255 от 05.02.2025 </w:t>
      </w:r>
      <w:r w:rsidR="004C153C" w:rsidRPr="004C153C">
        <w:rPr>
          <w:rFonts w:ascii="Times New Roman" w:hAnsi="Times New Roman"/>
          <w:sz w:val="20"/>
          <w:szCs w:val="20"/>
        </w:rPr>
        <w:t>«</w:t>
      </w:r>
      <w:r w:rsidRPr="004C153C">
        <w:rPr>
          <w:rFonts w:ascii="Times New Roman" w:hAnsi="Times New Roman"/>
          <w:sz w:val="20"/>
          <w:szCs w:val="20"/>
        </w:rPr>
        <w:t>Об утверждении Положения 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w:t>
      </w:r>
      <w:r w:rsidR="004C153C" w:rsidRPr="004C153C">
        <w:rPr>
          <w:rFonts w:ascii="Times New Roman" w:hAnsi="Times New Roman"/>
          <w:sz w:val="20"/>
          <w:szCs w:val="20"/>
        </w:rPr>
        <w:t>»</w:t>
      </w:r>
    </w:p>
    <w:p w:rsidR="00141D4B" w:rsidRPr="004C153C" w:rsidRDefault="00141D4B" w:rsidP="00141D4B">
      <w:pPr>
        <w:shd w:val="clear" w:color="auto" w:fill="FFFFFF"/>
        <w:tabs>
          <w:tab w:val="left" w:pos="3544"/>
        </w:tabs>
        <w:spacing w:after="0" w:line="240" w:lineRule="auto"/>
        <w:ind w:left="3686" w:firstLine="283"/>
        <w:jc w:val="both"/>
        <w:rPr>
          <w:rStyle w:val="16"/>
          <w:rFonts w:ascii="Times New Roman" w:hAnsi="Times New Roman"/>
          <w:sz w:val="20"/>
          <w:szCs w:val="20"/>
        </w:rPr>
      </w:pPr>
      <w:proofErr w:type="gramStart"/>
      <w:r w:rsidRPr="004C153C">
        <w:rPr>
          <w:rFonts w:ascii="Times New Roman" w:hAnsi="Times New Roman"/>
          <w:sz w:val="20"/>
          <w:szCs w:val="20"/>
        </w:rPr>
        <w:t xml:space="preserve">№262 от 06.02.2025 </w:t>
      </w:r>
      <w:r w:rsidR="004C153C" w:rsidRPr="004C153C">
        <w:rPr>
          <w:rFonts w:ascii="Times New Roman" w:hAnsi="Times New Roman"/>
          <w:sz w:val="20"/>
          <w:szCs w:val="20"/>
        </w:rPr>
        <w:t>«</w:t>
      </w:r>
      <w:r w:rsidRPr="004C153C">
        <w:rPr>
          <w:rFonts w:ascii="Times New Roman" w:hAnsi="Times New Roman"/>
          <w:bCs/>
          <w:sz w:val="20"/>
          <w:szCs w:val="20"/>
        </w:rPr>
        <w:t xml:space="preserve">О </w:t>
      </w:r>
      <w:r w:rsidRPr="004C153C">
        <w:rPr>
          <w:rFonts w:ascii="Times New Roman" w:hAnsi="Times New Roman"/>
          <w:iCs/>
          <w:color w:val="000000"/>
          <w:spacing w:val="-1"/>
          <w:sz w:val="20"/>
          <w:szCs w:val="20"/>
        </w:rPr>
        <w:t xml:space="preserve">предоставлении разрешения </w:t>
      </w:r>
      <w:r w:rsidRPr="004C153C">
        <w:rPr>
          <w:rFonts w:ascii="Times New Roman" w:hAnsi="Times New Roman"/>
          <w:sz w:val="20"/>
          <w:szCs w:val="20"/>
        </w:rPr>
        <w:t xml:space="preserve">на отклонение от предельных минимальных размеров </w:t>
      </w:r>
      <w:r w:rsidRPr="004C153C">
        <w:rPr>
          <w:rFonts w:ascii="Times New Roman" w:hAnsi="Times New Roman"/>
          <w:iCs/>
          <w:color w:val="000000"/>
          <w:spacing w:val="-1"/>
          <w:sz w:val="20"/>
          <w:szCs w:val="20"/>
        </w:rPr>
        <w:t xml:space="preserve">земельного участка, </w:t>
      </w:r>
      <w:r w:rsidRPr="004C153C">
        <w:rPr>
          <w:rFonts w:ascii="Times New Roman" w:hAnsi="Times New Roman"/>
          <w:sz w:val="20"/>
          <w:szCs w:val="20"/>
        </w:rPr>
        <w:t xml:space="preserve">в кадастровом квартале 45:18:010201, площадью - 100 кв.м., расположенного на карте градостроительного зонирования «Правил землепользования и застройки </w:t>
      </w:r>
      <w:proofErr w:type="spellStart"/>
      <w:r w:rsidRPr="004C153C">
        <w:rPr>
          <w:rFonts w:ascii="Times New Roman" w:hAnsi="Times New Roman"/>
          <w:sz w:val="20"/>
          <w:szCs w:val="20"/>
        </w:rPr>
        <w:t>Васькинского</w:t>
      </w:r>
      <w:proofErr w:type="spellEnd"/>
      <w:r w:rsidRPr="004C153C">
        <w:rPr>
          <w:rFonts w:ascii="Times New Roman" w:hAnsi="Times New Roman"/>
          <w:sz w:val="20"/>
          <w:szCs w:val="20"/>
        </w:rPr>
        <w:t xml:space="preserve"> сельсовета Целинного района Курганской области в зоне Ж-1 «Зона застройки индивидуальными жилыми домами» по адресу: 641165, Российская Федерация, Курганская область, Целинный муниципальный округ, с. Пески, ул</w:t>
      </w:r>
      <w:proofErr w:type="gramEnd"/>
      <w:r w:rsidRPr="004C153C">
        <w:rPr>
          <w:rFonts w:ascii="Times New Roman" w:hAnsi="Times New Roman"/>
          <w:sz w:val="20"/>
          <w:szCs w:val="20"/>
        </w:rPr>
        <w:t>. Советская</w:t>
      </w:r>
      <w:r w:rsidR="004C153C" w:rsidRPr="004C153C">
        <w:rPr>
          <w:rFonts w:ascii="Times New Roman" w:hAnsi="Times New Roman"/>
          <w:sz w:val="20"/>
          <w:szCs w:val="20"/>
        </w:rPr>
        <w:t>»</w:t>
      </w:r>
    </w:p>
    <w:p w:rsidR="00141D4B" w:rsidRPr="004C153C" w:rsidRDefault="00141D4B" w:rsidP="00141D4B">
      <w:pPr>
        <w:shd w:val="clear" w:color="auto" w:fill="FFFFFF"/>
        <w:tabs>
          <w:tab w:val="left" w:pos="3544"/>
        </w:tabs>
        <w:spacing w:after="0" w:line="240" w:lineRule="auto"/>
        <w:ind w:left="3686" w:firstLine="283"/>
        <w:jc w:val="both"/>
        <w:rPr>
          <w:rStyle w:val="16"/>
          <w:rFonts w:ascii="Times New Roman" w:hAnsi="Times New Roman"/>
          <w:iCs/>
          <w:color w:val="000000"/>
          <w:spacing w:val="-1"/>
          <w:sz w:val="20"/>
          <w:szCs w:val="20"/>
        </w:rPr>
      </w:pPr>
      <w:proofErr w:type="gramStart"/>
      <w:r w:rsidRPr="004C153C">
        <w:rPr>
          <w:rFonts w:ascii="Times New Roman" w:hAnsi="Times New Roman"/>
          <w:sz w:val="20"/>
          <w:szCs w:val="20"/>
        </w:rPr>
        <w:t xml:space="preserve">№263 от 06.02.2025 </w:t>
      </w:r>
      <w:r w:rsidR="004C153C" w:rsidRPr="004C153C">
        <w:rPr>
          <w:rFonts w:ascii="Times New Roman" w:hAnsi="Times New Roman"/>
          <w:sz w:val="20"/>
          <w:szCs w:val="20"/>
        </w:rPr>
        <w:t>«</w:t>
      </w:r>
      <w:r w:rsidRPr="004C153C">
        <w:rPr>
          <w:rFonts w:ascii="Times New Roman" w:hAnsi="Times New Roman"/>
          <w:bCs/>
          <w:sz w:val="20"/>
          <w:szCs w:val="20"/>
        </w:rPr>
        <w:t xml:space="preserve">О предоставлении </w:t>
      </w:r>
      <w:r w:rsidRPr="004C153C">
        <w:rPr>
          <w:rFonts w:ascii="Times New Roman" w:hAnsi="Times New Roman"/>
          <w:iCs/>
          <w:color w:val="000000"/>
          <w:spacing w:val="-1"/>
          <w:sz w:val="20"/>
          <w:szCs w:val="20"/>
        </w:rPr>
        <w:t xml:space="preserve">разрешения на условно разрешенный вид использования «Магазины (4.4)» земельного участка </w:t>
      </w:r>
      <w:r w:rsidRPr="004C153C">
        <w:rPr>
          <w:rFonts w:ascii="Times New Roman" w:hAnsi="Times New Roman"/>
          <w:sz w:val="20"/>
          <w:szCs w:val="20"/>
        </w:rPr>
        <w:t xml:space="preserve">в кадастровом квартале 45:18:010201 общей площадью 100 кв.м. и нестационарного торгового объекта «магазина», планируемых к расположению на карте градостроительного зонирования «Правил землепользования и застройки </w:t>
      </w:r>
      <w:proofErr w:type="spellStart"/>
      <w:r w:rsidRPr="004C153C">
        <w:rPr>
          <w:rFonts w:ascii="Times New Roman" w:hAnsi="Times New Roman"/>
          <w:sz w:val="20"/>
          <w:szCs w:val="20"/>
        </w:rPr>
        <w:t>Васькинского</w:t>
      </w:r>
      <w:proofErr w:type="spellEnd"/>
      <w:r w:rsidRPr="004C153C">
        <w:rPr>
          <w:rFonts w:ascii="Times New Roman" w:hAnsi="Times New Roman"/>
          <w:sz w:val="20"/>
          <w:szCs w:val="20"/>
        </w:rPr>
        <w:t xml:space="preserve"> сельсовета Целинного района Курганской области в зоне Ж-1 «Зона застройки индивидуальными жилыми домами» по адресу: 641165, Российская</w:t>
      </w:r>
      <w:proofErr w:type="gramEnd"/>
      <w:r w:rsidRPr="004C153C">
        <w:rPr>
          <w:rFonts w:ascii="Times New Roman" w:hAnsi="Times New Roman"/>
          <w:sz w:val="20"/>
          <w:szCs w:val="20"/>
        </w:rPr>
        <w:t xml:space="preserve"> Федерация, Курганская область, Целинный муниципальный округ, с. Пески, ул. Советская</w:t>
      </w:r>
      <w:r w:rsidR="004C153C" w:rsidRPr="004C153C">
        <w:rPr>
          <w:rFonts w:ascii="Times New Roman" w:hAnsi="Times New Roman"/>
          <w:sz w:val="20"/>
          <w:szCs w:val="20"/>
        </w:rPr>
        <w:t>»</w:t>
      </w:r>
    </w:p>
    <w:p w:rsidR="00141D4B" w:rsidRPr="004C153C" w:rsidRDefault="00141D4B" w:rsidP="00141D4B">
      <w:pPr>
        <w:shd w:val="clear" w:color="auto" w:fill="FFFFFF"/>
        <w:tabs>
          <w:tab w:val="left" w:pos="3544"/>
        </w:tabs>
        <w:spacing w:after="0" w:line="240" w:lineRule="auto"/>
        <w:ind w:left="3686" w:firstLine="283"/>
        <w:jc w:val="both"/>
        <w:rPr>
          <w:rStyle w:val="16"/>
          <w:rFonts w:ascii="Times New Roman" w:hAnsi="Times New Roman"/>
          <w:iCs/>
          <w:color w:val="000000"/>
          <w:spacing w:val="-1"/>
          <w:sz w:val="20"/>
          <w:szCs w:val="20"/>
        </w:rPr>
      </w:pPr>
      <w:proofErr w:type="gramStart"/>
      <w:r w:rsidRPr="004C153C">
        <w:rPr>
          <w:rFonts w:ascii="Times New Roman" w:hAnsi="Times New Roman"/>
          <w:sz w:val="20"/>
          <w:szCs w:val="20"/>
        </w:rPr>
        <w:t xml:space="preserve">№264 от 06.02.2025 </w:t>
      </w:r>
      <w:r w:rsidR="004C153C" w:rsidRPr="004C153C">
        <w:rPr>
          <w:rFonts w:ascii="Times New Roman" w:hAnsi="Times New Roman"/>
          <w:sz w:val="20"/>
          <w:szCs w:val="20"/>
        </w:rPr>
        <w:t>«</w:t>
      </w:r>
      <w:r w:rsidRPr="004C153C">
        <w:rPr>
          <w:rFonts w:ascii="Times New Roman" w:hAnsi="Times New Roman"/>
          <w:bCs/>
          <w:sz w:val="20"/>
          <w:szCs w:val="20"/>
        </w:rPr>
        <w:t xml:space="preserve">О предоставлении </w:t>
      </w:r>
      <w:r w:rsidRPr="004C153C">
        <w:rPr>
          <w:rFonts w:ascii="Times New Roman" w:hAnsi="Times New Roman"/>
          <w:iCs/>
          <w:color w:val="000000"/>
          <w:spacing w:val="-1"/>
          <w:sz w:val="20"/>
          <w:szCs w:val="20"/>
        </w:rPr>
        <w:t xml:space="preserve">разрешения на условно разрешенный вид использования «Склады (6.9)» земельного участка </w:t>
      </w:r>
      <w:r w:rsidRPr="004C153C">
        <w:rPr>
          <w:rFonts w:ascii="Times New Roman" w:hAnsi="Times New Roman"/>
          <w:sz w:val="20"/>
          <w:szCs w:val="20"/>
        </w:rPr>
        <w:t>в кадастровом квартале 45:18:031702 общей площадью 710 кв.м. и объекта капитального строительства «здание склада»,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 641152, Российская Федерация, Курганская</w:t>
      </w:r>
      <w:proofErr w:type="gramEnd"/>
      <w:r w:rsidRPr="004C153C">
        <w:rPr>
          <w:rFonts w:ascii="Times New Roman" w:hAnsi="Times New Roman"/>
          <w:sz w:val="20"/>
          <w:szCs w:val="20"/>
        </w:rPr>
        <w:t xml:space="preserve"> область, Целинный муниципальный округ, с. Усть-Уйское</w:t>
      </w:r>
      <w:r w:rsidR="004C153C" w:rsidRPr="004C153C">
        <w:rPr>
          <w:rFonts w:ascii="Times New Roman" w:hAnsi="Times New Roman"/>
          <w:sz w:val="20"/>
          <w:szCs w:val="20"/>
        </w:rPr>
        <w:t>»</w:t>
      </w:r>
    </w:p>
    <w:p w:rsidR="00141D4B" w:rsidRPr="004C153C" w:rsidRDefault="00141D4B" w:rsidP="00141D4B">
      <w:pPr>
        <w:shd w:val="clear" w:color="auto" w:fill="FFFFFF"/>
        <w:tabs>
          <w:tab w:val="left" w:pos="3544"/>
        </w:tabs>
        <w:spacing w:after="0" w:line="240" w:lineRule="auto"/>
        <w:ind w:left="3686" w:firstLine="283"/>
        <w:jc w:val="both"/>
        <w:rPr>
          <w:rStyle w:val="16"/>
          <w:rFonts w:ascii="Times New Roman" w:hAnsi="Times New Roman"/>
          <w:iCs/>
          <w:color w:val="000000"/>
          <w:spacing w:val="-1"/>
          <w:sz w:val="20"/>
          <w:szCs w:val="20"/>
        </w:rPr>
      </w:pPr>
      <w:proofErr w:type="gramStart"/>
      <w:r w:rsidRPr="004C153C">
        <w:rPr>
          <w:rFonts w:ascii="Times New Roman" w:hAnsi="Times New Roman"/>
          <w:sz w:val="20"/>
          <w:szCs w:val="20"/>
        </w:rPr>
        <w:t xml:space="preserve">№265 от 06.02.2025 </w:t>
      </w:r>
      <w:r w:rsidR="004C153C" w:rsidRPr="004C153C">
        <w:rPr>
          <w:rFonts w:ascii="Times New Roman" w:hAnsi="Times New Roman"/>
          <w:sz w:val="20"/>
          <w:szCs w:val="20"/>
        </w:rPr>
        <w:t>«</w:t>
      </w:r>
      <w:r w:rsidRPr="004C153C">
        <w:rPr>
          <w:rFonts w:ascii="Times New Roman" w:hAnsi="Times New Roman"/>
          <w:bCs/>
          <w:sz w:val="20"/>
          <w:szCs w:val="20"/>
        </w:rPr>
        <w:t xml:space="preserve">О предоставлении </w:t>
      </w:r>
      <w:r w:rsidRPr="004C153C">
        <w:rPr>
          <w:rFonts w:ascii="Times New Roman" w:hAnsi="Times New Roman"/>
          <w:iCs/>
          <w:color w:val="000000"/>
          <w:spacing w:val="-1"/>
          <w:sz w:val="20"/>
          <w:szCs w:val="20"/>
        </w:rPr>
        <w:t xml:space="preserve">разрешения на условно разрешенный вид использования «Склады (6.9)» земельного участка </w:t>
      </w:r>
      <w:r w:rsidRPr="004C153C">
        <w:rPr>
          <w:rFonts w:ascii="Times New Roman" w:hAnsi="Times New Roman"/>
          <w:sz w:val="20"/>
          <w:szCs w:val="20"/>
        </w:rPr>
        <w:t>в кадастровом квартале 45:18:031702 общей площадью 4000 кв.м. и объекта капитального строительства «здание склада»,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 641152, Российская Федерация, Курганская</w:t>
      </w:r>
      <w:proofErr w:type="gramEnd"/>
      <w:r w:rsidRPr="004C153C">
        <w:rPr>
          <w:rFonts w:ascii="Times New Roman" w:hAnsi="Times New Roman"/>
          <w:sz w:val="20"/>
          <w:szCs w:val="20"/>
        </w:rPr>
        <w:t xml:space="preserve"> область, Целинный муниципальный округ, с. Усть-Уйское</w:t>
      </w:r>
      <w:r w:rsidR="004C153C" w:rsidRPr="004C153C">
        <w:rPr>
          <w:rFonts w:ascii="Times New Roman" w:hAnsi="Times New Roman"/>
          <w:sz w:val="20"/>
          <w:szCs w:val="20"/>
        </w:rPr>
        <w:t>»</w:t>
      </w:r>
    </w:p>
    <w:p w:rsidR="00141D4B" w:rsidRPr="004C153C" w:rsidRDefault="00141D4B" w:rsidP="00141D4B">
      <w:pPr>
        <w:pStyle w:val="ConsNonformat"/>
        <w:widowControl/>
        <w:tabs>
          <w:tab w:val="left" w:pos="3544"/>
        </w:tabs>
        <w:ind w:left="3686" w:firstLine="283"/>
        <w:jc w:val="both"/>
        <w:rPr>
          <w:rFonts w:ascii="Times New Roman" w:hAnsi="Times New Roman"/>
          <w:sz w:val="20"/>
        </w:rPr>
      </w:pPr>
      <w:proofErr w:type="gramStart"/>
      <w:r w:rsidRPr="004C153C">
        <w:rPr>
          <w:rFonts w:ascii="Times New Roman" w:hAnsi="Times New Roman"/>
          <w:sz w:val="20"/>
        </w:rPr>
        <w:t xml:space="preserve">№266 от 07.02.2025 </w:t>
      </w:r>
      <w:r w:rsidR="004C153C" w:rsidRPr="004C153C">
        <w:rPr>
          <w:rFonts w:ascii="Times New Roman" w:hAnsi="Times New Roman"/>
          <w:sz w:val="20"/>
        </w:rPr>
        <w:t>«</w:t>
      </w:r>
      <w:r w:rsidRPr="004C153C">
        <w:rPr>
          <w:rFonts w:ascii="Times New Roman" w:hAnsi="Times New Roman"/>
          <w:sz w:val="20"/>
        </w:rPr>
        <w:t>О внесении изменений в постановление Администрации Целинного муниципального округа Курганской области №96 от 02.05.2023 года «О признании многоквартирного жилого дома по адресу: 641150, Российская Федерация, Курганская область, Целинный муниципальный округ, с. Целинное, ул. Строителей, д.6, аварийным и подлежащим сносу»</w:t>
      </w:r>
      <w:proofErr w:type="gramEnd"/>
    </w:p>
    <w:p w:rsidR="00141D4B" w:rsidRPr="004C153C" w:rsidRDefault="00141D4B" w:rsidP="00141D4B">
      <w:pPr>
        <w:tabs>
          <w:tab w:val="left" w:pos="3544"/>
        </w:tabs>
        <w:spacing w:after="0" w:line="240" w:lineRule="auto"/>
        <w:ind w:left="3686" w:firstLine="283"/>
        <w:jc w:val="both"/>
        <w:rPr>
          <w:rFonts w:ascii="Times New Roman" w:hAnsi="Times New Roman"/>
          <w:sz w:val="20"/>
          <w:szCs w:val="20"/>
        </w:rPr>
      </w:pPr>
      <w:r w:rsidRPr="004C153C">
        <w:rPr>
          <w:rFonts w:ascii="Times New Roman" w:hAnsi="Times New Roman"/>
          <w:sz w:val="20"/>
          <w:szCs w:val="20"/>
        </w:rPr>
        <w:t xml:space="preserve">№267 от 07.02.2025 </w:t>
      </w:r>
      <w:r w:rsidR="004C153C" w:rsidRPr="004C153C">
        <w:rPr>
          <w:rFonts w:ascii="Times New Roman" w:hAnsi="Times New Roman"/>
          <w:sz w:val="20"/>
          <w:szCs w:val="20"/>
        </w:rPr>
        <w:t>«</w:t>
      </w:r>
      <w:r w:rsidRPr="004C153C">
        <w:rPr>
          <w:rFonts w:ascii="Times New Roman" w:hAnsi="Times New Roman"/>
          <w:sz w:val="20"/>
          <w:szCs w:val="20"/>
        </w:rPr>
        <w:t>О внесении изменений в постановление Администрации Целинного муниципального округа от 16 июня 2023 года № 136 «О порядке и условиях единовременной материальной помощи нуждающимся гражданам»</w:t>
      </w:r>
    </w:p>
    <w:p w:rsidR="00141D4B" w:rsidRPr="004C153C" w:rsidRDefault="00141D4B" w:rsidP="00141D4B">
      <w:pPr>
        <w:tabs>
          <w:tab w:val="left" w:pos="3544"/>
        </w:tabs>
        <w:spacing w:after="0" w:line="240" w:lineRule="auto"/>
        <w:ind w:left="3686" w:firstLine="283"/>
        <w:jc w:val="both"/>
        <w:rPr>
          <w:rFonts w:ascii="Times New Roman" w:hAnsi="Times New Roman"/>
          <w:sz w:val="20"/>
          <w:szCs w:val="20"/>
        </w:rPr>
      </w:pPr>
    </w:p>
    <w:p w:rsidR="00141D4B" w:rsidRPr="004C153C" w:rsidRDefault="00141D4B" w:rsidP="00141D4B">
      <w:pPr>
        <w:tabs>
          <w:tab w:val="left" w:pos="3544"/>
        </w:tabs>
        <w:spacing w:after="0" w:line="240" w:lineRule="auto"/>
        <w:ind w:left="3686" w:firstLine="283"/>
        <w:jc w:val="both"/>
        <w:rPr>
          <w:rFonts w:ascii="Times New Roman" w:hAnsi="Times New Roman"/>
          <w:sz w:val="20"/>
          <w:szCs w:val="20"/>
        </w:rPr>
      </w:pPr>
    </w:p>
    <w:p w:rsidR="00141D4B" w:rsidRPr="004C153C" w:rsidRDefault="00141D4B" w:rsidP="00141D4B">
      <w:pPr>
        <w:pStyle w:val="ConsPlusTitle"/>
        <w:widowControl/>
        <w:tabs>
          <w:tab w:val="left" w:pos="3544"/>
        </w:tabs>
        <w:ind w:left="3686" w:firstLine="283"/>
        <w:jc w:val="both"/>
        <w:rPr>
          <w:b w:val="0"/>
          <w:sz w:val="20"/>
          <w:szCs w:val="20"/>
        </w:rPr>
      </w:pPr>
      <w:r w:rsidRPr="004C153C">
        <w:rPr>
          <w:b w:val="0"/>
          <w:sz w:val="20"/>
          <w:szCs w:val="20"/>
        </w:rPr>
        <w:t xml:space="preserve">№278 от 10.02.2025 </w:t>
      </w:r>
      <w:r w:rsidR="004C153C" w:rsidRPr="004C153C">
        <w:rPr>
          <w:b w:val="0"/>
          <w:sz w:val="20"/>
          <w:szCs w:val="20"/>
        </w:rPr>
        <w:t>«</w:t>
      </w:r>
      <w:r w:rsidRPr="004C153C">
        <w:rPr>
          <w:b w:val="0"/>
          <w:sz w:val="20"/>
          <w:szCs w:val="20"/>
        </w:rPr>
        <w:t>О внесении изменений в постановление Администрации Целинного муниципального округа от 09.08.2024 № 511 «Об утверждении Положения об административной комиссии Целинного муниципального округа»</w:t>
      </w:r>
    </w:p>
    <w:p w:rsidR="00141D4B" w:rsidRPr="004C153C" w:rsidRDefault="00141D4B" w:rsidP="00141D4B">
      <w:pPr>
        <w:tabs>
          <w:tab w:val="left" w:pos="3544"/>
        </w:tabs>
        <w:spacing w:after="0" w:line="240" w:lineRule="auto"/>
        <w:ind w:left="3686" w:firstLine="283"/>
        <w:jc w:val="both"/>
        <w:rPr>
          <w:rFonts w:ascii="Times New Roman" w:hAnsi="Times New Roman"/>
          <w:sz w:val="20"/>
          <w:szCs w:val="20"/>
        </w:rPr>
      </w:pPr>
    </w:p>
    <w:p w:rsidR="00973CFE" w:rsidRPr="004C153C" w:rsidRDefault="00973CFE" w:rsidP="00141D4B">
      <w:pPr>
        <w:pStyle w:val="ab"/>
        <w:tabs>
          <w:tab w:val="left" w:pos="3544"/>
          <w:tab w:val="left" w:pos="3828"/>
        </w:tabs>
        <w:spacing w:before="0" w:after="0"/>
        <w:ind w:left="3686" w:firstLine="283"/>
        <w:jc w:val="both"/>
        <w:rPr>
          <w:rFonts w:ascii="Times New Roman" w:hAnsi="Times New Roman" w:cs="Times New Roman"/>
          <w:b/>
          <w:i w:val="0"/>
          <w:sz w:val="20"/>
          <w:szCs w:val="20"/>
        </w:rPr>
      </w:pPr>
      <w:r w:rsidRPr="004C153C">
        <w:rPr>
          <w:rFonts w:ascii="Times New Roman" w:hAnsi="Times New Roman" w:cs="Times New Roman"/>
          <w:b/>
          <w:i w:val="0"/>
          <w:sz w:val="20"/>
          <w:szCs w:val="20"/>
        </w:rPr>
        <w:t>-Распоряжения Главы и Администрации Целинного муниципального округа:</w:t>
      </w:r>
    </w:p>
    <w:p w:rsidR="004C153C" w:rsidRPr="004C153C" w:rsidRDefault="00202002" w:rsidP="004C153C">
      <w:pPr>
        <w:pStyle w:val="a9"/>
        <w:spacing w:before="0" w:beforeAutospacing="0" w:after="0" w:afterAutospacing="0"/>
        <w:ind w:left="3686" w:firstLine="283"/>
        <w:jc w:val="both"/>
        <w:rPr>
          <w:sz w:val="20"/>
          <w:szCs w:val="16"/>
        </w:rPr>
      </w:pPr>
      <w:r w:rsidRPr="004C153C">
        <w:rPr>
          <w:sz w:val="20"/>
          <w:szCs w:val="20"/>
        </w:rPr>
        <w:t>№</w:t>
      </w:r>
      <w:r w:rsidR="004C153C" w:rsidRPr="004C153C">
        <w:rPr>
          <w:sz w:val="20"/>
          <w:szCs w:val="20"/>
        </w:rPr>
        <w:t>20</w:t>
      </w:r>
      <w:r w:rsidRPr="004C153C">
        <w:rPr>
          <w:sz w:val="20"/>
          <w:szCs w:val="20"/>
        </w:rPr>
        <w:t xml:space="preserve">-р от </w:t>
      </w:r>
      <w:r w:rsidR="004C153C" w:rsidRPr="004C153C">
        <w:rPr>
          <w:sz w:val="20"/>
          <w:szCs w:val="20"/>
        </w:rPr>
        <w:t>23</w:t>
      </w:r>
      <w:r w:rsidRPr="004C153C">
        <w:rPr>
          <w:sz w:val="20"/>
          <w:szCs w:val="20"/>
        </w:rPr>
        <w:t>.01.2025 «</w:t>
      </w:r>
      <w:r w:rsidR="004C153C" w:rsidRPr="004C153C">
        <w:rPr>
          <w:sz w:val="20"/>
          <w:szCs w:val="16"/>
        </w:rPr>
        <w:t xml:space="preserve">О художественном совете по формированию репертуарных планов учреждений культуры </w:t>
      </w:r>
      <w:r w:rsidR="004C153C" w:rsidRPr="004C153C">
        <w:rPr>
          <w:bCs/>
          <w:color w:val="020B22"/>
          <w:sz w:val="20"/>
          <w:szCs w:val="16"/>
        </w:rPr>
        <w:t>Целинного муниципального округа в 2025 году</w:t>
      </w:r>
      <w:r w:rsidR="004C153C">
        <w:rPr>
          <w:bCs/>
          <w:color w:val="020B22"/>
          <w:sz w:val="20"/>
          <w:szCs w:val="16"/>
        </w:rPr>
        <w:t>»</w:t>
      </w:r>
    </w:p>
    <w:p w:rsidR="00202002" w:rsidRPr="004C153C" w:rsidRDefault="00202002" w:rsidP="004C153C">
      <w:pPr>
        <w:tabs>
          <w:tab w:val="left" w:pos="3544"/>
        </w:tabs>
        <w:spacing w:after="0" w:line="240" w:lineRule="auto"/>
        <w:ind w:left="3686" w:firstLine="283"/>
        <w:jc w:val="both"/>
        <w:rPr>
          <w:rFonts w:ascii="Times New Roman" w:hAnsi="Times New Roman"/>
          <w:sz w:val="20"/>
          <w:szCs w:val="20"/>
        </w:rPr>
      </w:pPr>
    </w:p>
    <w:p w:rsidR="00B57A09" w:rsidRPr="004C153C" w:rsidRDefault="00B57A09" w:rsidP="00141D4B">
      <w:pPr>
        <w:tabs>
          <w:tab w:val="left" w:pos="3402"/>
          <w:tab w:val="left" w:pos="3544"/>
          <w:tab w:val="left" w:pos="3828"/>
        </w:tabs>
        <w:spacing w:after="0" w:line="240" w:lineRule="auto"/>
        <w:ind w:left="3686" w:firstLine="283"/>
        <w:jc w:val="both"/>
        <w:rPr>
          <w:rFonts w:ascii="Times New Roman" w:hAnsi="Times New Roman"/>
          <w:b/>
          <w:bCs/>
          <w:sz w:val="20"/>
          <w:szCs w:val="20"/>
        </w:rPr>
      </w:pPr>
      <w:r w:rsidRPr="004C153C">
        <w:rPr>
          <w:rFonts w:ascii="Times New Roman" w:hAnsi="Times New Roman"/>
          <w:b/>
          <w:bCs/>
          <w:sz w:val="20"/>
          <w:szCs w:val="20"/>
        </w:rPr>
        <w:t>Объявления о выделении земельных участков и проведен</w:t>
      </w:r>
      <w:proofErr w:type="gramStart"/>
      <w:r w:rsidRPr="004C153C">
        <w:rPr>
          <w:rFonts w:ascii="Times New Roman" w:hAnsi="Times New Roman"/>
          <w:b/>
          <w:bCs/>
          <w:sz w:val="20"/>
          <w:szCs w:val="20"/>
        </w:rPr>
        <w:t>ии ау</w:t>
      </w:r>
      <w:proofErr w:type="gramEnd"/>
      <w:r w:rsidRPr="004C153C">
        <w:rPr>
          <w:rFonts w:ascii="Times New Roman" w:hAnsi="Times New Roman"/>
          <w:b/>
          <w:bCs/>
          <w:sz w:val="20"/>
          <w:szCs w:val="20"/>
        </w:rPr>
        <w:t>кционов</w:t>
      </w:r>
    </w:p>
    <w:p w:rsidR="00061BB3" w:rsidRPr="004C153C" w:rsidRDefault="00061BB3" w:rsidP="00141D4B">
      <w:pPr>
        <w:tabs>
          <w:tab w:val="left" w:pos="3544"/>
        </w:tabs>
        <w:spacing w:after="0" w:line="240" w:lineRule="auto"/>
        <w:ind w:left="3686" w:firstLine="283"/>
        <w:jc w:val="both"/>
        <w:rPr>
          <w:rFonts w:ascii="Times New Roman" w:hAnsi="Times New Roman"/>
          <w:sz w:val="20"/>
          <w:szCs w:val="20"/>
        </w:rPr>
      </w:pPr>
    </w:p>
    <w:p w:rsidR="00433FFB" w:rsidRDefault="00433FFB" w:rsidP="00433FF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6E50E9">
        <w:rPr>
          <w:rFonts w:ascii="PT Astra Serif" w:hAnsi="PT Astra Serif"/>
          <w:b/>
          <w:i/>
          <w:sz w:val="32"/>
        </w:rPr>
        <w:t>первый</w:t>
      </w:r>
    </w:p>
    <w:p w:rsidR="00A1116A" w:rsidRPr="00A1116A" w:rsidRDefault="00A1116A" w:rsidP="00A1116A">
      <w:pPr>
        <w:shd w:val="clear" w:color="auto" w:fill="FFFFFF"/>
        <w:spacing w:after="0" w:line="240" w:lineRule="auto"/>
        <w:jc w:val="both"/>
        <w:rPr>
          <w:rFonts w:ascii="Times New Roman" w:hAnsi="Times New Roman"/>
          <w:sz w:val="28"/>
          <w:szCs w:val="28"/>
        </w:rPr>
      </w:pP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КУРГАНСКАЯ ОБЛАСТЬ</w:t>
      </w: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МУНИЦИПАЛЬНЫЙ ОКРУГ КУРГАНСКОЙ ОБЛАСТИ</w:t>
      </w:r>
    </w:p>
    <w:p w:rsid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 xml:space="preserve">ДУМА ЦЕЛИННОГО МУНИЦИПАЛЬНОГО ОКРУГА </w:t>
      </w: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КУРГАНСКОЙ ОБЛАСТИ</w:t>
      </w:r>
    </w:p>
    <w:p w:rsidR="00E61510" w:rsidRPr="00A1116A" w:rsidRDefault="00E61510" w:rsidP="00A1116A">
      <w:pPr>
        <w:spacing w:after="0" w:line="240" w:lineRule="auto"/>
        <w:jc w:val="center"/>
        <w:rPr>
          <w:rFonts w:ascii="Times New Roman" w:hAnsi="Times New Roman"/>
          <w:sz w:val="30"/>
          <w:szCs w:val="30"/>
        </w:rPr>
      </w:pPr>
    </w:p>
    <w:p w:rsidR="00E61510" w:rsidRPr="009168EA" w:rsidRDefault="00E61510" w:rsidP="00A1116A">
      <w:pPr>
        <w:spacing w:after="0" w:line="240" w:lineRule="auto"/>
        <w:jc w:val="center"/>
        <w:outlineLvl w:val="0"/>
        <w:rPr>
          <w:rFonts w:ascii="Times New Roman" w:hAnsi="Times New Roman"/>
          <w:b/>
          <w:sz w:val="36"/>
          <w:szCs w:val="32"/>
        </w:rPr>
      </w:pPr>
      <w:r w:rsidRPr="009168EA">
        <w:rPr>
          <w:rFonts w:ascii="Times New Roman" w:hAnsi="Times New Roman"/>
          <w:b/>
          <w:sz w:val="36"/>
          <w:szCs w:val="32"/>
        </w:rPr>
        <w:t>РЕШЕНИЕ</w:t>
      </w:r>
    </w:p>
    <w:p w:rsidR="00E61510" w:rsidRPr="00A1116A" w:rsidRDefault="00E61510" w:rsidP="00A1116A">
      <w:pPr>
        <w:spacing w:after="0" w:line="240" w:lineRule="auto"/>
        <w:jc w:val="center"/>
        <w:rPr>
          <w:rFonts w:ascii="Times New Roman" w:hAnsi="Times New Roman"/>
          <w:sz w:val="32"/>
          <w:szCs w:val="32"/>
        </w:rPr>
      </w:pPr>
    </w:p>
    <w:p w:rsidR="00E61510" w:rsidRPr="009168EA" w:rsidRDefault="00E61510" w:rsidP="00A1116A">
      <w:pPr>
        <w:spacing w:after="0" w:line="240" w:lineRule="auto"/>
        <w:rPr>
          <w:rFonts w:ascii="Times New Roman" w:hAnsi="Times New Roman"/>
          <w:sz w:val="24"/>
          <w:szCs w:val="28"/>
        </w:rPr>
      </w:pPr>
      <w:r w:rsidRPr="009168EA">
        <w:rPr>
          <w:rFonts w:ascii="Times New Roman" w:hAnsi="Times New Roman"/>
          <w:sz w:val="24"/>
          <w:szCs w:val="28"/>
        </w:rPr>
        <w:t>от «24» января 2025</w:t>
      </w:r>
      <w:r w:rsidRPr="009168EA">
        <w:rPr>
          <w:rFonts w:ascii="Times New Roman" w:hAnsi="Times New Roman"/>
          <w:color w:val="000000"/>
          <w:sz w:val="20"/>
        </w:rPr>
        <w:t> </w:t>
      </w:r>
      <w:r w:rsidRPr="009168EA">
        <w:rPr>
          <w:rFonts w:ascii="Times New Roman" w:hAnsi="Times New Roman"/>
          <w:sz w:val="24"/>
          <w:szCs w:val="28"/>
        </w:rPr>
        <w:t xml:space="preserve">г.                     </w:t>
      </w:r>
      <w:r w:rsidR="009168EA">
        <w:rPr>
          <w:rFonts w:ascii="Times New Roman" w:hAnsi="Times New Roman"/>
          <w:sz w:val="24"/>
          <w:szCs w:val="28"/>
        </w:rPr>
        <w:t xml:space="preserve">                   </w:t>
      </w:r>
      <w:r w:rsidRPr="009168EA">
        <w:rPr>
          <w:rFonts w:ascii="Times New Roman" w:hAnsi="Times New Roman"/>
          <w:sz w:val="24"/>
          <w:szCs w:val="28"/>
        </w:rPr>
        <w:t xml:space="preserve">№ 347                                </w:t>
      </w:r>
      <w:r w:rsidR="009168EA">
        <w:rPr>
          <w:rFonts w:ascii="Times New Roman" w:hAnsi="Times New Roman"/>
          <w:sz w:val="24"/>
          <w:szCs w:val="28"/>
        </w:rPr>
        <w:t xml:space="preserve">                  </w:t>
      </w:r>
      <w:r w:rsidRPr="009168EA">
        <w:rPr>
          <w:rFonts w:ascii="Times New Roman" w:hAnsi="Times New Roman"/>
          <w:sz w:val="24"/>
          <w:szCs w:val="28"/>
        </w:rPr>
        <w:t xml:space="preserve">с. </w:t>
      </w:r>
      <w:proofErr w:type="gramStart"/>
      <w:r w:rsidRPr="009168EA">
        <w:rPr>
          <w:rFonts w:ascii="Times New Roman" w:hAnsi="Times New Roman"/>
          <w:sz w:val="24"/>
          <w:szCs w:val="28"/>
        </w:rPr>
        <w:t>Целинное</w:t>
      </w:r>
      <w:proofErr w:type="gramEnd"/>
    </w:p>
    <w:p w:rsidR="00E61510" w:rsidRPr="00A1116A" w:rsidRDefault="00E61510" w:rsidP="00A1116A">
      <w:pPr>
        <w:spacing w:after="0" w:line="240" w:lineRule="auto"/>
        <w:jc w:val="center"/>
        <w:rPr>
          <w:rFonts w:ascii="Times New Roman" w:hAnsi="Times New Roman"/>
          <w:b/>
          <w:bCs/>
          <w:sz w:val="28"/>
          <w:szCs w:val="28"/>
        </w:rPr>
      </w:pPr>
    </w:p>
    <w:p w:rsidR="00E61510" w:rsidRDefault="00E61510" w:rsidP="00A1116A">
      <w:pPr>
        <w:spacing w:after="0" w:line="240" w:lineRule="auto"/>
        <w:jc w:val="center"/>
        <w:outlineLvl w:val="0"/>
        <w:rPr>
          <w:rStyle w:val="af3"/>
          <w:rFonts w:ascii="Times New Roman" w:hAnsi="Times New Roman"/>
          <w:b w:val="0"/>
          <w:bCs w:val="0"/>
          <w:sz w:val="20"/>
        </w:rPr>
      </w:pPr>
      <w:r w:rsidRPr="009168EA">
        <w:rPr>
          <w:rStyle w:val="af3"/>
          <w:rFonts w:ascii="Times New Roman" w:hAnsi="Times New Roman"/>
          <w:bCs w:val="0"/>
          <w:sz w:val="20"/>
        </w:rPr>
        <w:t>Об утверждении Отчета об исполнении прогнозного плана приватизации муниципального имущества, находящегося в собственности</w:t>
      </w:r>
      <w:r w:rsidRPr="009168EA">
        <w:rPr>
          <w:rStyle w:val="af3"/>
          <w:rFonts w:ascii="Times New Roman" w:hAnsi="Times New Roman"/>
          <w:b w:val="0"/>
          <w:bCs w:val="0"/>
          <w:sz w:val="20"/>
        </w:rPr>
        <w:t xml:space="preserve"> </w:t>
      </w:r>
      <w:r w:rsidRPr="009168EA">
        <w:rPr>
          <w:rFonts w:ascii="Times New Roman" w:hAnsi="Times New Roman"/>
          <w:b/>
          <w:sz w:val="20"/>
          <w:szCs w:val="28"/>
        </w:rPr>
        <w:t>Целинного муниципального округа Курганской области за 2024 год</w:t>
      </w:r>
      <w:r w:rsidRPr="009168EA">
        <w:rPr>
          <w:rStyle w:val="af3"/>
          <w:rFonts w:ascii="Times New Roman" w:hAnsi="Times New Roman"/>
          <w:b w:val="0"/>
          <w:bCs w:val="0"/>
          <w:sz w:val="20"/>
        </w:rPr>
        <w:t xml:space="preserve"> </w:t>
      </w:r>
    </w:p>
    <w:p w:rsidR="009168EA" w:rsidRPr="009168EA" w:rsidRDefault="009168EA" w:rsidP="00A1116A">
      <w:pPr>
        <w:spacing w:after="0" w:line="240" w:lineRule="auto"/>
        <w:jc w:val="center"/>
        <w:outlineLvl w:val="0"/>
        <w:rPr>
          <w:rStyle w:val="af3"/>
          <w:rFonts w:ascii="Times New Roman" w:hAnsi="Times New Roman"/>
          <w:b w:val="0"/>
          <w:bCs w:val="0"/>
          <w:sz w:val="20"/>
        </w:rPr>
      </w:pP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t>В соответствии с Федеральным законом от 21 декабря 2001 № 178-ФЗ «О приватизации государственного и муниципального имущества», Дума Целинного муниципального округа Курганской области</w:t>
      </w: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t>РЕШИЛА:</w:t>
      </w:r>
    </w:p>
    <w:p w:rsidR="00E61510" w:rsidRPr="009168EA" w:rsidRDefault="00E61510" w:rsidP="009168EA">
      <w:pPr>
        <w:numPr>
          <w:ilvl w:val="0"/>
          <w:numId w:val="29"/>
        </w:numPr>
        <w:tabs>
          <w:tab w:val="clear" w:pos="1429"/>
          <w:tab w:val="left" w:pos="851"/>
        </w:tabs>
        <w:spacing w:after="0" w:line="240" w:lineRule="auto"/>
        <w:ind w:left="0" w:firstLine="567"/>
        <w:jc w:val="both"/>
        <w:rPr>
          <w:rFonts w:ascii="Times New Roman" w:hAnsi="Times New Roman"/>
          <w:sz w:val="16"/>
          <w:szCs w:val="16"/>
        </w:rPr>
      </w:pPr>
      <w:r w:rsidRPr="009168EA">
        <w:rPr>
          <w:rFonts w:ascii="Times New Roman" w:hAnsi="Times New Roman"/>
          <w:sz w:val="16"/>
          <w:szCs w:val="16"/>
        </w:rPr>
        <w:t>Утвердить Отчет об исполнении прогнозного плана приватизации муниципального имущества, находящегося в собственности Целинного муниципального округа Курганской области за 2024 год, согласно приложению к настоящему решению.</w:t>
      </w:r>
    </w:p>
    <w:p w:rsidR="00E61510" w:rsidRPr="009168EA" w:rsidRDefault="00E61510" w:rsidP="009168EA">
      <w:pPr>
        <w:numPr>
          <w:ilvl w:val="0"/>
          <w:numId w:val="29"/>
        </w:numPr>
        <w:tabs>
          <w:tab w:val="clear" w:pos="1429"/>
          <w:tab w:val="left" w:pos="851"/>
        </w:tabs>
        <w:spacing w:after="0" w:line="240" w:lineRule="auto"/>
        <w:ind w:left="0" w:firstLine="567"/>
        <w:jc w:val="both"/>
        <w:rPr>
          <w:rFonts w:ascii="Times New Roman" w:hAnsi="Times New Roman"/>
          <w:sz w:val="16"/>
          <w:szCs w:val="16"/>
        </w:rPr>
      </w:pPr>
      <w:r w:rsidRPr="009168EA">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E61510" w:rsidRPr="009168EA" w:rsidRDefault="00E61510" w:rsidP="009168EA">
      <w:pPr>
        <w:tabs>
          <w:tab w:val="left" w:pos="851"/>
        </w:tabs>
        <w:spacing w:after="0" w:line="240" w:lineRule="auto"/>
        <w:ind w:firstLine="567"/>
        <w:jc w:val="both"/>
        <w:rPr>
          <w:rFonts w:ascii="Times New Roman" w:hAnsi="Times New Roman"/>
          <w:bCs/>
          <w:sz w:val="16"/>
          <w:szCs w:val="16"/>
          <w:highlight w:val="green"/>
        </w:rPr>
      </w:pP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t xml:space="preserve">Председатель Думы Целинного муниципального округа      </w:t>
      </w:r>
      <w:r w:rsidR="009168EA">
        <w:rPr>
          <w:rFonts w:ascii="Times New Roman" w:hAnsi="Times New Roman"/>
          <w:sz w:val="16"/>
          <w:szCs w:val="16"/>
        </w:rPr>
        <w:t xml:space="preserve">                     </w:t>
      </w:r>
      <w:r w:rsidRPr="009168EA">
        <w:rPr>
          <w:rFonts w:ascii="Times New Roman" w:hAnsi="Times New Roman"/>
          <w:sz w:val="16"/>
          <w:szCs w:val="16"/>
        </w:rPr>
        <w:t xml:space="preserve">Х.Р. </w:t>
      </w:r>
      <w:proofErr w:type="spellStart"/>
      <w:r w:rsidRPr="009168EA">
        <w:rPr>
          <w:rFonts w:ascii="Times New Roman" w:hAnsi="Times New Roman"/>
          <w:sz w:val="16"/>
          <w:szCs w:val="16"/>
        </w:rPr>
        <w:t>Низамутдинов</w:t>
      </w:r>
      <w:proofErr w:type="spellEnd"/>
      <w:r w:rsidRPr="009168EA">
        <w:rPr>
          <w:rFonts w:ascii="Times New Roman" w:hAnsi="Times New Roman"/>
          <w:sz w:val="16"/>
          <w:szCs w:val="16"/>
        </w:rPr>
        <w:t xml:space="preserve">   </w:t>
      </w: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t>Курганской области</w:t>
      </w: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p>
    <w:p w:rsidR="00E61510" w:rsidRPr="009168EA"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sz w:val="16"/>
          <w:szCs w:val="16"/>
        </w:rPr>
        <w:t>Глава Целинного муниципального округа                                                   П.И.Скоробогатов</w:t>
      </w:r>
    </w:p>
    <w:p w:rsidR="00E61510" w:rsidRPr="009168EA" w:rsidRDefault="00E61510" w:rsidP="009168EA">
      <w:pPr>
        <w:shd w:val="clear" w:color="auto" w:fill="FFFFFF"/>
        <w:spacing w:after="0" w:line="240" w:lineRule="auto"/>
        <w:ind w:firstLine="567"/>
        <w:jc w:val="both"/>
        <w:rPr>
          <w:rFonts w:ascii="Times New Roman" w:hAnsi="Times New Roman"/>
          <w:color w:val="000000"/>
          <w:sz w:val="16"/>
          <w:szCs w:val="16"/>
        </w:rPr>
      </w:pPr>
      <w:r w:rsidRPr="009168EA">
        <w:rPr>
          <w:rFonts w:ascii="Times New Roman" w:hAnsi="Times New Roman"/>
          <w:color w:val="000000"/>
          <w:sz w:val="16"/>
          <w:szCs w:val="16"/>
        </w:rPr>
        <w:t>Курганской области</w:t>
      </w:r>
      <w:r w:rsidRPr="009168EA">
        <w:rPr>
          <w:rFonts w:ascii="Times New Roman" w:hAnsi="Times New Roman"/>
          <w:color w:val="000000"/>
          <w:sz w:val="16"/>
          <w:szCs w:val="16"/>
        </w:rPr>
        <w:tab/>
      </w:r>
      <w:r w:rsidRPr="009168EA">
        <w:rPr>
          <w:rFonts w:ascii="Times New Roman" w:hAnsi="Times New Roman"/>
          <w:color w:val="000000"/>
          <w:sz w:val="16"/>
          <w:szCs w:val="16"/>
        </w:rPr>
        <w:tab/>
      </w:r>
    </w:p>
    <w:p w:rsidR="00E61510" w:rsidRPr="009168EA" w:rsidRDefault="00E61510" w:rsidP="009168EA">
      <w:pPr>
        <w:spacing w:after="0" w:line="240" w:lineRule="auto"/>
        <w:ind w:firstLine="567"/>
        <w:jc w:val="both"/>
        <w:rPr>
          <w:rFonts w:ascii="Times New Roman" w:hAnsi="Times New Roman"/>
          <w:bCs/>
          <w:sz w:val="16"/>
          <w:szCs w:val="16"/>
          <w:highlight w:val="yellow"/>
        </w:rPr>
      </w:pPr>
    </w:p>
    <w:p w:rsidR="00E61510" w:rsidRPr="009168EA" w:rsidRDefault="00E61510" w:rsidP="009168EA">
      <w:pPr>
        <w:spacing w:after="0" w:line="240" w:lineRule="auto"/>
        <w:ind w:left="5103"/>
        <w:jc w:val="both"/>
        <w:rPr>
          <w:rFonts w:ascii="Times New Roman" w:hAnsi="Times New Roman"/>
          <w:color w:val="1E1D1E"/>
          <w:sz w:val="16"/>
          <w:szCs w:val="16"/>
        </w:rPr>
      </w:pPr>
      <w:r w:rsidRPr="009168EA">
        <w:rPr>
          <w:rFonts w:ascii="Times New Roman" w:hAnsi="Times New Roman"/>
          <w:sz w:val="16"/>
          <w:szCs w:val="16"/>
        </w:rPr>
        <w:t>Приложение к решению Думы Целинного муниципального округа от 24.01.2025 №347 «</w:t>
      </w:r>
      <w:r w:rsidRPr="009168EA">
        <w:rPr>
          <w:rFonts w:ascii="Times New Roman" w:hAnsi="Times New Roman"/>
          <w:color w:val="1E1D1E"/>
          <w:sz w:val="16"/>
          <w:szCs w:val="16"/>
        </w:rPr>
        <w:t>Об утверждении отчета об исполнении прогнозного плана приватизации муниципального имущества, находящегося в собственности Целинного муниципального округа Курганской области за 2024 год</w:t>
      </w:r>
      <w:r w:rsidRPr="009168EA">
        <w:rPr>
          <w:rFonts w:ascii="Times New Roman" w:hAnsi="Times New Roman"/>
          <w:sz w:val="16"/>
          <w:szCs w:val="16"/>
        </w:rPr>
        <w:t>»</w:t>
      </w:r>
    </w:p>
    <w:p w:rsidR="00E61510" w:rsidRPr="009168EA" w:rsidRDefault="00E61510" w:rsidP="009168EA">
      <w:pPr>
        <w:spacing w:after="0" w:line="240" w:lineRule="auto"/>
        <w:ind w:firstLine="567"/>
        <w:rPr>
          <w:rFonts w:ascii="Times New Roman" w:hAnsi="Times New Roman"/>
          <w:sz w:val="16"/>
          <w:szCs w:val="16"/>
        </w:rPr>
      </w:pPr>
    </w:p>
    <w:p w:rsidR="00E61510" w:rsidRPr="009168EA" w:rsidRDefault="00E61510" w:rsidP="009168EA">
      <w:pPr>
        <w:spacing w:after="0" w:line="240" w:lineRule="auto"/>
        <w:ind w:firstLine="567"/>
        <w:jc w:val="center"/>
        <w:rPr>
          <w:rFonts w:ascii="Times New Roman" w:hAnsi="Times New Roman"/>
          <w:b/>
          <w:sz w:val="18"/>
          <w:szCs w:val="16"/>
        </w:rPr>
      </w:pPr>
      <w:r w:rsidRPr="009168EA">
        <w:rPr>
          <w:rStyle w:val="af3"/>
          <w:rFonts w:ascii="Times New Roman" w:hAnsi="Times New Roman"/>
          <w:bCs w:val="0"/>
          <w:sz w:val="18"/>
          <w:szCs w:val="16"/>
        </w:rPr>
        <w:t>Отчет об исполнении прогнозного плана приватизации муниципального имущества, находящегося в собственности</w:t>
      </w:r>
      <w:r w:rsidRPr="009168EA">
        <w:rPr>
          <w:rStyle w:val="af3"/>
          <w:rFonts w:ascii="Times New Roman" w:hAnsi="Times New Roman"/>
          <w:b w:val="0"/>
          <w:bCs w:val="0"/>
          <w:sz w:val="18"/>
          <w:szCs w:val="16"/>
        </w:rPr>
        <w:t xml:space="preserve"> </w:t>
      </w:r>
      <w:r w:rsidRPr="009168EA">
        <w:rPr>
          <w:rFonts w:ascii="Times New Roman" w:hAnsi="Times New Roman"/>
          <w:b/>
          <w:sz w:val="18"/>
          <w:szCs w:val="16"/>
        </w:rPr>
        <w:t>Целинного муниципального округа Курганской области за 2024 год</w:t>
      </w:r>
    </w:p>
    <w:p w:rsidR="00E61510" w:rsidRPr="009168EA" w:rsidRDefault="00E61510" w:rsidP="009168EA">
      <w:pPr>
        <w:tabs>
          <w:tab w:val="left" w:pos="567"/>
          <w:tab w:val="left" w:pos="709"/>
          <w:tab w:val="left" w:pos="851"/>
        </w:tabs>
        <w:spacing w:after="0" w:line="240" w:lineRule="auto"/>
        <w:ind w:firstLine="567"/>
        <w:jc w:val="both"/>
        <w:rPr>
          <w:rFonts w:ascii="Times New Roman" w:hAnsi="Times New Roman"/>
          <w:sz w:val="16"/>
          <w:szCs w:val="16"/>
        </w:rPr>
      </w:pPr>
      <w:r w:rsidRPr="009168EA">
        <w:rPr>
          <w:rFonts w:ascii="Times New Roman" w:hAnsi="Times New Roman"/>
          <w:sz w:val="16"/>
          <w:szCs w:val="16"/>
        </w:rPr>
        <w:t xml:space="preserve">На основании утвержденного прогнозного плана приватизации муниципального имущества, находящегося в собственности </w:t>
      </w:r>
      <w:r w:rsidRPr="009168EA">
        <w:rPr>
          <w:rFonts w:ascii="Times New Roman" w:hAnsi="Times New Roman"/>
          <w:bCs/>
          <w:sz w:val="16"/>
          <w:szCs w:val="16"/>
        </w:rPr>
        <w:t>Целинного муниципального округа Курганской области</w:t>
      </w:r>
      <w:r w:rsidRPr="009168EA">
        <w:rPr>
          <w:rFonts w:ascii="Times New Roman" w:hAnsi="Times New Roman"/>
          <w:sz w:val="16"/>
          <w:szCs w:val="16"/>
        </w:rPr>
        <w:t xml:space="preserve"> составлен Отчет о результатах приватизации муниципального имущества за 2024 год.</w:t>
      </w:r>
    </w:p>
    <w:p w:rsidR="00E61510" w:rsidRPr="009168EA"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b/>
          <w:bCs/>
          <w:color w:val="000000"/>
          <w:sz w:val="16"/>
          <w:szCs w:val="16"/>
        </w:rPr>
        <w:t>Цель отчета:</w:t>
      </w:r>
      <w:r w:rsidRPr="009168EA">
        <w:rPr>
          <w:rFonts w:ascii="Times New Roman" w:hAnsi="Times New Roman"/>
          <w:color w:val="000000"/>
          <w:sz w:val="16"/>
          <w:szCs w:val="16"/>
        </w:rPr>
        <w:t xml:space="preserve"> </w:t>
      </w:r>
    </w:p>
    <w:p w:rsidR="00E61510" w:rsidRPr="009168EA"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sz w:val="16"/>
          <w:szCs w:val="16"/>
        </w:rPr>
        <w:t>Проверить исполнение программы приватизации муниципального имущества. Оценить эффективность деятельности органов местного самоуправления, по вопросам увеличения поступлений в бюджет, неналоговых доходов от приватизации имущества.</w:t>
      </w:r>
    </w:p>
    <w:p w:rsidR="00E61510" w:rsidRPr="009168EA"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b/>
          <w:bCs/>
          <w:sz w:val="16"/>
          <w:szCs w:val="16"/>
        </w:rPr>
        <w:t>Предмет отчета:</w:t>
      </w:r>
    </w:p>
    <w:p w:rsidR="00E61510" w:rsidRPr="009168EA"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sz w:val="16"/>
          <w:szCs w:val="16"/>
        </w:rPr>
        <w:lastRenderedPageBreak/>
        <w:t>Муниципальные правовые акты органов местного самоуправления, регламентирующие деятельность, связанную с приватизацией муниципального имущества, учет объектов муниципальной собственности, отчеты об их исполнении, поступление денежных сре</w:t>
      </w:r>
      <w:proofErr w:type="gramStart"/>
      <w:r w:rsidRPr="009168EA">
        <w:rPr>
          <w:rFonts w:ascii="Times New Roman" w:hAnsi="Times New Roman"/>
          <w:sz w:val="16"/>
          <w:szCs w:val="16"/>
        </w:rPr>
        <w:t>дств в б</w:t>
      </w:r>
      <w:proofErr w:type="gramEnd"/>
      <w:r w:rsidRPr="009168EA">
        <w:rPr>
          <w:rFonts w:ascii="Times New Roman" w:hAnsi="Times New Roman"/>
          <w:sz w:val="16"/>
          <w:szCs w:val="16"/>
        </w:rPr>
        <w:t>юджет муниципального образования от приватизации имущества.</w:t>
      </w:r>
    </w:p>
    <w:p w:rsidR="00E61510" w:rsidRPr="009168EA"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bCs/>
          <w:sz w:val="16"/>
          <w:szCs w:val="16"/>
        </w:rPr>
        <w:t>Проверяемый период деятельности:</w:t>
      </w:r>
      <w:r w:rsidRPr="009168EA">
        <w:rPr>
          <w:rFonts w:ascii="Times New Roman" w:hAnsi="Times New Roman"/>
          <w:sz w:val="16"/>
          <w:szCs w:val="16"/>
        </w:rPr>
        <w:t xml:space="preserve"> 2024 год.</w:t>
      </w:r>
    </w:p>
    <w:p w:rsidR="00E61510" w:rsidRPr="009168EA" w:rsidRDefault="00E61510" w:rsidP="009168EA">
      <w:pPr>
        <w:spacing w:after="0" w:line="240" w:lineRule="auto"/>
        <w:ind w:firstLine="567"/>
        <w:jc w:val="both"/>
        <w:rPr>
          <w:rFonts w:ascii="Times New Roman" w:hAnsi="Times New Roman"/>
          <w:sz w:val="16"/>
          <w:szCs w:val="16"/>
        </w:rPr>
      </w:pPr>
    </w:p>
    <w:p w:rsidR="00E61510" w:rsidRPr="009168EA" w:rsidRDefault="00E61510" w:rsidP="009168EA">
      <w:pPr>
        <w:spacing w:after="0" w:line="240" w:lineRule="auto"/>
        <w:ind w:firstLine="567"/>
        <w:jc w:val="both"/>
        <w:rPr>
          <w:rFonts w:ascii="Times New Roman" w:hAnsi="Times New Roman"/>
          <w:b/>
          <w:bCs/>
          <w:color w:val="000000"/>
          <w:sz w:val="16"/>
          <w:szCs w:val="16"/>
        </w:rPr>
      </w:pPr>
      <w:r w:rsidRPr="009168EA">
        <w:rPr>
          <w:rFonts w:ascii="Times New Roman" w:hAnsi="Times New Roman"/>
          <w:b/>
          <w:bCs/>
          <w:color w:val="000000"/>
          <w:sz w:val="16"/>
          <w:szCs w:val="16"/>
        </w:rPr>
        <w:t>Результаты приватизации муниципального имущества за 2024 год</w:t>
      </w:r>
    </w:p>
    <w:p w:rsidR="00E61510" w:rsidRPr="009168EA" w:rsidRDefault="00E61510" w:rsidP="009168EA">
      <w:pPr>
        <w:numPr>
          <w:ilvl w:val="0"/>
          <w:numId w:val="31"/>
        </w:numPr>
        <w:tabs>
          <w:tab w:val="left" w:pos="851"/>
        </w:tabs>
        <w:spacing w:after="0" w:line="240" w:lineRule="auto"/>
        <w:ind w:left="0" w:firstLine="567"/>
        <w:jc w:val="both"/>
        <w:rPr>
          <w:rFonts w:ascii="Times New Roman" w:hAnsi="Times New Roman"/>
          <w:sz w:val="16"/>
          <w:szCs w:val="16"/>
        </w:rPr>
      </w:pPr>
      <w:proofErr w:type="gramStart"/>
      <w:r w:rsidRPr="009168EA">
        <w:rPr>
          <w:rFonts w:ascii="Times New Roman" w:hAnsi="Times New Roman"/>
          <w:sz w:val="16"/>
          <w:szCs w:val="16"/>
        </w:rPr>
        <w:t xml:space="preserve">Деятельность Администрации </w:t>
      </w:r>
      <w:r w:rsidRPr="009168EA">
        <w:rPr>
          <w:rFonts w:ascii="Times New Roman" w:hAnsi="Times New Roman"/>
          <w:bCs/>
          <w:sz w:val="16"/>
          <w:szCs w:val="16"/>
        </w:rPr>
        <w:t>Целинного муниципального округа Курганской области</w:t>
      </w:r>
      <w:r w:rsidRPr="009168EA">
        <w:rPr>
          <w:rFonts w:ascii="Times New Roman" w:hAnsi="Times New Roman"/>
          <w:sz w:val="16"/>
          <w:szCs w:val="16"/>
        </w:rPr>
        <w:t xml:space="preserve"> по приватизации муниципального имущества регламентируется Федеральным законом от 21 декабря 2001 № 178-ФЗ «О приватизации государственного и муниципального имущества», Уставом Целинного </w:t>
      </w:r>
      <w:r w:rsidRPr="009168EA">
        <w:rPr>
          <w:rFonts w:ascii="Times New Roman" w:hAnsi="Times New Roman"/>
          <w:bCs/>
          <w:sz w:val="16"/>
          <w:szCs w:val="16"/>
        </w:rPr>
        <w:t>муниципального округа Курганской области</w:t>
      </w:r>
      <w:r w:rsidRPr="009168EA">
        <w:rPr>
          <w:rFonts w:ascii="Times New Roman" w:hAnsi="Times New Roman"/>
          <w:sz w:val="16"/>
          <w:szCs w:val="16"/>
        </w:rPr>
        <w:t>, Решением Думы Целинного муниципального округа от 19.05.2022 №120 «Об утверждении Порядка по управлению и распоряжению имуществом, находящимся в муниципальной собственности Целинного муниципального округа Курганской области».</w:t>
      </w:r>
      <w:proofErr w:type="gramEnd"/>
    </w:p>
    <w:p w:rsidR="00E61510" w:rsidRPr="009168EA" w:rsidRDefault="00E61510" w:rsidP="009168EA">
      <w:pPr>
        <w:spacing w:after="0" w:line="240" w:lineRule="auto"/>
        <w:ind w:firstLine="567"/>
        <w:jc w:val="both"/>
        <w:rPr>
          <w:rFonts w:ascii="Times New Roman" w:hAnsi="Times New Roman"/>
          <w:color w:val="000000" w:themeColor="text1"/>
          <w:sz w:val="16"/>
          <w:szCs w:val="16"/>
        </w:rPr>
      </w:pPr>
      <w:proofErr w:type="gramStart"/>
      <w:r w:rsidRPr="009168EA">
        <w:rPr>
          <w:rFonts w:ascii="Times New Roman" w:hAnsi="Times New Roman"/>
          <w:sz w:val="16"/>
          <w:szCs w:val="16"/>
        </w:rPr>
        <w:t>Прогнозный план приватизации объектов муниципальной собственности на 2024-2025 годы утвержден решением Думы Целинного муниципального округа от 26.12.2023 № 298 «Об утверждении прогнозного плана (программы) приватизации имущества Целинного муниципального округа Курганской области на 2024-2025 годы», внесены дополнения: решением Думы Целинного муниципального округа от 15.02.2024 № 305 «О внесении дополнения в Прогнозный план (программу) приватизации имущества Целинного муниципального округа Курганской области на 2024-2025 годы</w:t>
      </w:r>
      <w:proofErr w:type="gramEnd"/>
      <w:r w:rsidRPr="009168EA">
        <w:rPr>
          <w:rFonts w:ascii="Times New Roman" w:hAnsi="Times New Roman"/>
          <w:sz w:val="16"/>
          <w:szCs w:val="16"/>
        </w:rPr>
        <w:t xml:space="preserve">», </w:t>
      </w:r>
      <w:proofErr w:type="gramStart"/>
      <w:r w:rsidRPr="009168EA">
        <w:rPr>
          <w:rFonts w:ascii="Times New Roman" w:hAnsi="Times New Roman"/>
          <w:sz w:val="16"/>
          <w:szCs w:val="16"/>
        </w:rPr>
        <w:t xml:space="preserve">решением Думы Целинного муниципального округа от 05.07.2024 № 321 «О внесении дополнения в </w:t>
      </w:r>
      <w:r w:rsidRPr="009168EA">
        <w:rPr>
          <w:rFonts w:ascii="Times New Roman" w:hAnsi="Times New Roman"/>
          <w:color w:val="000000" w:themeColor="text1"/>
          <w:sz w:val="16"/>
          <w:szCs w:val="16"/>
        </w:rPr>
        <w:t>Прогнозный план (программу) приватизации имущества Целинного муниципального округа Курганской области на 2024-2025 годы», решением Думы Целинного муниципального округа от 16.10.2024 № 333 «О внесении дополнения в Прогнозный план (программу) приватизации имущества Целинного муниципального округа Курганской области на 2024-2025 годы» установлены сроки продажи.</w:t>
      </w:r>
      <w:proofErr w:type="gramEnd"/>
      <w:r w:rsidRPr="009168EA">
        <w:rPr>
          <w:rFonts w:ascii="Times New Roman" w:hAnsi="Times New Roman"/>
          <w:color w:val="000000" w:themeColor="text1"/>
          <w:sz w:val="16"/>
          <w:szCs w:val="16"/>
        </w:rPr>
        <w:t xml:space="preserve"> В Прогнозный план приватизации муниципального имущества на 2024-2025 годы были включены 10 объектов недвижимого имущества и 1 транспортное средство.</w:t>
      </w:r>
    </w:p>
    <w:p w:rsidR="00E61510" w:rsidRPr="009168EA" w:rsidRDefault="00E61510" w:rsidP="009168EA">
      <w:pPr>
        <w:spacing w:after="0" w:line="240" w:lineRule="auto"/>
        <w:ind w:firstLine="567"/>
        <w:jc w:val="both"/>
        <w:rPr>
          <w:rFonts w:ascii="Times New Roman" w:hAnsi="Times New Roman"/>
          <w:color w:val="000000" w:themeColor="text1"/>
          <w:sz w:val="16"/>
          <w:szCs w:val="16"/>
        </w:rPr>
      </w:pPr>
      <w:r w:rsidRPr="009168EA">
        <w:rPr>
          <w:rFonts w:ascii="Times New Roman" w:hAnsi="Times New Roman"/>
          <w:color w:val="000000" w:themeColor="text1"/>
          <w:sz w:val="16"/>
          <w:szCs w:val="16"/>
        </w:rPr>
        <w:t>Начальная цена приватизируемого муниципального имущества определялась на основании отчетов об оценке, выполненных в соответствии с Федеральным законом от 29.07.1998 № 135-ФЗ «Об оценочной деятельности в Российской Федерации».</w:t>
      </w:r>
    </w:p>
    <w:p w:rsidR="00E61510" w:rsidRPr="009168EA" w:rsidRDefault="00E61510" w:rsidP="009168EA">
      <w:pPr>
        <w:spacing w:after="0" w:line="240" w:lineRule="auto"/>
        <w:ind w:firstLine="567"/>
        <w:jc w:val="both"/>
        <w:rPr>
          <w:rFonts w:ascii="Times New Roman" w:hAnsi="Times New Roman"/>
          <w:bCs/>
          <w:color w:val="000000"/>
          <w:sz w:val="16"/>
          <w:szCs w:val="16"/>
        </w:rPr>
      </w:pPr>
      <w:r w:rsidRPr="009168EA">
        <w:rPr>
          <w:rFonts w:ascii="Times New Roman" w:hAnsi="Times New Roman"/>
          <w:color w:val="000000" w:themeColor="text1"/>
          <w:sz w:val="16"/>
          <w:szCs w:val="16"/>
        </w:rPr>
        <w:t xml:space="preserve">Информационные сообщения о проведении торгов и об итогах состоявшихся торгов размещались на официальном сайте акционерного общества «Единая электронная торговая площадка» </w:t>
      </w:r>
      <w:r w:rsidRPr="009168EA">
        <w:rPr>
          <w:rStyle w:val="afb"/>
          <w:rFonts w:ascii="Times New Roman" w:hAnsi="Times New Roman"/>
          <w:bCs/>
          <w:color w:val="000000" w:themeColor="text1"/>
          <w:sz w:val="16"/>
          <w:szCs w:val="16"/>
        </w:rPr>
        <w:t>https://roseltorg.ru</w:t>
      </w:r>
      <w:r w:rsidRPr="009168EA">
        <w:rPr>
          <w:rFonts w:ascii="Times New Roman" w:hAnsi="Times New Roman"/>
          <w:color w:val="000000" w:themeColor="text1"/>
          <w:sz w:val="16"/>
          <w:szCs w:val="16"/>
        </w:rPr>
        <w:t>, на</w:t>
      </w:r>
      <w:r w:rsidRPr="009168EA">
        <w:rPr>
          <w:rFonts w:ascii="Times New Roman" w:hAnsi="Times New Roman"/>
          <w:bCs/>
          <w:color w:val="000000" w:themeColor="text1"/>
          <w:sz w:val="16"/>
          <w:szCs w:val="16"/>
        </w:rPr>
        <w:t xml:space="preserve"> официальных сайтах Правительства Российской Федерации </w:t>
      </w:r>
      <w:hyperlink r:id="rId8" w:history="1">
        <w:r w:rsidRPr="009168EA">
          <w:rPr>
            <w:rStyle w:val="afb"/>
            <w:rFonts w:ascii="Times New Roman" w:hAnsi="Times New Roman"/>
            <w:bCs/>
            <w:color w:val="000000" w:themeColor="text1"/>
            <w:sz w:val="16"/>
            <w:szCs w:val="16"/>
          </w:rPr>
          <w:t>www.torgi.gov.ru</w:t>
        </w:r>
      </w:hyperlink>
      <w:r w:rsidRPr="009168EA">
        <w:rPr>
          <w:rFonts w:ascii="Times New Roman" w:hAnsi="Times New Roman"/>
          <w:bCs/>
          <w:color w:val="000000" w:themeColor="text1"/>
          <w:sz w:val="16"/>
          <w:szCs w:val="16"/>
        </w:rPr>
        <w:t xml:space="preserve"> и на  официальном сайте Целинного муниципального округа Курганской области в информационно</w:t>
      </w:r>
      <w:r w:rsidRPr="009168EA">
        <w:rPr>
          <w:rFonts w:ascii="Times New Roman" w:hAnsi="Times New Roman"/>
          <w:bCs/>
          <w:color w:val="000000"/>
          <w:sz w:val="16"/>
          <w:szCs w:val="16"/>
        </w:rPr>
        <w:t>-телекоммуникационной сети «Интернет».</w:t>
      </w:r>
    </w:p>
    <w:p w:rsidR="00E61510" w:rsidRPr="009168EA"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sz w:val="16"/>
          <w:szCs w:val="16"/>
        </w:rPr>
        <w:t xml:space="preserve">В течение 2024 года на торги были выставлены 9 объектов, в том числе 1 транспортное средство, 5 объектов капитального строительства с земельными участками и 2 помещения с земельными участками 1 одно помещение. Было объявлено всего торгов: 23 из них 14 аукционов, 9 торгов посредством публичного предложения по продаже муниципального недвижимого имущества в электронной форме на официальном сайте акционерного общества «Единая электронная торговая площадка». В результате проведенных мероприятий было реализовано 6 объектов на общую сумму 4413925 руб. В бюджет Целинного муниципального округа Курганской области  поступило в 2024 году 3897975 руб. и в  2025 году 515950 руб. </w:t>
      </w:r>
    </w:p>
    <w:p w:rsidR="00E61510" w:rsidRPr="009168EA"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sz w:val="16"/>
          <w:szCs w:val="16"/>
        </w:rPr>
        <w:t>План по поступлению доходов от приватизации муниципального имущества на 2024 год составлял 1000000 рублей.</w:t>
      </w:r>
    </w:p>
    <w:p w:rsidR="00E61510" w:rsidRPr="009168EA" w:rsidRDefault="00E61510" w:rsidP="009168EA">
      <w:pPr>
        <w:spacing w:after="0" w:line="240" w:lineRule="auto"/>
        <w:ind w:firstLine="567"/>
        <w:jc w:val="both"/>
        <w:rPr>
          <w:rFonts w:ascii="Times New Roman" w:hAnsi="Times New Roman"/>
          <w:sz w:val="16"/>
          <w:szCs w:val="16"/>
        </w:rPr>
      </w:pPr>
    </w:p>
    <w:p w:rsidR="00E61510" w:rsidRDefault="00E61510" w:rsidP="009168EA">
      <w:pPr>
        <w:numPr>
          <w:ilvl w:val="0"/>
          <w:numId w:val="30"/>
        </w:numPr>
        <w:spacing w:after="0" w:line="240" w:lineRule="auto"/>
        <w:ind w:left="0" w:firstLine="567"/>
        <w:jc w:val="both"/>
        <w:rPr>
          <w:rFonts w:ascii="Times New Roman" w:hAnsi="Times New Roman"/>
          <w:sz w:val="16"/>
          <w:szCs w:val="16"/>
        </w:rPr>
      </w:pPr>
      <w:r w:rsidRPr="009168EA">
        <w:rPr>
          <w:rFonts w:ascii="Times New Roman" w:hAnsi="Times New Roman"/>
          <w:sz w:val="16"/>
          <w:szCs w:val="16"/>
        </w:rPr>
        <w:t>Перечень объектов, приватизированных в 2024 году</w:t>
      </w:r>
    </w:p>
    <w:p w:rsidR="009168EA" w:rsidRPr="009168EA" w:rsidRDefault="009168EA" w:rsidP="009168EA">
      <w:pPr>
        <w:numPr>
          <w:ilvl w:val="0"/>
          <w:numId w:val="30"/>
        </w:numPr>
        <w:spacing w:after="0" w:line="240" w:lineRule="auto"/>
        <w:ind w:left="0" w:firstLine="567"/>
        <w:jc w:val="both"/>
        <w:rPr>
          <w:rFonts w:ascii="Times New Roman" w:hAnsi="Times New Roman"/>
          <w:sz w:val="16"/>
          <w:szCs w:val="16"/>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1701"/>
        <w:gridCol w:w="2660"/>
        <w:gridCol w:w="1701"/>
      </w:tblGrid>
      <w:tr w:rsidR="00E61510" w:rsidRPr="009168EA" w:rsidTr="004D544B">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 xml:space="preserve">№ </w:t>
            </w:r>
            <w:proofErr w:type="spellStart"/>
            <w:r w:rsidRPr="009168EA">
              <w:rPr>
                <w:rFonts w:ascii="Times New Roman" w:hAnsi="Times New Roman"/>
                <w:sz w:val="16"/>
                <w:szCs w:val="16"/>
              </w:rPr>
              <w:t>пп</w:t>
            </w:r>
            <w:proofErr w:type="spellEnd"/>
          </w:p>
        </w:tc>
        <w:tc>
          <w:tcPr>
            <w:tcW w:w="297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Наименование объекта</w:t>
            </w:r>
          </w:p>
        </w:tc>
        <w:tc>
          <w:tcPr>
            <w:tcW w:w="1701"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Стоимость оценки объекта недвижимого (движимого) имущества, тыс. руб.</w:t>
            </w:r>
          </w:p>
        </w:tc>
        <w:tc>
          <w:tcPr>
            <w:tcW w:w="2660"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Информация по торгам</w:t>
            </w:r>
          </w:p>
        </w:tc>
        <w:tc>
          <w:tcPr>
            <w:tcW w:w="1701"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Итоги торгов</w:t>
            </w:r>
          </w:p>
        </w:tc>
      </w:tr>
      <w:tr w:rsidR="00E61510" w:rsidRPr="009168EA" w:rsidTr="004D544B">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1</w:t>
            </w:r>
          </w:p>
        </w:tc>
        <w:tc>
          <w:tcPr>
            <w:tcW w:w="297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Помещение гаража, Курганская область, с</w:t>
            </w:r>
            <w:proofErr w:type="gramStart"/>
            <w:r w:rsidRPr="009168EA">
              <w:rPr>
                <w:rFonts w:ascii="Times New Roman" w:hAnsi="Times New Roman"/>
                <w:sz w:val="16"/>
                <w:szCs w:val="16"/>
              </w:rPr>
              <w:t>.Ц</w:t>
            </w:r>
            <w:proofErr w:type="gramEnd"/>
            <w:r w:rsidRPr="009168EA">
              <w:rPr>
                <w:rFonts w:ascii="Times New Roman" w:hAnsi="Times New Roman"/>
                <w:sz w:val="16"/>
                <w:szCs w:val="16"/>
              </w:rPr>
              <w:t xml:space="preserve">елинное, ул. Кооперативная 10,А </w:t>
            </w:r>
            <w:proofErr w:type="spellStart"/>
            <w:r w:rsidRPr="009168EA">
              <w:rPr>
                <w:rFonts w:ascii="Times New Roman" w:hAnsi="Times New Roman"/>
                <w:sz w:val="16"/>
                <w:szCs w:val="16"/>
              </w:rPr>
              <w:t>кад</w:t>
            </w:r>
            <w:proofErr w:type="spellEnd"/>
            <w:r w:rsidRPr="009168EA">
              <w:rPr>
                <w:rFonts w:ascii="Times New Roman" w:hAnsi="Times New Roman"/>
                <w:sz w:val="16"/>
                <w:szCs w:val="16"/>
              </w:rPr>
              <w:t>.  № 45:18:020113:704, общей площадью 200,3 кв.м., 1972 г. постройки с земельным участком</w:t>
            </w:r>
          </w:p>
        </w:tc>
        <w:tc>
          <w:tcPr>
            <w:tcW w:w="1701" w:type="dxa"/>
          </w:tcPr>
          <w:p w:rsidR="00E61510" w:rsidRPr="009168EA" w:rsidRDefault="00E61510" w:rsidP="009168EA">
            <w:pPr>
              <w:pStyle w:val="a9"/>
              <w:spacing w:before="0" w:beforeAutospacing="0" w:after="0" w:afterAutospacing="0"/>
              <w:ind w:firstLine="34"/>
              <w:jc w:val="both"/>
              <w:rPr>
                <w:sz w:val="16"/>
                <w:szCs w:val="16"/>
              </w:rPr>
            </w:pPr>
            <w:r w:rsidRPr="009168EA">
              <w:rPr>
                <w:sz w:val="16"/>
                <w:szCs w:val="16"/>
              </w:rPr>
              <w:t>132500</w:t>
            </w:r>
          </w:p>
        </w:tc>
        <w:tc>
          <w:tcPr>
            <w:tcW w:w="2660" w:type="dxa"/>
          </w:tcPr>
          <w:p w:rsidR="00E61510" w:rsidRPr="009168EA" w:rsidRDefault="00E61510" w:rsidP="00E30109">
            <w:pPr>
              <w:spacing w:after="0" w:line="240" w:lineRule="auto"/>
              <w:ind w:firstLine="34"/>
              <w:jc w:val="both"/>
              <w:rPr>
                <w:rFonts w:ascii="Times New Roman" w:hAnsi="Times New Roman"/>
                <w:sz w:val="16"/>
                <w:szCs w:val="16"/>
              </w:rPr>
            </w:pPr>
            <w:r w:rsidRPr="009168EA">
              <w:rPr>
                <w:rFonts w:ascii="Times New Roman" w:hAnsi="Times New Roman"/>
                <w:sz w:val="16"/>
                <w:szCs w:val="16"/>
              </w:rPr>
              <w:t>Было объявлено 2 аукцион</w:t>
            </w:r>
            <w:proofErr w:type="gramStart"/>
            <w:r w:rsidRPr="009168EA">
              <w:rPr>
                <w:rFonts w:ascii="Times New Roman" w:hAnsi="Times New Roman"/>
                <w:sz w:val="16"/>
                <w:szCs w:val="16"/>
              </w:rPr>
              <w:t>а-</w:t>
            </w:r>
            <w:proofErr w:type="gramEnd"/>
            <w:r w:rsidRPr="009168EA">
              <w:rPr>
                <w:rFonts w:ascii="Times New Roman" w:hAnsi="Times New Roman"/>
                <w:sz w:val="16"/>
                <w:szCs w:val="16"/>
              </w:rPr>
              <w:t xml:space="preserve"> не состоялись, торги посредством  публичного предложения –не состоялись, повторные торги посредством публичного предложения  состоялись</w:t>
            </w:r>
          </w:p>
        </w:tc>
        <w:tc>
          <w:tcPr>
            <w:tcW w:w="1701"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Объект продан посредством торгов  публичного предложения за 66,3 тыс. руб.</w:t>
            </w:r>
          </w:p>
        </w:tc>
      </w:tr>
      <w:tr w:rsidR="00E61510" w:rsidRPr="009168EA" w:rsidTr="004D544B">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2</w:t>
            </w:r>
          </w:p>
        </w:tc>
        <w:tc>
          <w:tcPr>
            <w:tcW w:w="297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 xml:space="preserve">Здание МТМ, общей площадью 999,5 кв.м., с кадастровым номером 45:18:030701:432  и земельный участок под зданием, площадью 6804 кв.м. с кадастровым номером 45:18:030701:789 Курганская обл., Целинный район, </w:t>
            </w:r>
            <w:proofErr w:type="gramStart"/>
            <w:r w:rsidRPr="009168EA">
              <w:rPr>
                <w:rFonts w:ascii="Times New Roman" w:hAnsi="Times New Roman"/>
                <w:sz w:val="16"/>
                <w:szCs w:val="16"/>
              </w:rPr>
              <w:t>с</w:t>
            </w:r>
            <w:proofErr w:type="gramEnd"/>
            <w:r w:rsidRPr="009168EA">
              <w:rPr>
                <w:rFonts w:ascii="Times New Roman" w:hAnsi="Times New Roman"/>
                <w:sz w:val="16"/>
                <w:szCs w:val="16"/>
              </w:rPr>
              <w:t>. Матвеевка</w:t>
            </w:r>
          </w:p>
        </w:tc>
        <w:tc>
          <w:tcPr>
            <w:tcW w:w="1701" w:type="dxa"/>
          </w:tcPr>
          <w:p w:rsidR="00E61510" w:rsidRPr="009168EA" w:rsidRDefault="00E61510" w:rsidP="009168EA">
            <w:pPr>
              <w:pStyle w:val="a9"/>
              <w:spacing w:before="0" w:beforeAutospacing="0" w:after="0" w:afterAutospacing="0"/>
              <w:ind w:firstLine="34"/>
              <w:jc w:val="both"/>
              <w:rPr>
                <w:sz w:val="16"/>
                <w:szCs w:val="16"/>
              </w:rPr>
            </w:pPr>
            <w:r w:rsidRPr="009168EA">
              <w:rPr>
                <w:sz w:val="16"/>
                <w:szCs w:val="16"/>
              </w:rPr>
              <w:t>1519500</w:t>
            </w:r>
          </w:p>
        </w:tc>
        <w:tc>
          <w:tcPr>
            <w:tcW w:w="2660" w:type="dxa"/>
          </w:tcPr>
          <w:p w:rsidR="00E61510" w:rsidRPr="009168EA" w:rsidRDefault="00E61510" w:rsidP="00E30109">
            <w:pPr>
              <w:spacing w:after="0" w:line="240" w:lineRule="auto"/>
              <w:ind w:firstLine="34"/>
              <w:jc w:val="both"/>
              <w:rPr>
                <w:rFonts w:ascii="Times New Roman" w:hAnsi="Times New Roman"/>
                <w:sz w:val="16"/>
                <w:szCs w:val="16"/>
              </w:rPr>
            </w:pPr>
            <w:r w:rsidRPr="009168EA">
              <w:rPr>
                <w:rFonts w:ascii="Times New Roman" w:hAnsi="Times New Roman"/>
                <w:sz w:val="16"/>
                <w:szCs w:val="16"/>
              </w:rPr>
              <w:t>Был объявлен аукцио</w:t>
            </w:r>
            <w:proofErr w:type="gramStart"/>
            <w:r w:rsidRPr="009168EA">
              <w:rPr>
                <w:rFonts w:ascii="Times New Roman" w:hAnsi="Times New Roman"/>
                <w:sz w:val="16"/>
                <w:szCs w:val="16"/>
              </w:rPr>
              <w:t>н-</w:t>
            </w:r>
            <w:proofErr w:type="gramEnd"/>
            <w:r w:rsidRPr="009168EA">
              <w:rPr>
                <w:rFonts w:ascii="Times New Roman" w:hAnsi="Times New Roman"/>
                <w:sz w:val="16"/>
                <w:szCs w:val="16"/>
              </w:rPr>
              <w:t xml:space="preserve"> не состоялся, торги посредством  публичного предложения –не состоялись, повторные торги посредством публичного предложения  состоялись</w:t>
            </w:r>
          </w:p>
        </w:tc>
        <w:tc>
          <w:tcPr>
            <w:tcW w:w="1701"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Объект продан посредством торгов  публичного предложения за 759,8 тыс. руб.</w:t>
            </w:r>
          </w:p>
        </w:tc>
      </w:tr>
      <w:tr w:rsidR="00E61510" w:rsidRPr="009168EA" w:rsidTr="004D544B">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3</w:t>
            </w:r>
          </w:p>
        </w:tc>
        <w:tc>
          <w:tcPr>
            <w:tcW w:w="2977" w:type="dxa"/>
          </w:tcPr>
          <w:p w:rsidR="00E61510" w:rsidRPr="009168EA" w:rsidRDefault="00E61510" w:rsidP="009168EA">
            <w:pPr>
              <w:spacing w:after="0" w:line="240" w:lineRule="auto"/>
              <w:ind w:firstLine="34"/>
              <w:jc w:val="both"/>
              <w:rPr>
                <w:rFonts w:ascii="Times New Roman" w:hAnsi="Times New Roman"/>
                <w:sz w:val="16"/>
                <w:szCs w:val="16"/>
              </w:rPr>
            </w:pPr>
            <w:proofErr w:type="gramStart"/>
            <w:r w:rsidRPr="009168EA">
              <w:rPr>
                <w:rFonts w:ascii="Times New Roman" w:hAnsi="Times New Roman"/>
                <w:sz w:val="16"/>
                <w:szCs w:val="16"/>
              </w:rPr>
              <w:t xml:space="preserve">Здание склада, Курганская область, с. Целинное,  ул. Кооперативная, 23 </w:t>
            </w:r>
            <w:proofErr w:type="spellStart"/>
            <w:r w:rsidRPr="009168EA">
              <w:rPr>
                <w:rFonts w:ascii="Times New Roman" w:hAnsi="Times New Roman"/>
                <w:sz w:val="16"/>
                <w:szCs w:val="16"/>
              </w:rPr>
              <w:t>кад</w:t>
            </w:r>
            <w:proofErr w:type="spellEnd"/>
            <w:r w:rsidRPr="009168EA">
              <w:rPr>
                <w:rFonts w:ascii="Times New Roman" w:hAnsi="Times New Roman"/>
                <w:sz w:val="16"/>
                <w:szCs w:val="16"/>
              </w:rPr>
              <w:t>. № 45:18:020112:129, общей площадью 1772,4 кв.м., 1979 г. постройки, количество этажей - два, в том числе подземный и земельный участок</w:t>
            </w:r>
            <w:proofErr w:type="gramEnd"/>
          </w:p>
        </w:tc>
        <w:tc>
          <w:tcPr>
            <w:tcW w:w="1701" w:type="dxa"/>
          </w:tcPr>
          <w:p w:rsidR="00E61510" w:rsidRPr="009168EA" w:rsidRDefault="00E61510" w:rsidP="009168EA">
            <w:pPr>
              <w:pStyle w:val="a9"/>
              <w:spacing w:before="0" w:beforeAutospacing="0" w:after="0" w:afterAutospacing="0"/>
              <w:ind w:firstLine="34"/>
              <w:jc w:val="both"/>
              <w:rPr>
                <w:sz w:val="16"/>
                <w:szCs w:val="16"/>
              </w:rPr>
            </w:pPr>
            <w:r w:rsidRPr="009168EA">
              <w:rPr>
                <w:sz w:val="16"/>
                <w:szCs w:val="16"/>
              </w:rPr>
              <w:t>1136000</w:t>
            </w:r>
          </w:p>
        </w:tc>
        <w:tc>
          <w:tcPr>
            <w:tcW w:w="2660"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Было объявлено 2 аукцион</w:t>
            </w:r>
            <w:proofErr w:type="gramStart"/>
            <w:r w:rsidRPr="009168EA">
              <w:rPr>
                <w:rFonts w:ascii="Times New Roman" w:hAnsi="Times New Roman"/>
                <w:sz w:val="16"/>
                <w:szCs w:val="16"/>
              </w:rPr>
              <w:t>а-</w:t>
            </w:r>
            <w:proofErr w:type="gramEnd"/>
            <w:r w:rsidRPr="009168EA">
              <w:rPr>
                <w:rFonts w:ascii="Times New Roman" w:hAnsi="Times New Roman"/>
                <w:sz w:val="16"/>
                <w:szCs w:val="16"/>
              </w:rPr>
              <w:t xml:space="preserve"> не состоялись, торги посредством  публичного предложения – состоялись</w:t>
            </w:r>
          </w:p>
        </w:tc>
        <w:tc>
          <w:tcPr>
            <w:tcW w:w="1701"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Объект продан посредством торгов  публичного предложения за 568,0 тыс. руб.</w:t>
            </w:r>
          </w:p>
        </w:tc>
      </w:tr>
      <w:tr w:rsidR="00E61510" w:rsidRPr="009168EA" w:rsidTr="004D544B">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4</w:t>
            </w:r>
          </w:p>
        </w:tc>
        <w:tc>
          <w:tcPr>
            <w:tcW w:w="2977" w:type="dxa"/>
          </w:tcPr>
          <w:p w:rsidR="00E61510" w:rsidRPr="009168EA" w:rsidRDefault="00E61510" w:rsidP="009168EA">
            <w:pPr>
              <w:spacing w:after="0" w:line="240" w:lineRule="auto"/>
              <w:ind w:firstLine="34"/>
              <w:jc w:val="both"/>
              <w:rPr>
                <w:rFonts w:ascii="Times New Roman" w:hAnsi="Times New Roman"/>
                <w:sz w:val="16"/>
                <w:szCs w:val="16"/>
              </w:rPr>
            </w:pPr>
            <w:proofErr w:type="gramStart"/>
            <w:r w:rsidRPr="009168EA">
              <w:rPr>
                <w:rFonts w:ascii="Times New Roman" w:hAnsi="Times New Roman"/>
                <w:sz w:val="16"/>
                <w:szCs w:val="16"/>
              </w:rPr>
              <w:t xml:space="preserve">Здание столовой, Курганская область, с. Целинное, ул. Кооперативная, 25 </w:t>
            </w:r>
            <w:proofErr w:type="spellStart"/>
            <w:r w:rsidRPr="009168EA">
              <w:rPr>
                <w:rFonts w:ascii="Times New Roman" w:hAnsi="Times New Roman"/>
                <w:sz w:val="16"/>
                <w:szCs w:val="16"/>
              </w:rPr>
              <w:t>кад</w:t>
            </w:r>
            <w:proofErr w:type="spellEnd"/>
            <w:r w:rsidRPr="009168EA">
              <w:rPr>
                <w:rFonts w:ascii="Times New Roman" w:hAnsi="Times New Roman"/>
                <w:sz w:val="16"/>
                <w:szCs w:val="16"/>
              </w:rPr>
              <w:t>. № 45:18:020112:105, общей площадью 386,0 кв.м., 1979 г. постройки</w:t>
            </w:r>
            <w:proofErr w:type="gramEnd"/>
          </w:p>
        </w:tc>
        <w:tc>
          <w:tcPr>
            <w:tcW w:w="1701" w:type="dxa"/>
          </w:tcPr>
          <w:p w:rsidR="00E61510" w:rsidRPr="009168EA" w:rsidRDefault="00E61510" w:rsidP="009168EA">
            <w:pPr>
              <w:pStyle w:val="a9"/>
              <w:spacing w:before="0" w:beforeAutospacing="0" w:after="0" w:afterAutospacing="0"/>
              <w:ind w:firstLine="34"/>
              <w:jc w:val="both"/>
              <w:rPr>
                <w:sz w:val="16"/>
                <w:szCs w:val="16"/>
              </w:rPr>
            </w:pPr>
            <w:r w:rsidRPr="009168EA">
              <w:rPr>
                <w:sz w:val="16"/>
                <w:szCs w:val="16"/>
              </w:rPr>
              <w:t>236500</w:t>
            </w:r>
          </w:p>
        </w:tc>
        <w:tc>
          <w:tcPr>
            <w:tcW w:w="2660"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Было объявлено 2 аукцион</w:t>
            </w:r>
            <w:proofErr w:type="gramStart"/>
            <w:r w:rsidRPr="009168EA">
              <w:rPr>
                <w:rFonts w:ascii="Times New Roman" w:hAnsi="Times New Roman"/>
                <w:sz w:val="16"/>
                <w:szCs w:val="16"/>
              </w:rPr>
              <w:t>а-</w:t>
            </w:r>
            <w:proofErr w:type="gramEnd"/>
            <w:r w:rsidRPr="009168EA">
              <w:rPr>
                <w:rFonts w:ascii="Times New Roman" w:hAnsi="Times New Roman"/>
                <w:sz w:val="16"/>
                <w:szCs w:val="16"/>
              </w:rPr>
              <w:t xml:space="preserve"> не состоялись, торги посредством  публичного предложения – состоялись</w:t>
            </w:r>
          </w:p>
        </w:tc>
        <w:tc>
          <w:tcPr>
            <w:tcW w:w="1701"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Объект продан посредством торгов  публичного предложения за 118,2 тыс. руб.</w:t>
            </w:r>
          </w:p>
        </w:tc>
      </w:tr>
      <w:tr w:rsidR="00E61510" w:rsidRPr="009168EA" w:rsidTr="004D544B">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5</w:t>
            </w:r>
          </w:p>
        </w:tc>
        <w:tc>
          <w:tcPr>
            <w:tcW w:w="2977" w:type="dxa"/>
          </w:tcPr>
          <w:p w:rsidR="00E61510" w:rsidRPr="009168EA" w:rsidRDefault="00E61510" w:rsidP="009168EA">
            <w:pPr>
              <w:spacing w:after="0" w:line="240" w:lineRule="auto"/>
              <w:ind w:firstLine="34"/>
              <w:jc w:val="both"/>
              <w:rPr>
                <w:rFonts w:ascii="Times New Roman" w:hAnsi="Times New Roman"/>
                <w:sz w:val="16"/>
                <w:szCs w:val="16"/>
              </w:rPr>
            </w:pPr>
            <w:proofErr w:type="gramStart"/>
            <w:r w:rsidRPr="009168EA">
              <w:rPr>
                <w:rFonts w:ascii="Times New Roman" w:hAnsi="Times New Roman"/>
                <w:sz w:val="16"/>
                <w:szCs w:val="16"/>
              </w:rPr>
              <w:t xml:space="preserve">Помещение котельной, Курганская область, с. Целинное Кооперативная, 10а, </w:t>
            </w:r>
            <w:proofErr w:type="spellStart"/>
            <w:r w:rsidRPr="009168EA">
              <w:rPr>
                <w:rFonts w:ascii="Times New Roman" w:hAnsi="Times New Roman"/>
                <w:sz w:val="16"/>
                <w:szCs w:val="16"/>
              </w:rPr>
              <w:t>кад</w:t>
            </w:r>
            <w:proofErr w:type="spellEnd"/>
            <w:r w:rsidRPr="009168EA">
              <w:rPr>
                <w:rFonts w:ascii="Times New Roman" w:hAnsi="Times New Roman"/>
                <w:sz w:val="16"/>
                <w:szCs w:val="16"/>
              </w:rPr>
              <w:t>.  № 45:18:020113:483, общей площадью 235,2 кв.м., 1972 г. постройки и земельный участок</w:t>
            </w:r>
            <w:proofErr w:type="gramEnd"/>
          </w:p>
        </w:tc>
        <w:tc>
          <w:tcPr>
            <w:tcW w:w="1701" w:type="dxa"/>
          </w:tcPr>
          <w:p w:rsidR="00E61510" w:rsidRPr="009168EA" w:rsidRDefault="00E61510" w:rsidP="009168EA">
            <w:pPr>
              <w:pStyle w:val="a9"/>
              <w:spacing w:before="0" w:beforeAutospacing="0" w:after="0" w:afterAutospacing="0"/>
              <w:ind w:firstLine="34"/>
              <w:jc w:val="both"/>
              <w:rPr>
                <w:sz w:val="16"/>
                <w:szCs w:val="16"/>
              </w:rPr>
            </w:pPr>
            <w:r w:rsidRPr="009168EA">
              <w:rPr>
                <w:sz w:val="16"/>
                <w:szCs w:val="16"/>
              </w:rPr>
              <w:t>303500</w:t>
            </w:r>
          </w:p>
        </w:tc>
        <w:tc>
          <w:tcPr>
            <w:tcW w:w="2660"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Было объявлено 2 аукцион</w:t>
            </w:r>
            <w:proofErr w:type="gramStart"/>
            <w:r w:rsidRPr="009168EA">
              <w:rPr>
                <w:rFonts w:ascii="Times New Roman" w:hAnsi="Times New Roman"/>
                <w:sz w:val="16"/>
                <w:szCs w:val="16"/>
              </w:rPr>
              <w:t>а-</w:t>
            </w:r>
            <w:proofErr w:type="gramEnd"/>
            <w:r w:rsidRPr="009168EA">
              <w:rPr>
                <w:rFonts w:ascii="Times New Roman" w:hAnsi="Times New Roman"/>
                <w:sz w:val="16"/>
                <w:szCs w:val="16"/>
              </w:rPr>
              <w:t xml:space="preserve"> не состоялись, торги посредством  публичного предложения –не состоялись, повторные торги посредством  публичного предложения  состоялись</w:t>
            </w:r>
          </w:p>
        </w:tc>
        <w:tc>
          <w:tcPr>
            <w:tcW w:w="1701"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Объект продан посредством торгов  публичного предложения за 546,3 тыс. руб.</w:t>
            </w:r>
          </w:p>
        </w:tc>
      </w:tr>
      <w:tr w:rsidR="00E61510" w:rsidRPr="009168EA" w:rsidTr="004D544B">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lastRenderedPageBreak/>
              <w:t>6</w:t>
            </w:r>
          </w:p>
        </w:tc>
        <w:tc>
          <w:tcPr>
            <w:tcW w:w="297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Автобус Форд Транзит</w:t>
            </w:r>
          </w:p>
        </w:tc>
        <w:tc>
          <w:tcPr>
            <w:tcW w:w="1701"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1427500</w:t>
            </w:r>
          </w:p>
        </w:tc>
        <w:tc>
          <w:tcPr>
            <w:tcW w:w="2660" w:type="dxa"/>
          </w:tcPr>
          <w:p w:rsidR="00E61510" w:rsidRPr="009168EA" w:rsidRDefault="00E61510" w:rsidP="009168EA">
            <w:pPr>
              <w:spacing w:after="0" w:line="240" w:lineRule="auto"/>
              <w:ind w:firstLine="34"/>
              <w:jc w:val="both"/>
              <w:rPr>
                <w:rFonts w:ascii="Times New Roman" w:hAnsi="Times New Roman"/>
                <w:sz w:val="16"/>
                <w:szCs w:val="16"/>
              </w:rPr>
            </w:pPr>
          </w:p>
          <w:p w:rsidR="00E61510" w:rsidRPr="009168EA" w:rsidRDefault="00E61510" w:rsidP="009168EA">
            <w:pPr>
              <w:spacing w:after="0" w:line="240" w:lineRule="auto"/>
              <w:ind w:firstLine="34"/>
              <w:jc w:val="both"/>
              <w:rPr>
                <w:rFonts w:ascii="Times New Roman" w:hAnsi="Times New Roman"/>
                <w:sz w:val="16"/>
                <w:szCs w:val="16"/>
              </w:rPr>
            </w:pPr>
            <w:proofErr w:type="gramStart"/>
            <w:r w:rsidRPr="009168EA">
              <w:rPr>
                <w:rFonts w:ascii="Times New Roman" w:hAnsi="Times New Roman"/>
                <w:sz w:val="16"/>
                <w:szCs w:val="16"/>
              </w:rPr>
              <w:t>Был объявлен  аукцион состоялся</w:t>
            </w:r>
            <w:proofErr w:type="gramEnd"/>
          </w:p>
        </w:tc>
        <w:tc>
          <w:tcPr>
            <w:tcW w:w="1701"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Объект продан на аукционе за 2355,4 тыс. руб.</w:t>
            </w:r>
          </w:p>
        </w:tc>
      </w:tr>
    </w:tbl>
    <w:p w:rsidR="00E61510" w:rsidRPr="009168EA" w:rsidRDefault="00E61510" w:rsidP="009168EA">
      <w:pPr>
        <w:spacing w:after="0" w:line="240" w:lineRule="auto"/>
        <w:ind w:firstLine="567"/>
        <w:jc w:val="both"/>
        <w:rPr>
          <w:rFonts w:ascii="Times New Roman" w:hAnsi="Times New Roman"/>
          <w:sz w:val="16"/>
          <w:szCs w:val="16"/>
        </w:rPr>
      </w:pPr>
    </w:p>
    <w:p w:rsidR="00E61510" w:rsidRDefault="00E61510" w:rsidP="009168EA">
      <w:pPr>
        <w:numPr>
          <w:ilvl w:val="0"/>
          <w:numId w:val="30"/>
        </w:numPr>
        <w:spacing w:after="0" w:line="240" w:lineRule="auto"/>
        <w:ind w:left="0" w:firstLine="567"/>
        <w:jc w:val="both"/>
        <w:rPr>
          <w:rFonts w:ascii="Times New Roman" w:hAnsi="Times New Roman"/>
          <w:sz w:val="16"/>
          <w:szCs w:val="16"/>
        </w:rPr>
      </w:pPr>
      <w:r w:rsidRPr="009168EA">
        <w:rPr>
          <w:rFonts w:ascii="Times New Roman" w:hAnsi="Times New Roman"/>
          <w:sz w:val="16"/>
          <w:szCs w:val="16"/>
        </w:rPr>
        <w:t>Перечень объектов, не приватизированных в 2024 году</w:t>
      </w:r>
    </w:p>
    <w:p w:rsidR="009168EA" w:rsidRPr="009168EA" w:rsidRDefault="009168EA" w:rsidP="009168EA">
      <w:pPr>
        <w:numPr>
          <w:ilvl w:val="0"/>
          <w:numId w:val="30"/>
        </w:numPr>
        <w:spacing w:after="0" w:line="240" w:lineRule="auto"/>
        <w:ind w:left="0" w:firstLine="567"/>
        <w:jc w:val="both"/>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670"/>
        <w:gridCol w:w="3402"/>
      </w:tblGrid>
      <w:tr w:rsidR="00E61510" w:rsidRPr="009168EA" w:rsidTr="00E30109">
        <w:tc>
          <w:tcPr>
            <w:tcW w:w="567"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 xml:space="preserve">№ </w:t>
            </w:r>
            <w:proofErr w:type="spellStart"/>
            <w:r w:rsidRPr="009168EA">
              <w:rPr>
                <w:rFonts w:ascii="Times New Roman" w:hAnsi="Times New Roman"/>
                <w:sz w:val="16"/>
                <w:szCs w:val="16"/>
              </w:rPr>
              <w:t>пп</w:t>
            </w:r>
            <w:proofErr w:type="spellEnd"/>
          </w:p>
        </w:tc>
        <w:tc>
          <w:tcPr>
            <w:tcW w:w="5670"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Наименование объекта</w:t>
            </w:r>
          </w:p>
        </w:tc>
        <w:tc>
          <w:tcPr>
            <w:tcW w:w="3402"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Мероприятия по приватизации объекта</w:t>
            </w:r>
          </w:p>
        </w:tc>
      </w:tr>
      <w:tr w:rsidR="00E61510" w:rsidRPr="009168EA" w:rsidTr="00E30109">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1</w:t>
            </w:r>
          </w:p>
        </w:tc>
        <w:tc>
          <w:tcPr>
            <w:tcW w:w="5670"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 xml:space="preserve">Здание, Курганская область, с. Целинное, ул. Советская, 82, </w:t>
            </w:r>
            <w:proofErr w:type="spellStart"/>
            <w:r w:rsidRPr="009168EA">
              <w:rPr>
                <w:rFonts w:ascii="Times New Roman" w:hAnsi="Times New Roman"/>
                <w:sz w:val="16"/>
                <w:szCs w:val="16"/>
              </w:rPr>
              <w:t>кад</w:t>
            </w:r>
            <w:proofErr w:type="spellEnd"/>
            <w:r w:rsidRPr="009168EA">
              <w:rPr>
                <w:rFonts w:ascii="Times New Roman" w:hAnsi="Times New Roman"/>
                <w:sz w:val="16"/>
                <w:szCs w:val="16"/>
              </w:rPr>
              <w:t>.  № 45:18:020113:748, общей площадью – 231,2 кв</w:t>
            </w:r>
            <w:proofErr w:type="gramStart"/>
            <w:r w:rsidRPr="009168EA">
              <w:rPr>
                <w:rFonts w:ascii="Times New Roman" w:hAnsi="Times New Roman"/>
                <w:sz w:val="16"/>
                <w:szCs w:val="16"/>
              </w:rPr>
              <w:t>.м</w:t>
            </w:r>
            <w:proofErr w:type="gramEnd"/>
            <w:r w:rsidRPr="009168EA">
              <w:rPr>
                <w:rFonts w:ascii="Times New Roman" w:hAnsi="Times New Roman"/>
                <w:sz w:val="16"/>
                <w:szCs w:val="16"/>
              </w:rPr>
              <w:t xml:space="preserve">, 1930 г., количество этажей - два, в том числе подземный; Земельный участок,  </w:t>
            </w:r>
            <w:proofErr w:type="spellStart"/>
            <w:r w:rsidRPr="009168EA">
              <w:rPr>
                <w:rFonts w:ascii="Times New Roman" w:hAnsi="Times New Roman"/>
                <w:sz w:val="16"/>
                <w:szCs w:val="16"/>
              </w:rPr>
              <w:t>кад</w:t>
            </w:r>
            <w:proofErr w:type="spellEnd"/>
            <w:r w:rsidRPr="009168EA">
              <w:rPr>
                <w:rFonts w:ascii="Times New Roman" w:hAnsi="Times New Roman"/>
                <w:sz w:val="16"/>
                <w:szCs w:val="16"/>
              </w:rPr>
              <w:t>.  45:18:020113:754, общей площадью – 767,0 кв.м</w:t>
            </w:r>
          </w:p>
        </w:tc>
        <w:tc>
          <w:tcPr>
            <w:tcW w:w="3402"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Объект не оценивался и не выставлялся на торги</w:t>
            </w:r>
          </w:p>
        </w:tc>
      </w:tr>
      <w:tr w:rsidR="00E61510" w:rsidRPr="009168EA" w:rsidTr="00E30109">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2</w:t>
            </w:r>
          </w:p>
        </w:tc>
        <w:tc>
          <w:tcPr>
            <w:tcW w:w="5670" w:type="dxa"/>
          </w:tcPr>
          <w:p w:rsidR="00E61510" w:rsidRPr="009168EA" w:rsidRDefault="00E61510" w:rsidP="009168EA">
            <w:pPr>
              <w:spacing w:after="0" w:line="240" w:lineRule="auto"/>
              <w:ind w:firstLine="34"/>
              <w:rPr>
                <w:rFonts w:ascii="Times New Roman" w:hAnsi="Times New Roman"/>
                <w:sz w:val="16"/>
                <w:szCs w:val="16"/>
              </w:rPr>
            </w:pPr>
            <w:proofErr w:type="gramStart"/>
            <w:r w:rsidRPr="009168EA">
              <w:rPr>
                <w:rFonts w:ascii="Times New Roman" w:hAnsi="Times New Roman"/>
                <w:sz w:val="16"/>
                <w:szCs w:val="16"/>
              </w:rPr>
              <w:t xml:space="preserve">Помещение, Курганская область, с. Целинное, ул. </w:t>
            </w:r>
            <w:proofErr w:type="spellStart"/>
            <w:r w:rsidRPr="009168EA">
              <w:rPr>
                <w:rFonts w:ascii="Times New Roman" w:hAnsi="Times New Roman"/>
                <w:sz w:val="16"/>
                <w:szCs w:val="16"/>
              </w:rPr>
              <w:t>Бухарова</w:t>
            </w:r>
            <w:proofErr w:type="spellEnd"/>
            <w:r w:rsidRPr="009168EA">
              <w:rPr>
                <w:rFonts w:ascii="Times New Roman" w:hAnsi="Times New Roman"/>
                <w:sz w:val="16"/>
                <w:szCs w:val="16"/>
              </w:rPr>
              <w:t xml:space="preserve">, 45, </w:t>
            </w:r>
            <w:proofErr w:type="spellStart"/>
            <w:r w:rsidRPr="009168EA">
              <w:rPr>
                <w:rFonts w:ascii="Times New Roman" w:hAnsi="Times New Roman"/>
                <w:sz w:val="16"/>
                <w:szCs w:val="16"/>
              </w:rPr>
              <w:t>кад</w:t>
            </w:r>
            <w:proofErr w:type="spellEnd"/>
            <w:r w:rsidRPr="009168EA">
              <w:rPr>
                <w:rFonts w:ascii="Times New Roman" w:hAnsi="Times New Roman"/>
                <w:sz w:val="16"/>
                <w:szCs w:val="16"/>
              </w:rPr>
              <w:t>. № 45:18:020106:1062, общей площадью 46,6 кв.м., 1975 г. постройки</w:t>
            </w:r>
            <w:proofErr w:type="gramEnd"/>
          </w:p>
        </w:tc>
        <w:tc>
          <w:tcPr>
            <w:tcW w:w="3402"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Было объявлено 2 аукцион</w:t>
            </w:r>
            <w:proofErr w:type="gramStart"/>
            <w:r w:rsidRPr="009168EA">
              <w:rPr>
                <w:rFonts w:ascii="Times New Roman" w:hAnsi="Times New Roman"/>
                <w:sz w:val="16"/>
                <w:szCs w:val="16"/>
              </w:rPr>
              <w:t>а-</w:t>
            </w:r>
            <w:proofErr w:type="gramEnd"/>
            <w:r w:rsidRPr="009168EA">
              <w:rPr>
                <w:rFonts w:ascii="Times New Roman" w:hAnsi="Times New Roman"/>
                <w:sz w:val="16"/>
                <w:szCs w:val="16"/>
              </w:rPr>
              <w:t xml:space="preserve"> не состоялись, торги посредством  публичного предложения объявлялись 2 раза  –не состоялись</w:t>
            </w:r>
          </w:p>
        </w:tc>
      </w:tr>
      <w:tr w:rsidR="00E61510" w:rsidRPr="009168EA" w:rsidTr="00E30109">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3</w:t>
            </w:r>
          </w:p>
        </w:tc>
        <w:tc>
          <w:tcPr>
            <w:tcW w:w="5670"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½ здания свинарника, с кадастровым № 45:18:010301:145, общей площадью – 743,35 кв</w:t>
            </w:r>
            <w:proofErr w:type="gramStart"/>
            <w:r w:rsidRPr="009168EA">
              <w:rPr>
                <w:rFonts w:ascii="Times New Roman" w:hAnsi="Times New Roman"/>
                <w:sz w:val="16"/>
                <w:szCs w:val="16"/>
              </w:rPr>
              <w:t>.м</w:t>
            </w:r>
            <w:proofErr w:type="gramEnd"/>
            <w:r w:rsidRPr="009168EA">
              <w:rPr>
                <w:rFonts w:ascii="Times New Roman" w:hAnsi="Times New Roman"/>
                <w:sz w:val="16"/>
                <w:szCs w:val="16"/>
              </w:rPr>
              <w:t>, с прилегающей 1/2 земельного участка, с кадастровым № 45:18:010301:356, общей площадью – 31384,5 кв.м</w:t>
            </w:r>
          </w:p>
        </w:tc>
        <w:tc>
          <w:tcPr>
            <w:tcW w:w="3402"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Объект не оценивался и не выставлялся</w:t>
            </w:r>
          </w:p>
        </w:tc>
      </w:tr>
      <w:tr w:rsidR="00E61510" w:rsidRPr="009168EA" w:rsidTr="00E30109">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4</w:t>
            </w:r>
          </w:p>
        </w:tc>
        <w:tc>
          <w:tcPr>
            <w:tcW w:w="5670"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столярный цех кадастровый № 45:18:010201:396</w:t>
            </w:r>
          </w:p>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земельный участок</w:t>
            </w:r>
          </w:p>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 xml:space="preserve">45:18:010201:822,  Курганская область, р-н. </w:t>
            </w:r>
            <w:proofErr w:type="gramStart"/>
            <w:r w:rsidRPr="009168EA">
              <w:rPr>
                <w:rFonts w:ascii="Times New Roman" w:hAnsi="Times New Roman"/>
                <w:sz w:val="16"/>
                <w:szCs w:val="16"/>
              </w:rPr>
              <w:t>Целинный</w:t>
            </w:r>
            <w:proofErr w:type="gramEnd"/>
            <w:r w:rsidRPr="009168EA">
              <w:rPr>
                <w:rFonts w:ascii="Times New Roman" w:hAnsi="Times New Roman"/>
                <w:sz w:val="16"/>
                <w:szCs w:val="16"/>
              </w:rPr>
              <w:t xml:space="preserve">, с. Пески, </w:t>
            </w:r>
          </w:p>
        </w:tc>
        <w:tc>
          <w:tcPr>
            <w:tcW w:w="3402"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Аукцион не состоялся из-за отсутствия заявок 27.08.2024</w:t>
            </w:r>
          </w:p>
        </w:tc>
      </w:tr>
      <w:tr w:rsidR="00E61510" w:rsidRPr="009168EA" w:rsidTr="00E30109">
        <w:tc>
          <w:tcPr>
            <w:tcW w:w="567" w:type="dxa"/>
          </w:tcPr>
          <w:p w:rsidR="00E61510" w:rsidRPr="009168EA" w:rsidRDefault="00E61510" w:rsidP="009168EA">
            <w:pPr>
              <w:spacing w:after="0" w:line="240" w:lineRule="auto"/>
              <w:ind w:firstLine="34"/>
              <w:jc w:val="both"/>
              <w:rPr>
                <w:rFonts w:ascii="Times New Roman" w:hAnsi="Times New Roman"/>
                <w:sz w:val="16"/>
                <w:szCs w:val="16"/>
              </w:rPr>
            </w:pPr>
            <w:r w:rsidRPr="009168EA">
              <w:rPr>
                <w:rFonts w:ascii="Times New Roman" w:hAnsi="Times New Roman"/>
                <w:sz w:val="16"/>
                <w:szCs w:val="16"/>
              </w:rPr>
              <w:t>5</w:t>
            </w:r>
          </w:p>
        </w:tc>
        <w:tc>
          <w:tcPr>
            <w:tcW w:w="5670"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 xml:space="preserve">Здание склада </w:t>
            </w:r>
            <w:proofErr w:type="gramStart"/>
            <w:r w:rsidRPr="009168EA">
              <w:rPr>
                <w:rFonts w:ascii="Times New Roman" w:hAnsi="Times New Roman"/>
                <w:sz w:val="16"/>
                <w:szCs w:val="16"/>
              </w:rPr>
              <w:t>кадастровый</w:t>
            </w:r>
            <w:proofErr w:type="gramEnd"/>
            <w:r w:rsidRPr="009168EA">
              <w:rPr>
                <w:rFonts w:ascii="Times New Roman" w:hAnsi="Times New Roman"/>
                <w:sz w:val="16"/>
                <w:szCs w:val="16"/>
              </w:rPr>
              <w:t xml:space="preserve"> № 45:18:010201:398</w:t>
            </w:r>
          </w:p>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земельный участок</w:t>
            </w:r>
          </w:p>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45:18:010201:630,  Курганская область, р-н Целинный, с Пески</w:t>
            </w:r>
          </w:p>
        </w:tc>
        <w:tc>
          <w:tcPr>
            <w:tcW w:w="3402" w:type="dxa"/>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Аукцион не состоялся из-за отсутствия заявок 27.08.2024</w:t>
            </w:r>
          </w:p>
        </w:tc>
      </w:tr>
    </w:tbl>
    <w:p w:rsidR="00E61510" w:rsidRPr="00A1116A" w:rsidRDefault="00E61510" w:rsidP="00A1116A">
      <w:pPr>
        <w:spacing w:after="0" w:line="240" w:lineRule="auto"/>
        <w:ind w:left="1069"/>
        <w:jc w:val="both"/>
        <w:rPr>
          <w:rFonts w:ascii="Times New Roman" w:hAnsi="Times New Roman"/>
          <w:sz w:val="28"/>
          <w:szCs w:val="28"/>
        </w:rPr>
      </w:pP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КУРГАНСКАЯ ОБЛАСТЬ</w:t>
      </w: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МУНИЦИПАЛЬНЫЙ ОКРУГ КУРГАНСКОЙ ОБЛАСТИ</w:t>
      </w:r>
    </w:p>
    <w:p w:rsidR="009168EA"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 xml:space="preserve">ДУМА ЦЕЛИННОГО МУНИЦИПАЛЬНОГО ОКРУГА </w:t>
      </w: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КУРГАНСКОЙ ОБЛАСТИ</w:t>
      </w:r>
    </w:p>
    <w:p w:rsidR="00E61510" w:rsidRPr="00A1116A" w:rsidRDefault="00E61510" w:rsidP="00A1116A">
      <w:pPr>
        <w:spacing w:after="0" w:line="240" w:lineRule="auto"/>
        <w:jc w:val="center"/>
        <w:rPr>
          <w:rFonts w:ascii="Times New Roman" w:hAnsi="Times New Roman"/>
          <w:sz w:val="30"/>
          <w:szCs w:val="30"/>
        </w:rPr>
      </w:pPr>
    </w:p>
    <w:p w:rsidR="00E61510" w:rsidRPr="009168EA" w:rsidRDefault="00E61510" w:rsidP="00A1116A">
      <w:pPr>
        <w:spacing w:after="0" w:line="240" w:lineRule="auto"/>
        <w:jc w:val="center"/>
        <w:outlineLvl w:val="0"/>
        <w:rPr>
          <w:rFonts w:ascii="Times New Roman" w:hAnsi="Times New Roman"/>
          <w:b/>
          <w:sz w:val="36"/>
          <w:szCs w:val="32"/>
        </w:rPr>
      </w:pPr>
      <w:r w:rsidRPr="009168EA">
        <w:rPr>
          <w:rFonts w:ascii="Times New Roman" w:hAnsi="Times New Roman"/>
          <w:b/>
          <w:sz w:val="36"/>
          <w:szCs w:val="32"/>
        </w:rPr>
        <w:t>РЕШЕНИЕ</w:t>
      </w:r>
    </w:p>
    <w:p w:rsidR="00E61510" w:rsidRPr="00A1116A" w:rsidRDefault="00E61510" w:rsidP="00A1116A">
      <w:pPr>
        <w:spacing w:after="0" w:line="240" w:lineRule="auto"/>
        <w:jc w:val="center"/>
        <w:rPr>
          <w:rFonts w:ascii="Times New Roman" w:hAnsi="Times New Roman"/>
          <w:sz w:val="32"/>
          <w:szCs w:val="32"/>
        </w:rPr>
      </w:pPr>
    </w:p>
    <w:p w:rsidR="00E61510" w:rsidRPr="009168EA" w:rsidRDefault="00E61510" w:rsidP="00A1116A">
      <w:pPr>
        <w:spacing w:after="0" w:line="240" w:lineRule="auto"/>
        <w:rPr>
          <w:rFonts w:ascii="Times New Roman" w:hAnsi="Times New Roman"/>
          <w:sz w:val="24"/>
          <w:szCs w:val="28"/>
        </w:rPr>
      </w:pPr>
      <w:r w:rsidRPr="009168EA">
        <w:rPr>
          <w:rFonts w:ascii="Times New Roman" w:hAnsi="Times New Roman"/>
          <w:sz w:val="24"/>
          <w:szCs w:val="28"/>
        </w:rPr>
        <w:t>от «24» января 2025</w:t>
      </w:r>
      <w:r w:rsidRPr="009168EA">
        <w:rPr>
          <w:rFonts w:ascii="Times New Roman" w:hAnsi="Times New Roman"/>
          <w:color w:val="000000"/>
          <w:sz w:val="20"/>
        </w:rPr>
        <w:t> </w:t>
      </w:r>
      <w:r w:rsidRPr="009168EA">
        <w:rPr>
          <w:rFonts w:ascii="Times New Roman" w:hAnsi="Times New Roman"/>
          <w:sz w:val="24"/>
          <w:szCs w:val="28"/>
        </w:rPr>
        <w:t xml:space="preserve">г.                    </w:t>
      </w:r>
      <w:r w:rsidR="009168EA">
        <w:rPr>
          <w:rFonts w:ascii="Times New Roman" w:hAnsi="Times New Roman"/>
          <w:sz w:val="24"/>
          <w:szCs w:val="28"/>
        </w:rPr>
        <w:t xml:space="preserve">                    </w:t>
      </w:r>
      <w:r w:rsidRPr="009168EA">
        <w:rPr>
          <w:rFonts w:ascii="Times New Roman" w:hAnsi="Times New Roman"/>
          <w:sz w:val="24"/>
          <w:szCs w:val="28"/>
        </w:rPr>
        <w:t xml:space="preserve">№ 348                                 </w:t>
      </w:r>
      <w:r w:rsidR="009168EA">
        <w:rPr>
          <w:rFonts w:ascii="Times New Roman" w:hAnsi="Times New Roman"/>
          <w:sz w:val="24"/>
          <w:szCs w:val="28"/>
        </w:rPr>
        <w:t xml:space="preserve">             с</w:t>
      </w:r>
      <w:r w:rsidRPr="009168EA">
        <w:rPr>
          <w:rFonts w:ascii="Times New Roman" w:hAnsi="Times New Roman"/>
          <w:sz w:val="24"/>
          <w:szCs w:val="28"/>
        </w:rPr>
        <w:t xml:space="preserve">. </w:t>
      </w:r>
      <w:proofErr w:type="gramStart"/>
      <w:r w:rsidRPr="009168EA">
        <w:rPr>
          <w:rFonts w:ascii="Times New Roman" w:hAnsi="Times New Roman"/>
          <w:sz w:val="24"/>
          <w:szCs w:val="28"/>
        </w:rPr>
        <w:t>Целинное</w:t>
      </w:r>
      <w:proofErr w:type="gramEnd"/>
    </w:p>
    <w:p w:rsidR="00E61510" w:rsidRPr="00A1116A" w:rsidRDefault="00E61510" w:rsidP="00A1116A">
      <w:pPr>
        <w:spacing w:after="0" w:line="240" w:lineRule="auto"/>
        <w:jc w:val="center"/>
        <w:rPr>
          <w:rFonts w:ascii="Times New Roman" w:hAnsi="Times New Roman"/>
          <w:b/>
          <w:bCs/>
          <w:sz w:val="28"/>
          <w:szCs w:val="28"/>
        </w:rPr>
      </w:pPr>
    </w:p>
    <w:p w:rsidR="00E61510" w:rsidRDefault="00E61510" w:rsidP="00A1116A">
      <w:pPr>
        <w:spacing w:after="0" w:line="240" w:lineRule="auto"/>
        <w:jc w:val="center"/>
        <w:outlineLvl w:val="0"/>
        <w:rPr>
          <w:rFonts w:ascii="Times New Roman" w:hAnsi="Times New Roman"/>
          <w:b/>
          <w:sz w:val="20"/>
          <w:szCs w:val="28"/>
        </w:rPr>
      </w:pPr>
      <w:r w:rsidRPr="009168EA">
        <w:rPr>
          <w:rFonts w:ascii="Times New Roman" w:hAnsi="Times New Roman"/>
          <w:b/>
          <w:sz w:val="20"/>
          <w:szCs w:val="28"/>
        </w:rPr>
        <w:t>О внесении дополнений и изменения в Прогнозный план (программу) приватизации имущества Целинного муниципального округа Курганской области на 2024-2025 годы</w:t>
      </w:r>
    </w:p>
    <w:p w:rsidR="009168EA" w:rsidRPr="009168EA" w:rsidRDefault="009168EA" w:rsidP="00A1116A">
      <w:pPr>
        <w:spacing w:after="0" w:line="240" w:lineRule="auto"/>
        <w:jc w:val="center"/>
        <w:outlineLvl w:val="0"/>
        <w:rPr>
          <w:rFonts w:ascii="Times New Roman" w:hAnsi="Times New Roman"/>
          <w:b/>
          <w:sz w:val="20"/>
          <w:szCs w:val="28"/>
        </w:rPr>
      </w:pPr>
    </w:p>
    <w:p w:rsidR="00E61510" w:rsidRPr="009168EA" w:rsidRDefault="00E61510" w:rsidP="009168EA">
      <w:pPr>
        <w:pStyle w:val="23"/>
        <w:tabs>
          <w:tab w:val="left" w:pos="851"/>
        </w:tabs>
        <w:spacing w:after="0" w:line="240" w:lineRule="auto"/>
        <w:ind w:firstLine="567"/>
        <w:jc w:val="both"/>
        <w:rPr>
          <w:sz w:val="16"/>
          <w:szCs w:val="16"/>
        </w:rPr>
      </w:pPr>
      <w:r w:rsidRPr="009168EA">
        <w:rPr>
          <w:sz w:val="16"/>
          <w:szCs w:val="16"/>
        </w:rPr>
        <w:t>В соответствии с Федеральным законом от 21.12.2001 № 178-ФЗ «О приватизации государственного и муниципального имущества», Уставом Целинного муниципального округа Курганской области, рассмотрев предложение Администрации Целинного муниципального округа, Дума Целинного муниципального округа Курганской области</w:t>
      </w:r>
    </w:p>
    <w:p w:rsidR="00E61510" w:rsidRPr="009168EA" w:rsidRDefault="00E61510" w:rsidP="009168EA">
      <w:pPr>
        <w:pStyle w:val="23"/>
        <w:tabs>
          <w:tab w:val="left" w:pos="851"/>
        </w:tabs>
        <w:spacing w:after="0" w:line="240" w:lineRule="auto"/>
        <w:ind w:firstLine="567"/>
        <w:jc w:val="both"/>
        <w:rPr>
          <w:sz w:val="16"/>
          <w:szCs w:val="16"/>
        </w:rPr>
      </w:pPr>
      <w:r w:rsidRPr="009168EA">
        <w:rPr>
          <w:sz w:val="16"/>
          <w:szCs w:val="16"/>
        </w:rPr>
        <w:t>РЕШИЛА:</w:t>
      </w:r>
    </w:p>
    <w:p w:rsidR="00E61510" w:rsidRPr="009168EA" w:rsidRDefault="00E61510" w:rsidP="009168EA">
      <w:pPr>
        <w:pStyle w:val="14"/>
        <w:keepNext/>
        <w:widowControl/>
        <w:numPr>
          <w:ilvl w:val="0"/>
          <w:numId w:val="32"/>
        </w:numPr>
        <w:autoSpaceDE/>
        <w:autoSpaceDN/>
        <w:adjustRightInd/>
        <w:spacing w:before="0" w:after="0"/>
        <w:ind w:left="0" w:firstLine="567"/>
        <w:jc w:val="both"/>
        <w:rPr>
          <w:rFonts w:ascii="Times New Roman" w:hAnsi="Times New Roman" w:cs="Times New Roman"/>
          <w:b w:val="0"/>
          <w:bCs w:val="0"/>
          <w:color w:val="auto"/>
          <w:sz w:val="16"/>
          <w:szCs w:val="16"/>
        </w:rPr>
      </w:pPr>
      <w:r w:rsidRPr="009168EA">
        <w:rPr>
          <w:rFonts w:ascii="Times New Roman" w:hAnsi="Times New Roman" w:cs="Times New Roman"/>
          <w:b w:val="0"/>
          <w:bCs w:val="0"/>
          <w:color w:val="auto"/>
          <w:sz w:val="16"/>
          <w:szCs w:val="16"/>
        </w:rPr>
        <w:t>Внести дополнение в решение Думы Целинного муниципального округа от 26.12.23 №298 «Об утверждении Прогнозного плана (программы) приватизации имущества Целинного муниципального округа Курганской области на 2024-2025 годы»:</w:t>
      </w:r>
    </w:p>
    <w:p w:rsidR="00E61510" w:rsidRPr="009168EA" w:rsidRDefault="00E61510" w:rsidP="009168EA">
      <w:pPr>
        <w:tabs>
          <w:tab w:val="left" w:pos="1134"/>
        </w:tabs>
        <w:spacing w:after="0" w:line="240" w:lineRule="auto"/>
        <w:ind w:firstLine="567"/>
        <w:jc w:val="both"/>
        <w:rPr>
          <w:rFonts w:ascii="Times New Roman" w:hAnsi="Times New Roman"/>
          <w:bCs/>
          <w:kern w:val="36"/>
          <w:sz w:val="16"/>
          <w:szCs w:val="16"/>
        </w:rPr>
      </w:pPr>
      <w:r w:rsidRPr="009168EA">
        <w:rPr>
          <w:rFonts w:ascii="Times New Roman" w:hAnsi="Times New Roman"/>
          <w:bCs/>
          <w:kern w:val="36"/>
          <w:sz w:val="16"/>
          <w:szCs w:val="16"/>
        </w:rPr>
        <w:t>дополнить таблицу «Объекты недвижимости, подлежащие приватизации в 2024-2025 годах» раздела II приложения к решению строками 12.13: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5386"/>
        <w:gridCol w:w="3827"/>
      </w:tblGrid>
      <w:tr w:rsidR="00E61510" w:rsidRPr="009168EA" w:rsidTr="009168EA">
        <w:tc>
          <w:tcPr>
            <w:tcW w:w="426" w:type="dxa"/>
            <w:shd w:val="clear" w:color="auto" w:fill="auto"/>
          </w:tcPr>
          <w:p w:rsidR="00E61510" w:rsidRPr="009168EA" w:rsidRDefault="00E61510" w:rsidP="009168EA">
            <w:pPr>
              <w:spacing w:after="0" w:line="240" w:lineRule="auto"/>
              <w:ind w:firstLine="34"/>
              <w:jc w:val="both"/>
              <w:rPr>
                <w:rFonts w:ascii="Times New Roman" w:hAnsi="Times New Roman"/>
                <w:bCs/>
                <w:kern w:val="36"/>
                <w:sz w:val="16"/>
                <w:szCs w:val="16"/>
              </w:rPr>
            </w:pPr>
            <w:r w:rsidRPr="009168EA">
              <w:rPr>
                <w:rFonts w:ascii="Times New Roman" w:hAnsi="Times New Roman"/>
                <w:bCs/>
                <w:kern w:val="36"/>
                <w:sz w:val="16"/>
                <w:szCs w:val="16"/>
              </w:rPr>
              <w:t>12</w:t>
            </w:r>
          </w:p>
        </w:tc>
        <w:tc>
          <w:tcPr>
            <w:tcW w:w="5386" w:type="dxa"/>
            <w:shd w:val="clear" w:color="auto" w:fill="auto"/>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Ферма, кадастровый номер 45:18:012803:556, площадью 1692.3 кв.м. с земельным участком</w:t>
            </w:r>
          </w:p>
        </w:tc>
        <w:tc>
          <w:tcPr>
            <w:tcW w:w="3827" w:type="dxa"/>
            <w:shd w:val="clear" w:color="auto" w:fill="auto"/>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 xml:space="preserve">Курганская область, Целинный район, </w:t>
            </w:r>
          </w:p>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д. Красный Октябрь</w:t>
            </w:r>
          </w:p>
        </w:tc>
      </w:tr>
      <w:tr w:rsidR="00E61510" w:rsidRPr="009168EA" w:rsidTr="009168EA">
        <w:tc>
          <w:tcPr>
            <w:tcW w:w="426" w:type="dxa"/>
            <w:shd w:val="clear" w:color="auto" w:fill="auto"/>
          </w:tcPr>
          <w:p w:rsidR="00E61510" w:rsidRPr="009168EA" w:rsidRDefault="00E61510" w:rsidP="009168EA">
            <w:pPr>
              <w:spacing w:after="0" w:line="240" w:lineRule="auto"/>
              <w:ind w:firstLine="34"/>
              <w:jc w:val="both"/>
              <w:rPr>
                <w:rFonts w:ascii="Times New Roman" w:hAnsi="Times New Roman"/>
                <w:bCs/>
                <w:kern w:val="36"/>
                <w:sz w:val="16"/>
                <w:szCs w:val="16"/>
              </w:rPr>
            </w:pPr>
            <w:r w:rsidRPr="009168EA">
              <w:rPr>
                <w:rFonts w:ascii="Times New Roman" w:hAnsi="Times New Roman"/>
                <w:bCs/>
                <w:kern w:val="36"/>
                <w:sz w:val="16"/>
                <w:szCs w:val="16"/>
              </w:rPr>
              <w:t>13</w:t>
            </w:r>
          </w:p>
        </w:tc>
        <w:tc>
          <w:tcPr>
            <w:tcW w:w="5386" w:type="dxa"/>
            <w:shd w:val="clear" w:color="auto" w:fill="auto"/>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Земельный участок с кадастровым номером 45:18:020110:522, площадью 4340 кв.м. и годными остатками от зданий: инфекционного отделения и объекта незавершенного строительства</w:t>
            </w:r>
          </w:p>
        </w:tc>
        <w:tc>
          <w:tcPr>
            <w:tcW w:w="3827" w:type="dxa"/>
            <w:shd w:val="clear" w:color="auto" w:fill="auto"/>
          </w:tcPr>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Курганская область,</w:t>
            </w:r>
          </w:p>
          <w:p w:rsidR="00E61510" w:rsidRPr="009168EA" w:rsidRDefault="00E61510" w:rsidP="009168EA">
            <w:pPr>
              <w:spacing w:after="0" w:line="240" w:lineRule="auto"/>
              <w:ind w:firstLine="34"/>
              <w:rPr>
                <w:rFonts w:ascii="Times New Roman" w:hAnsi="Times New Roman"/>
                <w:sz w:val="16"/>
                <w:szCs w:val="16"/>
              </w:rPr>
            </w:pPr>
            <w:r w:rsidRPr="009168EA">
              <w:rPr>
                <w:rFonts w:ascii="Times New Roman" w:hAnsi="Times New Roman"/>
                <w:sz w:val="16"/>
                <w:szCs w:val="16"/>
              </w:rPr>
              <w:t xml:space="preserve">Курганская обл. Целинный муниципальный округ с. </w:t>
            </w:r>
            <w:proofErr w:type="gramStart"/>
            <w:r w:rsidRPr="009168EA">
              <w:rPr>
                <w:rFonts w:ascii="Times New Roman" w:hAnsi="Times New Roman"/>
                <w:sz w:val="16"/>
                <w:szCs w:val="16"/>
              </w:rPr>
              <w:t>Целинное</w:t>
            </w:r>
            <w:proofErr w:type="gramEnd"/>
            <w:r w:rsidRPr="009168EA">
              <w:rPr>
                <w:rFonts w:ascii="Times New Roman" w:hAnsi="Times New Roman"/>
                <w:sz w:val="16"/>
                <w:szCs w:val="16"/>
              </w:rPr>
              <w:t>, ул. Фрунзе, д. 6</w:t>
            </w:r>
          </w:p>
        </w:tc>
      </w:tr>
    </w:tbl>
    <w:p w:rsidR="00E61510" w:rsidRPr="009168EA" w:rsidRDefault="00E61510" w:rsidP="009168EA">
      <w:pPr>
        <w:pStyle w:val="afc"/>
        <w:numPr>
          <w:ilvl w:val="0"/>
          <w:numId w:val="32"/>
        </w:numPr>
        <w:tabs>
          <w:tab w:val="left" w:pos="567"/>
        </w:tabs>
        <w:ind w:left="0" w:firstLine="567"/>
        <w:jc w:val="both"/>
        <w:rPr>
          <w:bCs/>
          <w:kern w:val="36"/>
          <w:sz w:val="16"/>
          <w:szCs w:val="16"/>
        </w:rPr>
      </w:pPr>
      <w:r w:rsidRPr="009168EA">
        <w:rPr>
          <w:bCs/>
          <w:kern w:val="36"/>
          <w:sz w:val="16"/>
          <w:szCs w:val="16"/>
        </w:rPr>
        <w:t xml:space="preserve">Осуществить приватизацию имущества </w:t>
      </w:r>
      <w:r w:rsidRPr="009168EA">
        <w:rPr>
          <w:sz w:val="16"/>
          <w:szCs w:val="16"/>
        </w:rPr>
        <w:t>посредством аукциона в электронной форме с открытой формой подачи предложений о цене имущества</w:t>
      </w:r>
      <w:r w:rsidRPr="009168EA">
        <w:rPr>
          <w:bCs/>
          <w:kern w:val="36"/>
          <w:sz w:val="16"/>
          <w:szCs w:val="16"/>
        </w:rPr>
        <w:t>.</w:t>
      </w:r>
    </w:p>
    <w:p w:rsidR="00E61510" w:rsidRPr="009168EA" w:rsidRDefault="00E61510" w:rsidP="009168EA">
      <w:pPr>
        <w:pStyle w:val="14"/>
        <w:keepNext/>
        <w:widowControl/>
        <w:numPr>
          <w:ilvl w:val="0"/>
          <w:numId w:val="32"/>
        </w:numPr>
        <w:autoSpaceDE/>
        <w:autoSpaceDN/>
        <w:adjustRightInd/>
        <w:spacing w:before="0" w:after="0"/>
        <w:ind w:left="0" w:firstLine="567"/>
        <w:jc w:val="both"/>
        <w:rPr>
          <w:rFonts w:ascii="Times New Roman" w:hAnsi="Times New Roman" w:cs="Times New Roman"/>
          <w:b w:val="0"/>
          <w:bCs w:val="0"/>
          <w:color w:val="auto"/>
          <w:sz w:val="16"/>
          <w:szCs w:val="16"/>
        </w:rPr>
      </w:pPr>
      <w:r w:rsidRPr="009168EA">
        <w:rPr>
          <w:rFonts w:ascii="Times New Roman" w:hAnsi="Times New Roman" w:cs="Times New Roman"/>
          <w:b w:val="0"/>
          <w:bCs w:val="0"/>
          <w:color w:val="auto"/>
          <w:sz w:val="16"/>
          <w:szCs w:val="16"/>
        </w:rPr>
        <w:t>Внести изменения в решение Думы Целинного муниципального округа от 26.12.23 №298 «Об утверждении Прогнозного плана (программы) приватизации имущества Целинного муниципального округа Курганской области на 2024-2025 годы»:</w:t>
      </w:r>
    </w:p>
    <w:p w:rsidR="00E61510" w:rsidRPr="009168EA" w:rsidRDefault="00E61510" w:rsidP="009168EA">
      <w:pPr>
        <w:tabs>
          <w:tab w:val="left" w:pos="1134"/>
        </w:tabs>
        <w:spacing w:after="0" w:line="240" w:lineRule="auto"/>
        <w:ind w:firstLine="567"/>
        <w:jc w:val="both"/>
        <w:rPr>
          <w:rFonts w:ascii="Times New Roman" w:hAnsi="Times New Roman"/>
          <w:bCs/>
          <w:kern w:val="36"/>
          <w:sz w:val="16"/>
          <w:szCs w:val="16"/>
        </w:rPr>
      </w:pPr>
      <w:r w:rsidRPr="009168EA">
        <w:rPr>
          <w:rFonts w:ascii="Times New Roman" w:hAnsi="Times New Roman"/>
          <w:bCs/>
          <w:kern w:val="36"/>
          <w:sz w:val="16"/>
          <w:szCs w:val="16"/>
        </w:rPr>
        <w:t>исключить из таблицы «Объекты недвижимости, подлежащие приватизации в 2024-2025 годах» раздела II приложения к решению строку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386"/>
        <w:gridCol w:w="3719"/>
      </w:tblGrid>
      <w:tr w:rsidR="00E61510" w:rsidRPr="009168EA" w:rsidTr="00250400">
        <w:tc>
          <w:tcPr>
            <w:tcW w:w="534" w:type="dxa"/>
            <w:shd w:val="clear" w:color="auto" w:fill="auto"/>
          </w:tcPr>
          <w:p w:rsidR="00E61510" w:rsidRPr="009168EA" w:rsidRDefault="00E61510" w:rsidP="009168EA">
            <w:pPr>
              <w:spacing w:after="0" w:line="240" w:lineRule="auto"/>
              <w:jc w:val="both"/>
              <w:rPr>
                <w:rFonts w:ascii="Times New Roman" w:hAnsi="Times New Roman"/>
                <w:bCs/>
                <w:kern w:val="36"/>
                <w:sz w:val="16"/>
                <w:szCs w:val="16"/>
              </w:rPr>
            </w:pPr>
            <w:r w:rsidRPr="009168EA">
              <w:rPr>
                <w:rFonts w:ascii="Times New Roman" w:hAnsi="Times New Roman"/>
                <w:bCs/>
                <w:kern w:val="36"/>
                <w:sz w:val="16"/>
                <w:szCs w:val="16"/>
              </w:rPr>
              <w:t>4</w:t>
            </w:r>
          </w:p>
          <w:p w:rsidR="00E61510" w:rsidRPr="009168EA" w:rsidRDefault="00E61510" w:rsidP="009168EA">
            <w:pPr>
              <w:spacing w:after="0" w:line="240" w:lineRule="auto"/>
              <w:rPr>
                <w:rFonts w:ascii="Times New Roman" w:hAnsi="Times New Roman"/>
                <w:sz w:val="16"/>
                <w:szCs w:val="16"/>
              </w:rPr>
            </w:pPr>
            <w:r w:rsidRPr="009168EA">
              <w:rPr>
                <w:rFonts w:ascii="Times New Roman" w:hAnsi="Times New Roman"/>
                <w:sz w:val="16"/>
                <w:szCs w:val="16"/>
              </w:rPr>
              <w:t>4</w:t>
            </w:r>
          </w:p>
        </w:tc>
        <w:tc>
          <w:tcPr>
            <w:tcW w:w="5386" w:type="dxa"/>
            <w:shd w:val="clear" w:color="auto" w:fill="auto"/>
          </w:tcPr>
          <w:p w:rsidR="00E61510" w:rsidRPr="009168EA" w:rsidRDefault="00E61510" w:rsidP="009168EA">
            <w:pPr>
              <w:spacing w:after="0" w:line="240" w:lineRule="auto"/>
              <w:rPr>
                <w:rFonts w:ascii="Times New Roman" w:hAnsi="Times New Roman"/>
                <w:sz w:val="16"/>
                <w:szCs w:val="16"/>
              </w:rPr>
            </w:pPr>
            <w:r w:rsidRPr="009168EA">
              <w:rPr>
                <w:rFonts w:ascii="Times New Roman" w:hAnsi="Times New Roman"/>
                <w:sz w:val="16"/>
                <w:szCs w:val="16"/>
              </w:rPr>
              <w:t>Помещение,</w:t>
            </w:r>
          </w:p>
          <w:p w:rsidR="00E61510" w:rsidRPr="009168EA" w:rsidRDefault="00E61510" w:rsidP="009168EA">
            <w:pPr>
              <w:spacing w:after="0" w:line="240" w:lineRule="auto"/>
              <w:rPr>
                <w:rFonts w:ascii="Times New Roman" w:hAnsi="Times New Roman"/>
                <w:sz w:val="16"/>
                <w:szCs w:val="16"/>
              </w:rPr>
            </w:pPr>
            <w:proofErr w:type="gramStart"/>
            <w:r w:rsidRPr="009168EA">
              <w:rPr>
                <w:rFonts w:ascii="Times New Roman" w:hAnsi="Times New Roman"/>
                <w:sz w:val="16"/>
                <w:szCs w:val="16"/>
              </w:rPr>
              <w:t>кадастровый</w:t>
            </w:r>
            <w:proofErr w:type="gramEnd"/>
            <w:r w:rsidRPr="009168EA">
              <w:rPr>
                <w:rFonts w:ascii="Times New Roman" w:hAnsi="Times New Roman"/>
                <w:sz w:val="16"/>
                <w:szCs w:val="16"/>
              </w:rPr>
              <w:t xml:space="preserve"> № 45:18:020106:1062, общей площадью 46,6 кв.м., 1975 года постройки</w:t>
            </w:r>
          </w:p>
        </w:tc>
        <w:tc>
          <w:tcPr>
            <w:tcW w:w="3719" w:type="dxa"/>
            <w:shd w:val="clear" w:color="auto" w:fill="auto"/>
          </w:tcPr>
          <w:p w:rsidR="00E61510" w:rsidRPr="009168EA" w:rsidRDefault="00E61510" w:rsidP="009168EA">
            <w:pPr>
              <w:spacing w:after="0" w:line="240" w:lineRule="auto"/>
              <w:rPr>
                <w:rFonts w:ascii="Times New Roman" w:hAnsi="Times New Roman"/>
                <w:sz w:val="16"/>
                <w:szCs w:val="16"/>
              </w:rPr>
            </w:pPr>
            <w:r w:rsidRPr="009168EA">
              <w:rPr>
                <w:rFonts w:ascii="Times New Roman" w:hAnsi="Times New Roman"/>
                <w:sz w:val="16"/>
                <w:szCs w:val="16"/>
              </w:rPr>
              <w:t xml:space="preserve">Курганская область, </w:t>
            </w:r>
          </w:p>
          <w:p w:rsidR="00E61510" w:rsidRPr="009168EA" w:rsidRDefault="00E61510" w:rsidP="009168EA">
            <w:pPr>
              <w:spacing w:after="0" w:line="240" w:lineRule="auto"/>
              <w:rPr>
                <w:rFonts w:ascii="Times New Roman" w:hAnsi="Times New Roman"/>
                <w:sz w:val="16"/>
                <w:szCs w:val="16"/>
              </w:rPr>
            </w:pPr>
            <w:r w:rsidRPr="009168EA">
              <w:rPr>
                <w:rFonts w:ascii="Times New Roman" w:hAnsi="Times New Roman"/>
                <w:sz w:val="16"/>
                <w:szCs w:val="16"/>
              </w:rPr>
              <w:t xml:space="preserve">с. Целинное, ул. </w:t>
            </w:r>
            <w:proofErr w:type="spellStart"/>
            <w:r w:rsidRPr="009168EA">
              <w:rPr>
                <w:rFonts w:ascii="Times New Roman" w:hAnsi="Times New Roman"/>
                <w:sz w:val="16"/>
                <w:szCs w:val="16"/>
              </w:rPr>
              <w:t>Бухарова</w:t>
            </w:r>
            <w:proofErr w:type="spellEnd"/>
            <w:r w:rsidRPr="009168EA">
              <w:rPr>
                <w:rFonts w:ascii="Times New Roman" w:hAnsi="Times New Roman"/>
                <w:sz w:val="16"/>
                <w:szCs w:val="16"/>
              </w:rPr>
              <w:t>, 45</w:t>
            </w:r>
          </w:p>
        </w:tc>
      </w:tr>
    </w:tbl>
    <w:p w:rsidR="00E61510" w:rsidRPr="009168EA" w:rsidRDefault="00E61510" w:rsidP="009168EA">
      <w:pPr>
        <w:pStyle w:val="afc"/>
        <w:numPr>
          <w:ilvl w:val="0"/>
          <w:numId w:val="32"/>
        </w:numPr>
        <w:tabs>
          <w:tab w:val="left" w:pos="567"/>
        </w:tabs>
        <w:ind w:left="0" w:firstLine="567"/>
        <w:jc w:val="both"/>
        <w:rPr>
          <w:bCs/>
          <w:kern w:val="36"/>
          <w:sz w:val="16"/>
          <w:szCs w:val="16"/>
        </w:rPr>
      </w:pPr>
      <w:r w:rsidRPr="009168EA">
        <w:rPr>
          <w:bCs/>
          <w:kern w:val="36"/>
          <w:sz w:val="16"/>
          <w:szCs w:val="16"/>
        </w:rPr>
        <w:t>Опубликовать</w:t>
      </w:r>
      <w:r w:rsidRPr="009168EA">
        <w:rPr>
          <w:sz w:val="16"/>
          <w:szCs w:val="16"/>
        </w:rPr>
        <w:t xml:space="preserve"> настоящее решение в информационном бюллетене «Муниципальный вестник».</w:t>
      </w:r>
    </w:p>
    <w:p w:rsidR="00E61510" w:rsidRPr="009168EA" w:rsidRDefault="00E61510" w:rsidP="009168EA">
      <w:pPr>
        <w:pStyle w:val="afc"/>
        <w:numPr>
          <w:ilvl w:val="0"/>
          <w:numId w:val="32"/>
        </w:numPr>
        <w:tabs>
          <w:tab w:val="left" w:pos="567"/>
        </w:tabs>
        <w:ind w:left="0" w:firstLine="567"/>
        <w:jc w:val="both"/>
        <w:rPr>
          <w:bCs/>
          <w:kern w:val="36"/>
          <w:sz w:val="16"/>
          <w:szCs w:val="16"/>
        </w:rPr>
      </w:pPr>
      <w:r w:rsidRPr="009168EA">
        <w:rPr>
          <w:sz w:val="16"/>
          <w:szCs w:val="16"/>
        </w:rPr>
        <w:t>Настоящее решение вступает в силу после официального опубликования.</w:t>
      </w:r>
    </w:p>
    <w:p w:rsidR="00E61510" w:rsidRPr="009168EA" w:rsidRDefault="00E61510" w:rsidP="009168EA">
      <w:pPr>
        <w:spacing w:after="0" w:line="240" w:lineRule="auto"/>
        <w:ind w:firstLine="567"/>
        <w:jc w:val="both"/>
        <w:rPr>
          <w:rFonts w:ascii="Times New Roman" w:hAnsi="Times New Roman"/>
          <w:sz w:val="16"/>
          <w:szCs w:val="16"/>
        </w:rPr>
      </w:pP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t>Председатель Думы Целинного муниципального округа</w:t>
      </w:r>
      <w:r w:rsidRPr="009168EA">
        <w:rPr>
          <w:rFonts w:ascii="Times New Roman" w:hAnsi="Times New Roman"/>
          <w:sz w:val="16"/>
          <w:szCs w:val="16"/>
        </w:rPr>
        <w:tab/>
        <w:t xml:space="preserve">       </w:t>
      </w:r>
      <w:r w:rsidR="009168EA">
        <w:rPr>
          <w:rFonts w:ascii="Times New Roman" w:hAnsi="Times New Roman"/>
          <w:sz w:val="16"/>
          <w:szCs w:val="16"/>
        </w:rPr>
        <w:t xml:space="preserve">               </w:t>
      </w:r>
      <w:r w:rsidRPr="009168EA">
        <w:rPr>
          <w:rFonts w:ascii="Times New Roman" w:hAnsi="Times New Roman"/>
          <w:sz w:val="16"/>
          <w:szCs w:val="16"/>
        </w:rPr>
        <w:t xml:space="preserve">Х.Р. </w:t>
      </w:r>
      <w:proofErr w:type="spellStart"/>
      <w:r w:rsidRPr="009168EA">
        <w:rPr>
          <w:rFonts w:ascii="Times New Roman" w:hAnsi="Times New Roman"/>
          <w:sz w:val="16"/>
          <w:szCs w:val="16"/>
        </w:rPr>
        <w:t>Низамутдинов</w:t>
      </w:r>
      <w:proofErr w:type="spellEnd"/>
      <w:r w:rsidRPr="009168EA">
        <w:rPr>
          <w:rFonts w:ascii="Times New Roman" w:hAnsi="Times New Roman"/>
          <w:sz w:val="16"/>
          <w:szCs w:val="16"/>
        </w:rPr>
        <w:t xml:space="preserve">   </w:t>
      </w:r>
    </w:p>
    <w:p w:rsidR="00E61510"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lastRenderedPageBreak/>
        <w:t>Курганской области</w:t>
      </w:r>
    </w:p>
    <w:p w:rsidR="009168EA" w:rsidRPr="009168EA" w:rsidRDefault="009168EA" w:rsidP="009168EA">
      <w:pPr>
        <w:shd w:val="clear" w:color="auto" w:fill="FFFFFF"/>
        <w:spacing w:after="0" w:line="240" w:lineRule="auto"/>
        <w:ind w:firstLine="567"/>
        <w:jc w:val="both"/>
        <w:rPr>
          <w:rFonts w:ascii="Times New Roman" w:hAnsi="Times New Roman"/>
          <w:sz w:val="16"/>
          <w:szCs w:val="16"/>
        </w:rPr>
      </w:pPr>
    </w:p>
    <w:p w:rsidR="00E61510" w:rsidRPr="009168EA"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sz w:val="16"/>
          <w:szCs w:val="16"/>
        </w:rPr>
        <w:t>Глава Целинного муниципального округа                                                             П.И.Скоробогатов</w:t>
      </w: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t>Курганской области</w:t>
      </w:r>
      <w:r w:rsidRPr="009168EA">
        <w:rPr>
          <w:rFonts w:ascii="Times New Roman" w:hAnsi="Times New Roman"/>
          <w:sz w:val="16"/>
          <w:szCs w:val="16"/>
        </w:rPr>
        <w:tab/>
      </w:r>
      <w:r w:rsidRPr="009168EA">
        <w:rPr>
          <w:rFonts w:ascii="Times New Roman" w:hAnsi="Times New Roman"/>
          <w:sz w:val="16"/>
          <w:szCs w:val="16"/>
        </w:rPr>
        <w:tab/>
      </w:r>
    </w:p>
    <w:p w:rsidR="00E61510" w:rsidRPr="009168EA" w:rsidRDefault="00E61510" w:rsidP="009168EA">
      <w:pPr>
        <w:spacing w:after="0" w:line="240" w:lineRule="auto"/>
        <w:ind w:firstLine="567"/>
        <w:jc w:val="center"/>
        <w:outlineLvl w:val="0"/>
        <w:rPr>
          <w:rFonts w:ascii="Times New Roman" w:hAnsi="Times New Roman"/>
          <w:sz w:val="16"/>
          <w:szCs w:val="16"/>
        </w:rPr>
      </w:pP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КУРГАНСКАЯ ОБЛАСТЬ</w:t>
      </w: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МУНИЦИПАЛЬНЫЙ ОКРУГ КУРГАНСКОЙ ОБЛАСТИ</w:t>
      </w:r>
    </w:p>
    <w:p w:rsid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 xml:space="preserve">ДУМА ЦЕЛИННОГО МУНИЦИПАЛЬНОГО ОКРУГА </w:t>
      </w: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КУРГАНСКОЙ ОБЛАСТИ</w:t>
      </w:r>
    </w:p>
    <w:p w:rsidR="00E61510" w:rsidRPr="00A1116A" w:rsidRDefault="00E61510" w:rsidP="00A1116A">
      <w:pPr>
        <w:spacing w:after="0" w:line="240" w:lineRule="auto"/>
        <w:jc w:val="center"/>
        <w:rPr>
          <w:rFonts w:ascii="Times New Roman" w:hAnsi="Times New Roman"/>
          <w:sz w:val="30"/>
          <w:szCs w:val="30"/>
        </w:rPr>
      </w:pPr>
    </w:p>
    <w:p w:rsidR="00E61510" w:rsidRPr="009168EA" w:rsidRDefault="00E61510" w:rsidP="00A1116A">
      <w:pPr>
        <w:spacing w:after="0" w:line="240" w:lineRule="auto"/>
        <w:jc w:val="center"/>
        <w:outlineLvl w:val="0"/>
        <w:rPr>
          <w:rFonts w:ascii="Times New Roman" w:hAnsi="Times New Roman"/>
          <w:b/>
          <w:sz w:val="36"/>
          <w:szCs w:val="32"/>
        </w:rPr>
      </w:pPr>
      <w:r w:rsidRPr="009168EA">
        <w:rPr>
          <w:rFonts w:ascii="Times New Roman" w:hAnsi="Times New Roman"/>
          <w:b/>
          <w:sz w:val="36"/>
          <w:szCs w:val="32"/>
        </w:rPr>
        <w:t>РЕШЕНИЕ</w:t>
      </w:r>
    </w:p>
    <w:p w:rsidR="00E61510" w:rsidRPr="00A1116A" w:rsidRDefault="00E61510" w:rsidP="00A1116A">
      <w:pPr>
        <w:spacing w:after="0" w:line="240" w:lineRule="auto"/>
        <w:jc w:val="center"/>
        <w:rPr>
          <w:rFonts w:ascii="Times New Roman" w:hAnsi="Times New Roman"/>
          <w:sz w:val="32"/>
          <w:szCs w:val="32"/>
        </w:rPr>
      </w:pPr>
    </w:p>
    <w:p w:rsidR="00E61510" w:rsidRPr="009168EA" w:rsidRDefault="00E61510" w:rsidP="00A1116A">
      <w:pPr>
        <w:spacing w:after="0" w:line="240" w:lineRule="auto"/>
        <w:rPr>
          <w:rFonts w:ascii="Times New Roman" w:hAnsi="Times New Roman"/>
          <w:sz w:val="24"/>
          <w:szCs w:val="28"/>
        </w:rPr>
      </w:pPr>
      <w:r w:rsidRPr="009168EA">
        <w:rPr>
          <w:rFonts w:ascii="Times New Roman" w:hAnsi="Times New Roman"/>
          <w:sz w:val="24"/>
          <w:szCs w:val="28"/>
        </w:rPr>
        <w:t>от «24» января 2025</w:t>
      </w:r>
      <w:r w:rsidRPr="009168EA">
        <w:rPr>
          <w:rFonts w:ascii="Times New Roman" w:hAnsi="Times New Roman"/>
          <w:color w:val="000000"/>
          <w:sz w:val="20"/>
        </w:rPr>
        <w:t> </w:t>
      </w:r>
      <w:r w:rsidRPr="009168EA">
        <w:rPr>
          <w:rFonts w:ascii="Times New Roman" w:hAnsi="Times New Roman"/>
          <w:sz w:val="24"/>
          <w:szCs w:val="28"/>
        </w:rPr>
        <w:t xml:space="preserve">г.                    </w:t>
      </w:r>
      <w:r w:rsidR="009168EA">
        <w:rPr>
          <w:rFonts w:ascii="Times New Roman" w:hAnsi="Times New Roman"/>
          <w:sz w:val="24"/>
          <w:szCs w:val="28"/>
        </w:rPr>
        <w:t xml:space="preserve">                   </w:t>
      </w:r>
      <w:r w:rsidRPr="009168EA">
        <w:rPr>
          <w:rFonts w:ascii="Times New Roman" w:hAnsi="Times New Roman"/>
          <w:sz w:val="24"/>
          <w:szCs w:val="28"/>
        </w:rPr>
        <w:t xml:space="preserve"> № 350                                         </w:t>
      </w:r>
      <w:r w:rsidR="009168EA">
        <w:rPr>
          <w:rFonts w:ascii="Times New Roman" w:hAnsi="Times New Roman"/>
          <w:sz w:val="24"/>
          <w:szCs w:val="28"/>
        </w:rPr>
        <w:t xml:space="preserve">        </w:t>
      </w:r>
      <w:r w:rsidRPr="009168EA">
        <w:rPr>
          <w:rFonts w:ascii="Times New Roman" w:hAnsi="Times New Roman"/>
          <w:sz w:val="24"/>
          <w:szCs w:val="28"/>
        </w:rPr>
        <w:t xml:space="preserve">с. </w:t>
      </w:r>
      <w:proofErr w:type="gramStart"/>
      <w:r w:rsidRPr="009168EA">
        <w:rPr>
          <w:rFonts w:ascii="Times New Roman" w:hAnsi="Times New Roman"/>
          <w:sz w:val="24"/>
          <w:szCs w:val="28"/>
        </w:rPr>
        <w:t>Целинное</w:t>
      </w:r>
      <w:proofErr w:type="gramEnd"/>
    </w:p>
    <w:p w:rsidR="00E61510" w:rsidRPr="00A1116A" w:rsidRDefault="00E61510" w:rsidP="00A1116A">
      <w:pPr>
        <w:spacing w:after="0" w:line="240" w:lineRule="auto"/>
        <w:jc w:val="center"/>
        <w:rPr>
          <w:rFonts w:ascii="Times New Roman" w:hAnsi="Times New Roman"/>
          <w:b/>
          <w:bCs/>
          <w:sz w:val="28"/>
          <w:szCs w:val="28"/>
        </w:rPr>
      </w:pPr>
    </w:p>
    <w:p w:rsidR="00E61510" w:rsidRDefault="00E61510" w:rsidP="00A1116A">
      <w:pPr>
        <w:pStyle w:val="ConsPlusTitle"/>
        <w:jc w:val="center"/>
        <w:rPr>
          <w:sz w:val="20"/>
        </w:rPr>
      </w:pPr>
      <w:r w:rsidRPr="009168EA">
        <w:rPr>
          <w:sz w:val="20"/>
        </w:rPr>
        <w:t>О внесении дополнений в Правила благоустройства территории Целинного муниципального округа Курганской области</w:t>
      </w:r>
    </w:p>
    <w:p w:rsidR="009168EA" w:rsidRPr="009168EA" w:rsidRDefault="009168EA" w:rsidP="00A1116A">
      <w:pPr>
        <w:pStyle w:val="ConsPlusTitle"/>
        <w:jc w:val="center"/>
        <w:rPr>
          <w:sz w:val="20"/>
        </w:rPr>
      </w:pPr>
    </w:p>
    <w:p w:rsidR="00E61510" w:rsidRPr="009168EA" w:rsidRDefault="00E61510" w:rsidP="009168EA">
      <w:pPr>
        <w:pStyle w:val="23"/>
        <w:tabs>
          <w:tab w:val="left" w:pos="851"/>
        </w:tabs>
        <w:spacing w:after="0" w:line="240" w:lineRule="auto"/>
        <w:ind w:firstLine="567"/>
        <w:jc w:val="both"/>
        <w:rPr>
          <w:sz w:val="16"/>
          <w:szCs w:val="16"/>
        </w:rPr>
      </w:pPr>
      <w:r w:rsidRPr="009168EA">
        <w:rPr>
          <w:sz w:val="16"/>
          <w:szCs w:val="16"/>
        </w:rPr>
        <w:t xml:space="preserve">В соответствии с Федеральным </w:t>
      </w:r>
      <w:hyperlink r:id="rId9" w:history="1">
        <w:r w:rsidRPr="009168EA">
          <w:rPr>
            <w:sz w:val="16"/>
            <w:szCs w:val="16"/>
          </w:rPr>
          <w:t>законом</w:t>
        </w:r>
      </w:hyperlink>
      <w:r w:rsidRPr="009168EA">
        <w:rPr>
          <w:sz w:val="16"/>
          <w:szCs w:val="16"/>
        </w:rPr>
        <w:t xml:space="preserve">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sidRPr="009168EA">
        <w:rPr>
          <w:sz w:val="16"/>
          <w:szCs w:val="16"/>
        </w:rPr>
        <w:t>пр</w:t>
      </w:r>
      <w:proofErr w:type="spellEnd"/>
      <w:proofErr w:type="gramEnd"/>
      <w:r w:rsidRPr="009168EA">
        <w:rPr>
          <w:sz w:val="16"/>
          <w:szCs w:val="16"/>
        </w:rPr>
        <w:t xml:space="preserve"> «Об утверждении методических рекомендаций по разработке норм и правил по благоустройству территорий муниципальных образований», Постановление Главного государственного санитарного врача от 28.01.2021 № 3 «</w:t>
      </w:r>
      <w:r w:rsidRPr="009168EA">
        <w:rPr>
          <w:bCs/>
          <w:sz w:val="16"/>
          <w:szCs w:val="16"/>
          <w:shd w:val="clear" w:color="auto" w:fill="FFFFFF"/>
        </w:rPr>
        <w:t>Об утверждении </w:t>
      </w:r>
      <w:hyperlink r:id="rId10" w:anchor="7DI0K8" w:history="1">
        <w:r w:rsidRPr="009168EA">
          <w:rPr>
            <w:rStyle w:val="afb"/>
            <w:bCs/>
            <w:color w:val="auto"/>
            <w:sz w:val="16"/>
            <w:szCs w:val="16"/>
            <w:u w:val="none"/>
            <w:shd w:val="clear" w:color="auto" w:fill="FFFFFF"/>
          </w:rPr>
          <w:t xml:space="preserve">санитарных правил и норм </w:t>
        </w:r>
        <w:proofErr w:type="spellStart"/>
        <w:r w:rsidRPr="009168EA">
          <w:rPr>
            <w:rStyle w:val="afb"/>
            <w:bCs/>
            <w:color w:val="auto"/>
            <w:sz w:val="16"/>
            <w:szCs w:val="16"/>
            <w:u w:val="none"/>
            <w:shd w:val="clear" w:color="auto" w:fill="FFFFFF"/>
          </w:rPr>
          <w:t>СанПиН</w:t>
        </w:r>
        <w:proofErr w:type="spellEnd"/>
        <w:r w:rsidRPr="009168EA">
          <w:rPr>
            <w:rStyle w:val="afb"/>
            <w:bCs/>
            <w:color w:val="auto"/>
            <w:sz w:val="16"/>
            <w:szCs w:val="16"/>
            <w:u w:val="none"/>
            <w:shd w:val="clear" w:color="auto" w:fill="FFFFFF"/>
          </w:rPr>
          <w:t xml:space="preserve"> 2.1.3684-21 «</w:t>
        </w:r>
        <w:proofErr w:type="gramStart"/>
        <w:r w:rsidRPr="009168EA">
          <w:rPr>
            <w:rStyle w:val="afb"/>
            <w:bCs/>
            <w:color w:val="auto"/>
            <w:sz w:val="16"/>
            <w:szCs w:val="16"/>
            <w:u w:val="none"/>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9168EA">
        <w:rPr>
          <w:sz w:val="16"/>
          <w:szCs w:val="16"/>
        </w:rPr>
        <w:t xml:space="preserve">», письмом Департамента строительства </w:t>
      </w:r>
      <w:proofErr w:type="spellStart"/>
      <w:r w:rsidRPr="009168EA">
        <w:rPr>
          <w:sz w:val="16"/>
          <w:szCs w:val="16"/>
        </w:rPr>
        <w:t>госэкспертизы</w:t>
      </w:r>
      <w:proofErr w:type="spellEnd"/>
      <w:r w:rsidRPr="009168EA">
        <w:rPr>
          <w:sz w:val="16"/>
          <w:szCs w:val="16"/>
        </w:rPr>
        <w:t xml:space="preserve"> и жилищно-коммунального хозяйства Курганской области №11-05714/24 от 28.12.2024 г., </w:t>
      </w:r>
      <w:hyperlink r:id="rId11" w:history="1">
        <w:r w:rsidRPr="009168EA">
          <w:rPr>
            <w:sz w:val="16"/>
            <w:szCs w:val="16"/>
          </w:rPr>
          <w:t>Уставом</w:t>
        </w:r>
      </w:hyperlink>
      <w:r w:rsidRPr="009168EA">
        <w:rPr>
          <w:sz w:val="16"/>
          <w:szCs w:val="16"/>
        </w:rPr>
        <w:t xml:space="preserve"> Целинного муниципального округа Курганской области, Дума Целинного муниципального округа Курганской области</w:t>
      </w:r>
      <w:proofErr w:type="gramEnd"/>
    </w:p>
    <w:p w:rsidR="00E61510" w:rsidRPr="009168EA" w:rsidRDefault="00E61510" w:rsidP="009168EA">
      <w:pPr>
        <w:pStyle w:val="23"/>
        <w:tabs>
          <w:tab w:val="left" w:pos="851"/>
        </w:tabs>
        <w:spacing w:after="0" w:line="240" w:lineRule="auto"/>
        <w:ind w:firstLine="567"/>
        <w:jc w:val="both"/>
        <w:rPr>
          <w:b/>
          <w:sz w:val="16"/>
          <w:szCs w:val="16"/>
        </w:rPr>
      </w:pPr>
      <w:r w:rsidRPr="009168EA">
        <w:rPr>
          <w:sz w:val="16"/>
          <w:szCs w:val="16"/>
        </w:rPr>
        <w:t>РЕШИЛА</w:t>
      </w:r>
      <w:r w:rsidRPr="009168EA">
        <w:rPr>
          <w:b/>
          <w:sz w:val="16"/>
          <w:szCs w:val="16"/>
        </w:rPr>
        <w:t>:</w:t>
      </w:r>
    </w:p>
    <w:p w:rsidR="00E61510" w:rsidRPr="009168EA" w:rsidRDefault="00E61510" w:rsidP="009168EA">
      <w:pPr>
        <w:tabs>
          <w:tab w:val="left" w:pos="851"/>
        </w:tabs>
        <w:spacing w:after="0" w:line="240" w:lineRule="auto"/>
        <w:ind w:firstLine="567"/>
        <w:jc w:val="both"/>
        <w:rPr>
          <w:rFonts w:ascii="Times New Roman" w:hAnsi="Times New Roman"/>
          <w:sz w:val="16"/>
          <w:szCs w:val="16"/>
        </w:rPr>
      </w:pPr>
      <w:r w:rsidRPr="009168EA">
        <w:rPr>
          <w:rFonts w:ascii="Times New Roman" w:hAnsi="Times New Roman"/>
          <w:sz w:val="16"/>
          <w:szCs w:val="16"/>
        </w:rPr>
        <w:t xml:space="preserve">1. Дополнить </w:t>
      </w:r>
      <w:hyperlink w:anchor="P37" w:history="1">
        <w:r w:rsidRPr="009168EA">
          <w:rPr>
            <w:rFonts w:ascii="Times New Roman" w:hAnsi="Times New Roman"/>
            <w:sz w:val="16"/>
            <w:szCs w:val="16"/>
          </w:rPr>
          <w:t>Правила</w:t>
        </w:r>
      </w:hyperlink>
      <w:r w:rsidRPr="009168EA">
        <w:rPr>
          <w:rFonts w:ascii="Times New Roman" w:hAnsi="Times New Roman"/>
          <w:sz w:val="16"/>
          <w:szCs w:val="16"/>
        </w:rPr>
        <w:t xml:space="preserve"> благоустройства территории Целинного муниципального округа Курганской области приложением №8 к настоящему решению: «</w:t>
      </w:r>
      <w:r w:rsidRPr="009168EA">
        <w:rPr>
          <w:rFonts w:ascii="Times New Roman" w:hAnsi="Times New Roman"/>
          <w:sz w:val="16"/>
          <w:szCs w:val="16"/>
          <w:shd w:val="clear" w:color="auto" w:fill="FFFFFF"/>
        </w:rPr>
        <w:t>Требования к колористическим решениям фасадов зданий, строений, сооружений, ограждений на территории Целинного муниципального округа Курганской области</w:t>
      </w:r>
      <w:r w:rsidRPr="009168EA">
        <w:rPr>
          <w:rFonts w:ascii="Times New Roman" w:hAnsi="Times New Roman"/>
          <w:sz w:val="16"/>
          <w:szCs w:val="16"/>
        </w:rPr>
        <w:t>».</w:t>
      </w:r>
    </w:p>
    <w:p w:rsidR="00E61510" w:rsidRPr="009168EA" w:rsidRDefault="00E61510" w:rsidP="009168EA">
      <w:pPr>
        <w:pStyle w:val="ConsPlusNormal3"/>
        <w:tabs>
          <w:tab w:val="left" w:pos="851"/>
        </w:tabs>
        <w:ind w:firstLine="567"/>
        <w:jc w:val="both"/>
        <w:rPr>
          <w:rFonts w:ascii="Times New Roman" w:hAnsi="Times New Roman" w:cs="Times New Roman"/>
          <w:sz w:val="16"/>
          <w:szCs w:val="16"/>
        </w:rPr>
      </w:pPr>
      <w:r w:rsidRPr="009168EA">
        <w:rPr>
          <w:rFonts w:ascii="Times New Roman" w:hAnsi="Times New Roman" w:cs="Times New Roman"/>
          <w:sz w:val="16"/>
          <w:szCs w:val="16"/>
        </w:rPr>
        <w:t>2. Опубликовать настоящее решение в информационном бюллетене «Муниципальный вестник» и разместить на сайте Целинного муниципального округа.</w:t>
      </w:r>
    </w:p>
    <w:p w:rsidR="00E61510" w:rsidRPr="009168EA" w:rsidRDefault="00E61510" w:rsidP="009168EA">
      <w:pPr>
        <w:pStyle w:val="ConsPlusNormal3"/>
        <w:tabs>
          <w:tab w:val="left" w:pos="851"/>
        </w:tabs>
        <w:ind w:firstLine="567"/>
        <w:jc w:val="both"/>
        <w:rPr>
          <w:rFonts w:ascii="Times New Roman" w:hAnsi="Times New Roman" w:cs="Times New Roman"/>
          <w:sz w:val="16"/>
          <w:szCs w:val="16"/>
        </w:rPr>
      </w:pPr>
      <w:r w:rsidRPr="009168EA">
        <w:rPr>
          <w:rFonts w:ascii="Times New Roman" w:hAnsi="Times New Roman" w:cs="Times New Roman"/>
          <w:sz w:val="16"/>
          <w:szCs w:val="16"/>
        </w:rPr>
        <w:t>3. Настоящее решение вступает в силу после его официального опубликования.</w:t>
      </w:r>
    </w:p>
    <w:p w:rsidR="00E61510" w:rsidRPr="009168EA" w:rsidRDefault="00E61510" w:rsidP="009168EA">
      <w:pPr>
        <w:pStyle w:val="ConsPlusNormal3"/>
        <w:tabs>
          <w:tab w:val="left" w:pos="851"/>
        </w:tabs>
        <w:ind w:firstLine="567"/>
        <w:jc w:val="both"/>
        <w:rPr>
          <w:rFonts w:ascii="Times New Roman" w:hAnsi="Times New Roman" w:cs="Times New Roman"/>
          <w:sz w:val="16"/>
          <w:szCs w:val="16"/>
        </w:rPr>
      </w:pPr>
      <w:r w:rsidRPr="009168EA">
        <w:rPr>
          <w:rFonts w:ascii="Times New Roman" w:hAnsi="Times New Roman" w:cs="Times New Roman"/>
          <w:sz w:val="16"/>
          <w:szCs w:val="16"/>
        </w:rPr>
        <w:t xml:space="preserve">4. </w:t>
      </w:r>
      <w:proofErr w:type="gramStart"/>
      <w:r w:rsidRPr="009168EA">
        <w:rPr>
          <w:rFonts w:ascii="Times New Roman" w:hAnsi="Times New Roman" w:cs="Times New Roman"/>
          <w:sz w:val="16"/>
          <w:szCs w:val="16"/>
        </w:rPr>
        <w:t>Контроль за</w:t>
      </w:r>
      <w:proofErr w:type="gramEnd"/>
      <w:r w:rsidRPr="009168EA">
        <w:rPr>
          <w:rFonts w:ascii="Times New Roman" w:hAnsi="Times New Roman" w:cs="Times New Roman"/>
          <w:sz w:val="16"/>
          <w:szCs w:val="16"/>
        </w:rPr>
        <w:t xml:space="preserve"> исполнением настоящего решения возложить на Администрацию Целинного муниципального округа Курганской области.</w:t>
      </w:r>
    </w:p>
    <w:p w:rsidR="00E61510" w:rsidRPr="009168EA" w:rsidRDefault="00E61510" w:rsidP="009168EA">
      <w:pPr>
        <w:spacing w:after="0" w:line="240" w:lineRule="auto"/>
        <w:ind w:firstLine="567"/>
        <w:jc w:val="both"/>
        <w:rPr>
          <w:rFonts w:ascii="Times New Roman" w:hAnsi="Times New Roman"/>
          <w:sz w:val="16"/>
          <w:szCs w:val="16"/>
        </w:rPr>
      </w:pP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t>Председатель Думы Целинного муниципального округа</w:t>
      </w:r>
      <w:r w:rsidRPr="009168EA">
        <w:rPr>
          <w:rFonts w:ascii="Times New Roman" w:hAnsi="Times New Roman"/>
          <w:sz w:val="16"/>
          <w:szCs w:val="16"/>
        </w:rPr>
        <w:tab/>
        <w:t xml:space="preserve">       </w:t>
      </w:r>
      <w:r w:rsidR="009168EA">
        <w:rPr>
          <w:rFonts w:ascii="Times New Roman" w:hAnsi="Times New Roman"/>
          <w:sz w:val="16"/>
          <w:szCs w:val="16"/>
        </w:rPr>
        <w:t xml:space="preserve">                </w:t>
      </w:r>
      <w:r w:rsidRPr="009168EA">
        <w:rPr>
          <w:rFonts w:ascii="Times New Roman" w:hAnsi="Times New Roman"/>
          <w:sz w:val="16"/>
          <w:szCs w:val="16"/>
        </w:rPr>
        <w:t xml:space="preserve">Х.Р. </w:t>
      </w:r>
      <w:proofErr w:type="spellStart"/>
      <w:r w:rsidRPr="009168EA">
        <w:rPr>
          <w:rFonts w:ascii="Times New Roman" w:hAnsi="Times New Roman"/>
          <w:sz w:val="16"/>
          <w:szCs w:val="16"/>
        </w:rPr>
        <w:t>Низамутдинов</w:t>
      </w:r>
      <w:proofErr w:type="spellEnd"/>
      <w:r w:rsidRPr="009168EA">
        <w:rPr>
          <w:rFonts w:ascii="Times New Roman" w:hAnsi="Times New Roman"/>
          <w:sz w:val="16"/>
          <w:szCs w:val="16"/>
        </w:rPr>
        <w:t xml:space="preserve">   </w:t>
      </w: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t>Курганской области</w:t>
      </w:r>
    </w:p>
    <w:p w:rsidR="00E61510" w:rsidRPr="009168EA" w:rsidRDefault="00E61510" w:rsidP="009168EA">
      <w:pPr>
        <w:shd w:val="clear" w:color="auto" w:fill="FFFFFF"/>
        <w:spacing w:after="0" w:line="240" w:lineRule="auto"/>
        <w:ind w:firstLine="567"/>
        <w:jc w:val="both"/>
        <w:rPr>
          <w:rFonts w:ascii="Times New Roman" w:hAnsi="Times New Roman"/>
          <w:sz w:val="16"/>
          <w:szCs w:val="16"/>
        </w:rPr>
      </w:pPr>
    </w:p>
    <w:p w:rsidR="00E61510" w:rsidRDefault="00E61510" w:rsidP="009168EA">
      <w:pPr>
        <w:spacing w:after="0" w:line="240" w:lineRule="auto"/>
        <w:ind w:firstLine="567"/>
        <w:jc w:val="both"/>
        <w:rPr>
          <w:rFonts w:ascii="Times New Roman" w:hAnsi="Times New Roman"/>
          <w:sz w:val="16"/>
          <w:szCs w:val="16"/>
        </w:rPr>
      </w:pPr>
      <w:r w:rsidRPr="009168EA">
        <w:rPr>
          <w:rFonts w:ascii="Times New Roman" w:hAnsi="Times New Roman"/>
          <w:sz w:val="16"/>
          <w:szCs w:val="16"/>
        </w:rPr>
        <w:t>Глава Целинного муниципального округа                                                             П.И.Скоробогатов</w:t>
      </w:r>
    </w:p>
    <w:p w:rsidR="00630B18" w:rsidRDefault="00E61510" w:rsidP="009168EA">
      <w:pPr>
        <w:shd w:val="clear" w:color="auto" w:fill="FFFFFF"/>
        <w:spacing w:after="0" w:line="240" w:lineRule="auto"/>
        <w:ind w:firstLine="567"/>
        <w:jc w:val="both"/>
        <w:rPr>
          <w:rFonts w:ascii="Times New Roman" w:hAnsi="Times New Roman"/>
          <w:sz w:val="16"/>
          <w:szCs w:val="16"/>
        </w:rPr>
      </w:pPr>
      <w:r w:rsidRPr="009168EA">
        <w:rPr>
          <w:rFonts w:ascii="Times New Roman" w:hAnsi="Times New Roman"/>
          <w:sz w:val="16"/>
          <w:szCs w:val="16"/>
        </w:rPr>
        <w:t>Курганской области</w:t>
      </w:r>
    </w:p>
    <w:p w:rsidR="00630B18" w:rsidRDefault="00630B18" w:rsidP="009168EA">
      <w:pPr>
        <w:shd w:val="clear" w:color="auto" w:fill="FFFFFF"/>
        <w:spacing w:after="0" w:line="240" w:lineRule="auto"/>
        <w:ind w:firstLine="567"/>
        <w:jc w:val="both"/>
        <w:rPr>
          <w:rFonts w:ascii="Times New Roman" w:hAnsi="Times New Roman"/>
          <w:sz w:val="16"/>
          <w:szCs w:val="16"/>
        </w:rPr>
      </w:pP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КУРГАНСКАЯ ОБЛАСТЬ</w:t>
      </w: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МУНИЦИПАЛЬНЫЙ ОКРУГ КУРГАНСКОЙ ОБЛАСТИ</w:t>
      </w:r>
    </w:p>
    <w:p w:rsid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 xml:space="preserve">ДУМА ЦЕЛИННОГО МУНИЦИПАЛЬНОГО ОКРУГА </w:t>
      </w:r>
    </w:p>
    <w:p w:rsidR="00E61510" w:rsidRPr="009168EA" w:rsidRDefault="00E61510" w:rsidP="00A1116A">
      <w:pPr>
        <w:spacing w:after="0" w:line="240" w:lineRule="auto"/>
        <w:jc w:val="center"/>
        <w:outlineLvl w:val="0"/>
        <w:rPr>
          <w:rFonts w:ascii="Times New Roman" w:hAnsi="Times New Roman"/>
          <w:sz w:val="28"/>
          <w:szCs w:val="30"/>
        </w:rPr>
      </w:pPr>
      <w:r w:rsidRPr="009168EA">
        <w:rPr>
          <w:rFonts w:ascii="Times New Roman" w:hAnsi="Times New Roman"/>
          <w:sz w:val="28"/>
          <w:szCs w:val="30"/>
        </w:rPr>
        <w:t>КУРГАНСКОЙ ОБЛАСТИ</w:t>
      </w:r>
    </w:p>
    <w:p w:rsidR="00E61510" w:rsidRPr="00A1116A" w:rsidRDefault="00E61510" w:rsidP="00A1116A">
      <w:pPr>
        <w:spacing w:after="0" w:line="240" w:lineRule="auto"/>
        <w:jc w:val="center"/>
        <w:rPr>
          <w:rFonts w:ascii="Times New Roman" w:hAnsi="Times New Roman"/>
          <w:sz w:val="30"/>
          <w:szCs w:val="30"/>
        </w:rPr>
      </w:pPr>
    </w:p>
    <w:p w:rsidR="00E61510" w:rsidRPr="004D544B" w:rsidRDefault="00E61510" w:rsidP="00A1116A">
      <w:pPr>
        <w:spacing w:after="0" w:line="240" w:lineRule="auto"/>
        <w:jc w:val="center"/>
        <w:outlineLvl w:val="0"/>
        <w:rPr>
          <w:rFonts w:ascii="Times New Roman" w:hAnsi="Times New Roman"/>
          <w:b/>
          <w:sz w:val="36"/>
          <w:szCs w:val="32"/>
        </w:rPr>
      </w:pPr>
      <w:r w:rsidRPr="004D544B">
        <w:rPr>
          <w:rFonts w:ascii="Times New Roman" w:hAnsi="Times New Roman"/>
          <w:b/>
          <w:sz w:val="36"/>
          <w:szCs w:val="32"/>
        </w:rPr>
        <w:t>РЕШЕНИЕ</w:t>
      </w:r>
    </w:p>
    <w:p w:rsidR="00E61510" w:rsidRPr="00A1116A" w:rsidRDefault="00E61510" w:rsidP="00A1116A">
      <w:pPr>
        <w:spacing w:after="0" w:line="240" w:lineRule="auto"/>
        <w:jc w:val="center"/>
        <w:rPr>
          <w:rFonts w:ascii="Times New Roman" w:hAnsi="Times New Roman"/>
          <w:sz w:val="32"/>
          <w:szCs w:val="32"/>
        </w:rPr>
      </w:pPr>
    </w:p>
    <w:p w:rsidR="00E61510" w:rsidRPr="004D544B" w:rsidRDefault="00E61510" w:rsidP="00A1116A">
      <w:pPr>
        <w:spacing w:after="0" w:line="240" w:lineRule="auto"/>
        <w:rPr>
          <w:rFonts w:ascii="Times New Roman" w:hAnsi="Times New Roman"/>
          <w:sz w:val="24"/>
          <w:szCs w:val="28"/>
        </w:rPr>
      </w:pPr>
      <w:r w:rsidRPr="004D544B">
        <w:rPr>
          <w:rFonts w:ascii="Times New Roman" w:hAnsi="Times New Roman"/>
          <w:sz w:val="24"/>
          <w:szCs w:val="28"/>
        </w:rPr>
        <w:t>от «24» января 2025</w:t>
      </w:r>
      <w:r w:rsidRPr="004D544B">
        <w:rPr>
          <w:rFonts w:ascii="Times New Roman" w:hAnsi="Times New Roman"/>
          <w:color w:val="000000"/>
          <w:sz w:val="20"/>
        </w:rPr>
        <w:t> </w:t>
      </w:r>
      <w:r w:rsidRPr="004D544B">
        <w:rPr>
          <w:rFonts w:ascii="Times New Roman" w:hAnsi="Times New Roman"/>
          <w:sz w:val="24"/>
          <w:szCs w:val="28"/>
        </w:rPr>
        <w:t xml:space="preserve">г.                    </w:t>
      </w:r>
      <w:r w:rsidR="004D544B">
        <w:rPr>
          <w:rFonts w:ascii="Times New Roman" w:hAnsi="Times New Roman"/>
          <w:sz w:val="24"/>
          <w:szCs w:val="28"/>
        </w:rPr>
        <w:t xml:space="preserve">                  </w:t>
      </w:r>
      <w:r w:rsidRPr="004D544B">
        <w:rPr>
          <w:rFonts w:ascii="Times New Roman" w:hAnsi="Times New Roman"/>
          <w:sz w:val="24"/>
          <w:szCs w:val="28"/>
        </w:rPr>
        <w:t xml:space="preserve">№ 351           </w:t>
      </w:r>
      <w:r w:rsidR="004D544B">
        <w:rPr>
          <w:rFonts w:ascii="Times New Roman" w:hAnsi="Times New Roman"/>
          <w:sz w:val="24"/>
          <w:szCs w:val="28"/>
        </w:rPr>
        <w:t xml:space="preserve">                                        </w:t>
      </w:r>
      <w:r w:rsidRPr="004D544B">
        <w:rPr>
          <w:rFonts w:ascii="Times New Roman" w:hAnsi="Times New Roman"/>
          <w:sz w:val="24"/>
          <w:szCs w:val="28"/>
        </w:rPr>
        <w:t xml:space="preserve">с. </w:t>
      </w:r>
      <w:proofErr w:type="gramStart"/>
      <w:r w:rsidRPr="004D544B">
        <w:rPr>
          <w:rFonts w:ascii="Times New Roman" w:hAnsi="Times New Roman"/>
          <w:sz w:val="24"/>
          <w:szCs w:val="28"/>
        </w:rPr>
        <w:t>Целинное</w:t>
      </w:r>
      <w:proofErr w:type="gramEnd"/>
    </w:p>
    <w:p w:rsidR="00A1116A" w:rsidRPr="00A1116A" w:rsidRDefault="00A1116A" w:rsidP="00A1116A">
      <w:pPr>
        <w:spacing w:after="0" w:line="240" w:lineRule="auto"/>
        <w:jc w:val="center"/>
        <w:rPr>
          <w:rFonts w:ascii="Times New Roman" w:hAnsi="Times New Roman"/>
          <w:b/>
          <w:sz w:val="28"/>
          <w:szCs w:val="28"/>
        </w:rPr>
      </w:pPr>
    </w:p>
    <w:p w:rsidR="00546C04" w:rsidRDefault="00E61510" w:rsidP="00A1116A">
      <w:pPr>
        <w:spacing w:after="0" w:line="240" w:lineRule="auto"/>
        <w:jc w:val="center"/>
        <w:rPr>
          <w:rFonts w:ascii="Times New Roman" w:hAnsi="Times New Roman"/>
          <w:b/>
          <w:sz w:val="20"/>
          <w:szCs w:val="28"/>
        </w:rPr>
      </w:pPr>
      <w:r w:rsidRPr="004D544B">
        <w:rPr>
          <w:rFonts w:ascii="Times New Roman" w:hAnsi="Times New Roman"/>
          <w:b/>
          <w:sz w:val="20"/>
          <w:szCs w:val="28"/>
        </w:rPr>
        <w:t xml:space="preserve">Об утверждении </w:t>
      </w:r>
      <w:proofErr w:type="gramStart"/>
      <w:r w:rsidRPr="004D544B">
        <w:rPr>
          <w:rFonts w:ascii="Times New Roman" w:hAnsi="Times New Roman"/>
          <w:b/>
          <w:sz w:val="20"/>
          <w:szCs w:val="28"/>
        </w:rPr>
        <w:t>номенклатуры дел Думы Целинного муниципального округа</w:t>
      </w:r>
      <w:r w:rsidRPr="004D544B">
        <w:rPr>
          <w:rFonts w:ascii="Times New Roman" w:hAnsi="Times New Roman"/>
          <w:sz w:val="20"/>
          <w:szCs w:val="28"/>
        </w:rPr>
        <w:t xml:space="preserve"> </w:t>
      </w:r>
      <w:r w:rsidRPr="004D544B">
        <w:rPr>
          <w:rFonts w:ascii="Times New Roman" w:hAnsi="Times New Roman"/>
          <w:b/>
          <w:sz w:val="20"/>
          <w:szCs w:val="28"/>
        </w:rPr>
        <w:t>Курганской области</w:t>
      </w:r>
      <w:proofErr w:type="gramEnd"/>
      <w:r w:rsidRPr="004D544B">
        <w:rPr>
          <w:rFonts w:ascii="Times New Roman" w:hAnsi="Times New Roman"/>
          <w:b/>
          <w:sz w:val="20"/>
          <w:szCs w:val="28"/>
        </w:rPr>
        <w:t xml:space="preserve"> </w:t>
      </w:r>
    </w:p>
    <w:p w:rsidR="00E61510" w:rsidRDefault="00E61510" w:rsidP="00A1116A">
      <w:pPr>
        <w:spacing w:after="0" w:line="240" w:lineRule="auto"/>
        <w:jc w:val="center"/>
        <w:rPr>
          <w:rFonts w:ascii="Times New Roman" w:hAnsi="Times New Roman"/>
          <w:b/>
          <w:sz w:val="20"/>
          <w:szCs w:val="28"/>
        </w:rPr>
      </w:pPr>
      <w:r w:rsidRPr="004D544B">
        <w:rPr>
          <w:rFonts w:ascii="Times New Roman" w:hAnsi="Times New Roman"/>
          <w:b/>
          <w:sz w:val="20"/>
          <w:szCs w:val="28"/>
        </w:rPr>
        <w:t>на 2025 год</w:t>
      </w:r>
    </w:p>
    <w:p w:rsidR="00250400" w:rsidRPr="004D544B" w:rsidRDefault="00250400" w:rsidP="00A1116A">
      <w:pPr>
        <w:spacing w:after="0" w:line="240" w:lineRule="auto"/>
        <w:jc w:val="center"/>
        <w:rPr>
          <w:rFonts w:ascii="Times New Roman" w:hAnsi="Times New Roman"/>
          <w:b/>
          <w:sz w:val="20"/>
          <w:szCs w:val="28"/>
        </w:rPr>
      </w:pPr>
    </w:p>
    <w:p w:rsidR="00E61510" w:rsidRPr="004D544B" w:rsidRDefault="00E61510" w:rsidP="004D544B">
      <w:pPr>
        <w:shd w:val="clear" w:color="auto" w:fill="FFFFFF"/>
        <w:spacing w:after="0" w:line="240" w:lineRule="auto"/>
        <w:ind w:firstLine="567"/>
        <w:jc w:val="both"/>
        <w:rPr>
          <w:rFonts w:ascii="Times New Roman" w:hAnsi="Times New Roman"/>
          <w:sz w:val="16"/>
          <w:szCs w:val="16"/>
        </w:rPr>
      </w:pPr>
      <w:proofErr w:type="gramStart"/>
      <w:r w:rsidRPr="004D544B">
        <w:rPr>
          <w:rFonts w:ascii="Times New Roman" w:hAnsi="Times New Roman"/>
          <w:sz w:val="16"/>
          <w:szCs w:val="16"/>
        </w:rPr>
        <w:lastRenderedPageBreak/>
        <w:t>В целях осуществления организации, обеспечения учета, хранения, а также практического использования документов, образующихся в процессе деятельности Думы Целинного муниципального округа Курганской области, в соответствии с Федеральным законом от 22 октября 2004 года № 125-ФЗ «Об архивном деле в Российской Федерации», Федеральным законом от 6 октября 2003 года №131-Ф3 «Об общих принципах организации местного самоуправления в Российской Федерации», Уставом Целинного муниципального округа</w:t>
      </w:r>
      <w:proofErr w:type="gramEnd"/>
      <w:r w:rsidRPr="004D544B">
        <w:rPr>
          <w:rFonts w:ascii="Times New Roman" w:hAnsi="Times New Roman"/>
          <w:sz w:val="16"/>
          <w:szCs w:val="16"/>
        </w:rPr>
        <w:t xml:space="preserve"> Курганской области, Дума Целинного муниципального округа Курганской области</w:t>
      </w:r>
    </w:p>
    <w:p w:rsidR="00E61510" w:rsidRPr="004D544B" w:rsidRDefault="00E61510" w:rsidP="004D544B">
      <w:pPr>
        <w:shd w:val="clear" w:color="auto" w:fill="FFFFFF"/>
        <w:spacing w:after="0" w:line="240" w:lineRule="auto"/>
        <w:ind w:firstLine="567"/>
        <w:jc w:val="both"/>
        <w:rPr>
          <w:rFonts w:ascii="Times New Roman" w:hAnsi="Times New Roman"/>
          <w:sz w:val="16"/>
          <w:szCs w:val="16"/>
        </w:rPr>
      </w:pPr>
      <w:r w:rsidRPr="004D544B">
        <w:rPr>
          <w:rFonts w:ascii="Times New Roman" w:hAnsi="Times New Roman"/>
          <w:sz w:val="16"/>
          <w:szCs w:val="16"/>
        </w:rPr>
        <w:t>РЕШИЛА:</w:t>
      </w:r>
    </w:p>
    <w:p w:rsidR="00E61510" w:rsidRPr="004D544B" w:rsidRDefault="00E61510" w:rsidP="004D544B">
      <w:pPr>
        <w:pStyle w:val="afc"/>
        <w:numPr>
          <w:ilvl w:val="0"/>
          <w:numId w:val="33"/>
        </w:numPr>
        <w:tabs>
          <w:tab w:val="left" w:pos="851"/>
        </w:tabs>
        <w:ind w:left="0" w:firstLine="567"/>
        <w:jc w:val="both"/>
        <w:rPr>
          <w:sz w:val="16"/>
          <w:szCs w:val="16"/>
        </w:rPr>
      </w:pPr>
      <w:r w:rsidRPr="004D544B">
        <w:rPr>
          <w:sz w:val="16"/>
          <w:szCs w:val="16"/>
        </w:rPr>
        <w:t>Утвердить номенклатуру дел Думы Целинного муниципального округа Курганской области на 2025 год согласно приложению к настоящему решению.</w:t>
      </w:r>
    </w:p>
    <w:p w:rsidR="00E61510" w:rsidRPr="004D544B" w:rsidRDefault="00E61510" w:rsidP="004D544B">
      <w:pPr>
        <w:pStyle w:val="afc"/>
        <w:numPr>
          <w:ilvl w:val="0"/>
          <w:numId w:val="33"/>
        </w:numPr>
        <w:tabs>
          <w:tab w:val="left" w:pos="851"/>
        </w:tabs>
        <w:ind w:left="0" w:firstLine="567"/>
        <w:jc w:val="both"/>
        <w:rPr>
          <w:sz w:val="16"/>
          <w:szCs w:val="16"/>
        </w:rPr>
      </w:pPr>
      <w:r w:rsidRPr="004D544B">
        <w:rPr>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E61510" w:rsidRPr="004D544B" w:rsidRDefault="00E61510" w:rsidP="004D544B">
      <w:pPr>
        <w:pStyle w:val="afc"/>
        <w:numPr>
          <w:ilvl w:val="0"/>
          <w:numId w:val="33"/>
        </w:numPr>
        <w:tabs>
          <w:tab w:val="left" w:pos="851"/>
        </w:tabs>
        <w:ind w:left="0" w:firstLine="567"/>
        <w:jc w:val="both"/>
        <w:rPr>
          <w:sz w:val="16"/>
          <w:szCs w:val="16"/>
        </w:rPr>
      </w:pPr>
      <w:proofErr w:type="gramStart"/>
      <w:r w:rsidRPr="004D544B">
        <w:rPr>
          <w:sz w:val="16"/>
          <w:szCs w:val="16"/>
        </w:rPr>
        <w:t>Контроль за</w:t>
      </w:r>
      <w:proofErr w:type="gramEnd"/>
      <w:r w:rsidRPr="004D544B">
        <w:rPr>
          <w:sz w:val="16"/>
          <w:szCs w:val="16"/>
        </w:rPr>
        <w:t xml:space="preserve"> исполнением настоящего решения возложить на Председателя Думы Целинного муниципального округа Курганской области. </w:t>
      </w:r>
    </w:p>
    <w:p w:rsidR="00E61510" w:rsidRPr="004D544B" w:rsidRDefault="00E61510" w:rsidP="004D544B">
      <w:pPr>
        <w:pStyle w:val="afc"/>
        <w:numPr>
          <w:ilvl w:val="0"/>
          <w:numId w:val="33"/>
        </w:numPr>
        <w:tabs>
          <w:tab w:val="left" w:pos="851"/>
        </w:tabs>
        <w:ind w:left="0" w:firstLine="567"/>
        <w:jc w:val="both"/>
        <w:rPr>
          <w:sz w:val="16"/>
          <w:szCs w:val="16"/>
        </w:rPr>
      </w:pPr>
      <w:r w:rsidRPr="004D544B">
        <w:rPr>
          <w:sz w:val="16"/>
          <w:szCs w:val="16"/>
        </w:rPr>
        <w:t>Настоящее решение вступает в силу с момента его подписания.</w:t>
      </w:r>
    </w:p>
    <w:p w:rsidR="00E61510" w:rsidRPr="004D544B" w:rsidRDefault="00E61510" w:rsidP="004D544B">
      <w:pPr>
        <w:tabs>
          <w:tab w:val="left" w:pos="851"/>
        </w:tabs>
        <w:spacing w:after="0" w:line="240" w:lineRule="auto"/>
        <w:ind w:firstLine="567"/>
        <w:jc w:val="both"/>
        <w:rPr>
          <w:rFonts w:ascii="Times New Roman" w:hAnsi="Times New Roman"/>
          <w:bCs/>
          <w:sz w:val="16"/>
          <w:szCs w:val="16"/>
          <w:highlight w:val="green"/>
        </w:rPr>
      </w:pPr>
    </w:p>
    <w:p w:rsidR="00E61510" w:rsidRPr="004D544B" w:rsidRDefault="00E61510" w:rsidP="004D544B">
      <w:pPr>
        <w:shd w:val="clear" w:color="auto" w:fill="FFFFFF"/>
        <w:spacing w:after="0" w:line="240" w:lineRule="auto"/>
        <w:ind w:firstLine="567"/>
        <w:jc w:val="both"/>
        <w:rPr>
          <w:rFonts w:ascii="Times New Roman" w:hAnsi="Times New Roman"/>
          <w:sz w:val="16"/>
          <w:szCs w:val="16"/>
        </w:rPr>
      </w:pPr>
      <w:r w:rsidRPr="004D544B">
        <w:rPr>
          <w:rFonts w:ascii="Times New Roman" w:hAnsi="Times New Roman"/>
          <w:sz w:val="16"/>
          <w:szCs w:val="16"/>
        </w:rPr>
        <w:t>Председатель Думы Целинного муниципального округа</w:t>
      </w:r>
      <w:r w:rsidRPr="004D544B">
        <w:rPr>
          <w:rFonts w:ascii="Times New Roman" w:hAnsi="Times New Roman"/>
          <w:sz w:val="16"/>
          <w:szCs w:val="16"/>
        </w:rPr>
        <w:tab/>
        <w:t xml:space="preserve">       </w:t>
      </w:r>
      <w:r w:rsidR="004D544B">
        <w:rPr>
          <w:rFonts w:ascii="Times New Roman" w:hAnsi="Times New Roman"/>
          <w:sz w:val="16"/>
          <w:szCs w:val="16"/>
        </w:rPr>
        <w:t xml:space="preserve">                </w:t>
      </w:r>
      <w:r w:rsidRPr="004D544B">
        <w:rPr>
          <w:rFonts w:ascii="Times New Roman" w:hAnsi="Times New Roman"/>
          <w:sz w:val="16"/>
          <w:szCs w:val="16"/>
        </w:rPr>
        <w:t xml:space="preserve">Х.Р. </w:t>
      </w:r>
      <w:proofErr w:type="spellStart"/>
      <w:r w:rsidRPr="004D544B">
        <w:rPr>
          <w:rFonts w:ascii="Times New Roman" w:hAnsi="Times New Roman"/>
          <w:sz w:val="16"/>
          <w:szCs w:val="16"/>
        </w:rPr>
        <w:t>Низамутдинов</w:t>
      </w:r>
      <w:proofErr w:type="spellEnd"/>
      <w:r w:rsidRPr="004D544B">
        <w:rPr>
          <w:rFonts w:ascii="Times New Roman" w:hAnsi="Times New Roman"/>
          <w:sz w:val="16"/>
          <w:szCs w:val="16"/>
        </w:rPr>
        <w:t xml:space="preserve">   </w:t>
      </w:r>
    </w:p>
    <w:p w:rsidR="00E61510" w:rsidRPr="004D544B" w:rsidRDefault="00E61510" w:rsidP="004D544B">
      <w:pPr>
        <w:shd w:val="clear" w:color="auto" w:fill="FFFFFF"/>
        <w:spacing w:after="0" w:line="240" w:lineRule="auto"/>
        <w:ind w:firstLine="567"/>
        <w:jc w:val="both"/>
        <w:rPr>
          <w:rFonts w:ascii="Times New Roman" w:hAnsi="Times New Roman"/>
          <w:sz w:val="16"/>
          <w:szCs w:val="16"/>
        </w:rPr>
      </w:pPr>
      <w:r w:rsidRPr="004D544B">
        <w:rPr>
          <w:rFonts w:ascii="Times New Roman" w:hAnsi="Times New Roman"/>
          <w:sz w:val="16"/>
          <w:szCs w:val="16"/>
        </w:rPr>
        <w:t>Курганской области</w:t>
      </w:r>
    </w:p>
    <w:p w:rsidR="00E61510" w:rsidRPr="004D544B" w:rsidRDefault="00E61510" w:rsidP="004D544B">
      <w:pPr>
        <w:shd w:val="clear" w:color="auto" w:fill="FFFFFF"/>
        <w:spacing w:after="0" w:line="240" w:lineRule="auto"/>
        <w:ind w:firstLine="567"/>
        <w:jc w:val="both"/>
        <w:rPr>
          <w:rFonts w:ascii="Times New Roman" w:hAnsi="Times New Roman"/>
          <w:sz w:val="16"/>
          <w:szCs w:val="16"/>
        </w:rPr>
      </w:pPr>
    </w:p>
    <w:p w:rsidR="00E61510" w:rsidRPr="004D544B" w:rsidRDefault="00E61510" w:rsidP="004D544B">
      <w:pPr>
        <w:spacing w:after="0" w:line="240" w:lineRule="auto"/>
        <w:ind w:firstLine="567"/>
        <w:jc w:val="both"/>
        <w:rPr>
          <w:rFonts w:ascii="Times New Roman" w:hAnsi="Times New Roman"/>
          <w:sz w:val="16"/>
          <w:szCs w:val="16"/>
        </w:rPr>
      </w:pPr>
      <w:r w:rsidRPr="004D544B">
        <w:rPr>
          <w:rFonts w:ascii="Times New Roman" w:hAnsi="Times New Roman"/>
          <w:sz w:val="16"/>
          <w:szCs w:val="16"/>
        </w:rPr>
        <w:t xml:space="preserve">Глава Целинного </w:t>
      </w:r>
      <w:r w:rsidR="004D544B">
        <w:rPr>
          <w:rFonts w:ascii="Times New Roman" w:hAnsi="Times New Roman"/>
          <w:sz w:val="16"/>
          <w:szCs w:val="16"/>
        </w:rPr>
        <w:t xml:space="preserve"> </w:t>
      </w:r>
      <w:r w:rsidRPr="004D544B">
        <w:rPr>
          <w:rFonts w:ascii="Times New Roman" w:hAnsi="Times New Roman"/>
          <w:sz w:val="16"/>
          <w:szCs w:val="16"/>
        </w:rPr>
        <w:t>муниципального округа                                                             П.И.Скоробогатов</w:t>
      </w:r>
    </w:p>
    <w:p w:rsidR="00E61510" w:rsidRPr="004D544B" w:rsidRDefault="00E61510" w:rsidP="004D544B">
      <w:pPr>
        <w:shd w:val="clear" w:color="auto" w:fill="FFFFFF"/>
        <w:spacing w:after="0" w:line="240" w:lineRule="auto"/>
        <w:ind w:firstLine="567"/>
        <w:jc w:val="both"/>
        <w:rPr>
          <w:rFonts w:ascii="Times New Roman" w:hAnsi="Times New Roman"/>
          <w:color w:val="000000"/>
          <w:sz w:val="16"/>
          <w:szCs w:val="16"/>
        </w:rPr>
      </w:pPr>
      <w:r w:rsidRPr="004D544B">
        <w:rPr>
          <w:rFonts w:ascii="Times New Roman" w:hAnsi="Times New Roman"/>
          <w:color w:val="000000"/>
          <w:sz w:val="16"/>
          <w:szCs w:val="16"/>
        </w:rPr>
        <w:t>Курганской области</w:t>
      </w:r>
      <w:r w:rsidRPr="004D544B">
        <w:rPr>
          <w:rFonts w:ascii="Times New Roman" w:hAnsi="Times New Roman"/>
          <w:color w:val="000000"/>
          <w:sz w:val="16"/>
          <w:szCs w:val="16"/>
        </w:rPr>
        <w:tab/>
      </w:r>
      <w:r w:rsidRPr="004D544B">
        <w:rPr>
          <w:rFonts w:ascii="Times New Roman" w:hAnsi="Times New Roman"/>
          <w:color w:val="000000"/>
          <w:sz w:val="16"/>
          <w:szCs w:val="16"/>
        </w:rPr>
        <w:tab/>
      </w:r>
    </w:p>
    <w:p w:rsidR="004D544B" w:rsidRDefault="004D544B" w:rsidP="004D544B">
      <w:pPr>
        <w:spacing w:after="0" w:line="240" w:lineRule="auto"/>
        <w:ind w:firstLine="567"/>
        <w:jc w:val="both"/>
        <w:rPr>
          <w:rFonts w:ascii="Times New Roman" w:hAnsi="Times New Roman"/>
          <w:sz w:val="16"/>
          <w:szCs w:val="16"/>
        </w:rPr>
      </w:pPr>
    </w:p>
    <w:p w:rsidR="00E61510" w:rsidRDefault="00E61510" w:rsidP="004D544B">
      <w:pPr>
        <w:spacing w:after="0" w:line="240" w:lineRule="auto"/>
        <w:ind w:left="5103"/>
        <w:jc w:val="both"/>
        <w:rPr>
          <w:rFonts w:ascii="Times New Roman" w:hAnsi="Times New Roman"/>
          <w:sz w:val="16"/>
          <w:szCs w:val="16"/>
        </w:rPr>
      </w:pPr>
      <w:r w:rsidRPr="004D544B">
        <w:rPr>
          <w:rFonts w:ascii="Times New Roman" w:hAnsi="Times New Roman"/>
          <w:sz w:val="16"/>
          <w:szCs w:val="16"/>
        </w:rPr>
        <w:t xml:space="preserve">Приложение к решению Думы Целинного муниципального округа от 24.01.2025 №351 «Об утверждении </w:t>
      </w:r>
      <w:proofErr w:type="gramStart"/>
      <w:r w:rsidRPr="004D544B">
        <w:rPr>
          <w:rFonts w:ascii="Times New Roman" w:hAnsi="Times New Roman"/>
          <w:sz w:val="16"/>
          <w:szCs w:val="16"/>
        </w:rPr>
        <w:t>номенклатуры дел Думы Целинного муниципального округа Курганской области</w:t>
      </w:r>
      <w:proofErr w:type="gramEnd"/>
      <w:r w:rsidRPr="004D544B">
        <w:rPr>
          <w:rFonts w:ascii="Times New Roman" w:hAnsi="Times New Roman"/>
          <w:sz w:val="16"/>
          <w:szCs w:val="16"/>
        </w:rPr>
        <w:t xml:space="preserve"> на 2025 год»</w:t>
      </w:r>
    </w:p>
    <w:p w:rsidR="004D544B" w:rsidRPr="004D544B" w:rsidRDefault="004D544B" w:rsidP="004D544B">
      <w:pPr>
        <w:spacing w:after="0" w:line="240" w:lineRule="auto"/>
        <w:ind w:firstLine="567"/>
        <w:jc w:val="both"/>
        <w:rPr>
          <w:rFonts w:ascii="Times New Roman" w:hAnsi="Times New Roman"/>
          <w:sz w:val="16"/>
          <w:szCs w:val="16"/>
        </w:rPr>
      </w:pPr>
    </w:p>
    <w:p w:rsidR="00E61510" w:rsidRPr="004D544B" w:rsidRDefault="00E61510" w:rsidP="00A1116A">
      <w:pPr>
        <w:spacing w:after="0" w:line="240" w:lineRule="auto"/>
        <w:jc w:val="center"/>
        <w:rPr>
          <w:rFonts w:ascii="Times New Roman" w:hAnsi="Times New Roman"/>
          <w:b/>
          <w:sz w:val="20"/>
          <w:szCs w:val="20"/>
        </w:rPr>
      </w:pPr>
      <w:r w:rsidRPr="004D544B">
        <w:rPr>
          <w:rFonts w:ascii="Times New Roman" w:hAnsi="Times New Roman"/>
          <w:b/>
          <w:sz w:val="20"/>
          <w:szCs w:val="20"/>
        </w:rPr>
        <w:t>ДУМА ЦЕЛИННОГО МУНИЦИПАЛЬНОГО ОКРУГА</w:t>
      </w:r>
    </w:p>
    <w:p w:rsidR="00E61510" w:rsidRPr="004D544B" w:rsidRDefault="00E61510" w:rsidP="00A1116A">
      <w:pPr>
        <w:spacing w:after="0" w:line="240" w:lineRule="auto"/>
        <w:jc w:val="center"/>
        <w:rPr>
          <w:rFonts w:ascii="Times New Roman" w:hAnsi="Times New Roman"/>
          <w:b/>
          <w:sz w:val="20"/>
          <w:szCs w:val="20"/>
        </w:rPr>
      </w:pPr>
      <w:r w:rsidRPr="004D544B">
        <w:rPr>
          <w:rFonts w:ascii="Times New Roman" w:hAnsi="Times New Roman"/>
          <w:b/>
          <w:sz w:val="20"/>
          <w:szCs w:val="20"/>
        </w:rPr>
        <w:t>НОМЕНКЛАТУРА ДЕЛ</w:t>
      </w:r>
    </w:p>
    <w:p w:rsidR="00E61510" w:rsidRPr="004D544B" w:rsidRDefault="00E61510" w:rsidP="00A1116A">
      <w:pPr>
        <w:spacing w:after="0" w:line="240" w:lineRule="auto"/>
        <w:jc w:val="center"/>
        <w:rPr>
          <w:rFonts w:ascii="Times New Roman" w:hAnsi="Times New Roman"/>
          <w:b/>
          <w:sz w:val="20"/>
          <w:szCs w:val="20"/>
        </w:rPr>
      </w:pPr>
    </w:p>
    <w:p w:rsidR="00E61510" w:rsidRPr="004D544B" w:rsidRDefault="00E61510" w:rsidP="00A1116A">
      <w:pPr>
        <w:spacing w:after="0" w:line="240" w:lineRule="auto"/>
        <w:jc w:val="center"/>
        <w:rPr>
          <w:rFonts w:ascii="Times New Roman" w:hAnsi="Times New Roman"/>
          <w:b/>
          <w:sz w:val="20"/>
          <w:szCs w:val="20"/>
        </w:rPr>
      </w:pPr>
      <w:r w:rsidRPr="004D544B">
        <w:rPr>
          <w:rFonts w:ascii="Times New Roman" w:hAnsi="Times New Roman"/>
          <w:b/>
          <w:sz w:val="20"/>
          <w:szCs w:val="20"/>
        </w:rPr>
        <w:t>НА 2025 ГОД</w:t>
      </w:r>
    </w:p>
    <w:p w:rsidR="00E61510" w:rsidRPr="004D544B" w:rsidRDefault="00E61510" w:rsidP="00A1116A">
      <w:pPr>
        <w:spacing w:after="0" w:line="240" w:lineRule="auto"/>
        <w:rPr>
          <w:rFonts w:ascii="Times New Roman" w:hAnsi="Times New Roman"/>
          <w:b/>
          <w:sz w:val="20"/>
          <w:szCs w:val="20"/>
        </w:rPr>
      </w:pPr>
    </w:p>
    <w:p w:rsidR="00E61510" w:rsidRPr="004D544B" w:rsidRDefault="00E61510" w:rsidP="00A1116A">
      <w:pPr>
        <w:spacing w:after="0" w:line="240" w:lineRule="auto"/>
        <w:jc w:val="center"/>
        <w:rPr>
          <w:rFonts w:ascii="Times New Roman" w:hAnsi="Times New Roman"/>
          <w:b/>
          <w:sz w:val="20"/>
          <w:szCs w:val="20"/>
        </w:rPr>
      </w:pPr>
    </w:p>
    <w:p w:rsidR="00E61510" w:rsidRPr="004D544B" w:rsidRDefault="00E61510" w:rsidP="00A1116A">
      <w:pPr>
        <w:spacing w:after="0" w:line="240" w:lineRule="auto"/>
        <w:jc w:val="center"/>
        <w:rPr>
          <w:rFonts w:ascii="Times New Roman" w:hAnsi="Times New Roman"/>
          <w:sz w:val="20"/>
          <w:szCs w:val="20"/>
        </w:rPr>
      </w:pPr>
      <w:r w:rsidRPr="004D544B">
        <w:rPr>
          <w:rFonts w:ascii="Times New Roman" w:hAnsi="Times New Roman"/>
          <w:sz w:val="20"/>
          <w:szCs w:val="20"/>
        </w:rPr>
        <w:t>На 3 листах</w:t>
      </w:r>
    </w:p>
    <w:p w:rsidR="004D544B" w:rsidRDefault="004D544B" w:rsidP="00A1116A">
      <w:pPr>
        <w:tabs>
          <w:tab w:val="left" w:pos="5040"/>
        </w:tabs>
        <w:spacing w:after="0" w:line="240" w:lineRule="auto"/>
        <w:jc w:val="center"/>
        <w:rPr>
          <w:rFonts w:ascii="Times New Roman" w:hAnsi="Times New Roman"/>
          <w:sz w:val="20"/>
          <w:szCs w:val="20"/>
        </w:rPr>
      </w:pPr>
    </w:p>
    <w:p w:rsidR="00E61510" w:rsidRPr="004D544B" w:rsidRDefault="00E61510" w:rsidP="00A1116A">
      <w:pPr>
        <w:tabs>
          <w:tab w:val="left" w:pos="5040"/>
        </w:tabs>
        <w:spacing w:after="0" w:line="240" w:lineRule="auto"/>
        <w:jc w:val="center"/>
        <w:rPr>
          <w:rFonts w:ascii="Times New Roman" w:hAnsi="Times New Roman"/>
          <w:sz w:val="20"/>
          <w:szCs w:val="20"/>
        </w:rPr>
      </w:pPr>
      <w:r w:rsidRPr="004D544B">
        <w:rPr>
          <w:rFonts w:ascii="Times New Roman" w:hAnsi="Times New Roman"/>
          <w:sz w:val="20"/>
          <w:szCs w:val="20"/>
        </w:rPr>
        <w:t>с. Целинное</w:t>
      </w:r>
    </w:p>
    <w:p w:rsidR="00E61510" w:rsidRPr="004D544B" w:rsidRDefault="00E61510" w:rsidP="00A1116A">
      <w:pPr>
        <w:tabs>
          <w:tab w:val="left" w:pos="5040"/>
        </w:tabs>
        <w:spacing w:after="0" w:line="240" w:lineRule="auto"/>
        <w:jc w:val="center"/>
        <w:rPr>
          <w:rFonts w:ascii="Times New Roman" w:hAnsi="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4395"/>
      </w:tblGrid>
      <w:tr w:rsidR="00E61510" w:rsidRPr="004D544B" w:rsidTr="004D544B">
        <w:tc>
          <w:tcPr>
            <w:tcW w:w="5103" w:type="dxa"/>
          </w:tcPr>
          <w:p w:rsidR="00E61510" w:rsidRPr="004D544B" w:rsidRDefault="00E61510" w:rsidP="00A1116A">
            <w:pPr>
              <w:tabs>
                <w:tab w:val="left" w:pos="5040"/>
              </w:tabs>
              <w:spacing w:after="0" w:line="240" w:lineRule="auto"/>
              <w:rPr>
                <w:rFonts w:ascii="Times New Roman" w:hAnsi="Times New Roman"/>
                <w:sz w:val="16"/>
                <w:szCs w:val="16"/>
              </w:rPr>
            </w:pPr>
            <w:r w:rsidRPr="004D544B">
              <w:rPr>
                <w:rFonts w:ascii="Times New Roman" w:hAnsi="Times New Roman"/>
                <w:sz w:val="16"/>
                <w:szCs w:val="16"/>
              </w:rPr>
              <w:t xml:space="preserve">Дума Целинного муниципального округа </w:t>
            </w:r>
          </w:p>
        </w:tc>
        <w:tc>
          <w:tcPr>
            <w:tcW w:w="4395" w:type="dxa"/>
          </w:tcPr>
          <w:p w:rsidR="00E61510" w:rsidRPr="004D544B" w:rsidRDefault="00E61510" w:rsidP="00A1116A">
            <w:pPr>
              <w:tabs>
                <w:tab w:val="left" w:pos="5040"/>
              </w:tabs>
              <w:spacing w:after="0" w:line="240" w:lineRule="auto"/>
              <w:rPr>
                <w:rFonts w:ascii="Times New Roman" w:hAnsi="Times New Roman"/>
                <w:sz w:val="16"/>
                <w:szCs w:val="16"/>
              </w:rPr>
            </w:pPr>
            <w:r w:rsidRPr="004D544B">
              <w:rPr>
                <w:rFonts w:ascii="Times New Roman" w:hAnsi="Times New Roman"/>
                <w:sz w:val="16"/>
                <w:szCs w:val="16"/>
              </w:rPr>
              <w:t>УТВЕРЖДАЮ</w:t>
            </w:r>
          </w:p>
          <w:p w:rsidR="00E61510" w:rsidRPr="004D544B" w:rsidRDefault="00E61510" w:rsidP="00A1116A">
            <w:pPr>
              <w:tabs>
                <w:tab w:val="left" w:pos="5040"/>
              </w:tabs>
              <w:spacing w:after="0" w:line="240" w:lineRule="auto"/>
              <w:rPr>
                <w:rFonts w:ascii="Times New Roman" w:hAnsi="Times New Roman"/>
                <w:sz w:val="16"/>
                <w:szCs w:val="16"/>
              </w:rPr>
            </w:pPr>
            <w:r w:rsidRPr="004D544B">
              <w:rPr>
                <w:rFonts w:ascii="Times New Roman" w:hAnsi="Times New Roman"/>
                <w:sz w:val="16"/>
                <w:szCs w:val="16"/>
              </w:rPr>
              <w:t xml:space="preserve">Председатель Думы </w:t>
            </w:r>
            <w:proofErr w:type="gramStart"/>
            <w:r w:rsidRPr="004D544B">
              <w:rPr>
                <w:rFonts w:ascii="Times New Roman" w:hAnsi="Times New Roman"/>
                <w:sz w:val="16"/>
                <w:szCs w:val="16"/>
              </w:rPr>
              <w:t>Целинного</w:t>
            </w:r>
            <w:proofErr w:type="gramEnd"/>
          </w:p>
          <w:p w:rsidR="00E61510" w:rsidRPr="004D544B" w:rsidRDefault="00E61510" w:rsidP="00A1116A">
            <w:pPr>
              <w:tabs>
                <w:tab w:val="left" w:pos="5040"/>
              </w:tabs>
              <w:spacing w:after="0" w:line="240" w:lineRule="auto"/>
              <w:rPr>
                <w:rFonts w:ascii="Times New Roman" w:hAnsi="Times New Roman"/>
                <w:sz w:val="16"/>
                <w:szCs w:val="16"/>
              </w:rPr>
            </w:pPr>
            <w:r w:rsidRPr="004D544B">
              <w:rPr>
                <w:rFonts w:ascii="Times New Roman" w:hAnsi="Times New Roman"/>
                <w:sz w:val="16"/>
                <w:szCs w:val="16"/>
              </w:rPr>
              <w:t>муниципального округа</w:t>
            </w:r>
          </w:p>
          <w:p w:rsidR="00E61510" w:rsidRPr="004D544B" w:rsidRDefault="00E61510" w:rsidP="00A1116A">
            <w:pPr>
              <w:tabs>
                <w:tab w:val="left" w:pos="5040"/>
              </w:tabs>
              <w:spacing w:after="0" w:line="240" w:lineRule="auto"/>
              <w:rPr>
                <w:rFonts w:ascii="Times New Roman" w:hAnsi="Times New Roman"/>
                <w:sz w:val="16"/>
                <w:szCs w:val="16"/>
              </w:rPr>
            </w:pPr>
            <w:r w:rsidRPr="004D544B">
              <w:rPr>
                <w:rFonts w:ascii="Times New Roman" w:hAnsi="Times New Roman"/>
                <w:sz w:val="16"/>
                <w:szCs w:val="16"/>
              </w:rPr>
              <w:t>____________________ ________</w:t>
            </w:r>
          </w:p>
          <w:p w:rsidR="00E61510" w:rsidRPr="004D544B" w:rsidRDefault="00E61510" w:rsidP="00A1116A">
            <w:pPr>
              <w:tabs>
                <w:tab w:val="left" w:pos="5040"/>
              </w:tabs>
              <w:spacing w:after="0" w:line="240" w:lineRule="auto"/>
              <w:rPr>
                <w:rFonts w:ascii="Times New Roman" w:hAnsi="Times New Roman"/>
                <w:sz w:val="16"/>
                <w:szCs w:val="16"/>
              </w:rPr>
            </w:pPr>
            <w:r w:rsidRPr="004D544B">
              <w:rPr>
                <w:rFonts w:ascii="Times New Roman" w:hAnsi="Times New Roman"/>
                <w:sz w:val="16"/>
                <w:szCs w:val="16"/>
              </w:rPr>
              <w:t>«________»_________________2025 год</w:t>
            </w:r>
          </w:p>
        </w:tc>
      </w:tr>
    </w:tbl>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 xml:space="preserve"> </w:t>
      </w:r>
    </w:p>
    <w:p w:rsidR="00E61510" w:rsidRPr="004D544B" w:rsidRDefault="00E61510" w:rsidP="00A1116A">
      <w:pPr>
        <w:spacing w:after="0" w:line="240" w:lineRule="auto"/>
        <w:ind w:left="-993"/>
        <w:jc w:val="center"/>
        <w:outlineLvl w:val="0"/>
        <w:rPr>
          <w:rFonts w:ascii="Times New Roman" w:hAnsi="Times New Roman"/>
          <w:b/>
          <w:sz w:val="16"/>
          <w:szCs w:val="16"/>
        </w:rPr>
      </w:pPr>
      <w:r w:rsidRPr="004D544B">
        <w:rPr>
          <w:rFonts w:ascii="Times New Roman" w:hAnsi="Times New Roman"/>
          <w:b/>
          <w:sz w:val="16"/>
          <w:szCs w:val="16"/>
        </w:rPr>
        <w:t>НОМЕНКЛАТУРА ДЕЛ на 2025 год</w:t>
      </w:r>
    </w:p>
    <w:p w:rsidR="00E61510" w:rsidRPr="004D544B" w:rsidRDefault="00E61510" w:rsidP="00A1116A">
      <w:pPr>
        <w:spacing w:after="0" w:line="240" w:lineRule="auto"/>
        <w:jc w:val="center"/>
        <w:rPr>
          <w:rFonts w:ascii="Times New Roman" w:hAnsi="Times New Roman"/>
          <w:b/>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252"/>
        <w:gridCol w:w="1134"/>
        <w:gridCol w:w="1701"/>
        <w:gridCol w:w="1560"/>
      </w:tblGrid>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 xml:space="preserve">Индекс дел </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 xml:space="preserve">Заголовок дела </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Количество дел</w:t>
            </w: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Срок хранения и № статьи по перечню</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 xml:space="preserve">Примечание </w:t>
            </w: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1</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5</w:t>
            </w:r>
          </w:p>
        </w:tc>
      </w:tr>
      <w:tr w:rsidR="00E61510" w:rsidRPr="004D544B" w:rsidTr="00E61510">
        <w:tc>
          <w:tcPr>
            <w:tcW w:w="9498" w:type="dxa"/>
            <w:gridSpan w:val="5"/>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b/>
                <w:sz w:val="16"/>
                <w:szCs w:val="16"/>
              </w:rPr>
            </w:pPr>
            <w:r w:rsidRPr="004D544B">
              <w:rPr>
                <w:rFonts w:ascii="Times New Roman" w:hAnsi="Times New Roman"/>
                <w:b/>
                <w:sz w:val="16"/>
                <w:szCs w:val="16"/>
              </w:rPr>
              <w:t>01. Организационно-распорядительная документация</w:t>
            </w: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01-01</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Регламент Думы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Постоянно ст.8а</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01-02</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both"/>
              <w:rPr>
                <w:rFonts w:ascii="Times New Roman" w:hAnsi="Times New Roman"/>
                <w:sz w:val="16"/>
                <w:szCs w:val="16"/>
              </w:rPr>
            </w:pPr>
            <w:r w:rsidRPr="004D544B">
              <w:rPr>
                <w:rFonts w:ascii="Times New Roman" w:hAnsi="Times New Roman"/>
                <w:sz w:val="16"/>
                <w:szCs w:val="16"/>
              </w:rPr>
              <w:t>Устав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Постоянно ст.28</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01-03</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both"/>
              <w:rPr>
                <w:rFonts w:ascii="Times New Roman" w:hAnsi="Times New Roman"/>
                <w:sz w:val="16"/>
                <w:szCs w:val="16"/>
              </w:rPr>
            </w:pPr>
            <w:r w:rsidRPr="004D544B">
              <w:rPr>
                <w:rFonts w:ascii="Times New Roman" w:hAnsi="Times New Roman"/>
                <w:sz w:val="16"/>
                <w:szCs w:val="16"/>
              </w:rPr>
              <w:t xml:space="preserve">Законы и иные нормативные правовые акты Российской Федерации, Курганской области, Целинного муниципального округа (Указы, постановления, распоряжения, иные нормативные правовые акты) присланные для руководства и сведения </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ДМН ст.1б, 2б, 3б, 4б</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1. Относящиеся к деятельности Думы хранить - постоянно</w:t>
            </w: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01-04</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Протоколы заседаний, решения Думы Целинного муниципального округа и документы к ним</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Постоянно ст.18 а</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01-05</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Журнал регистрации решений Думы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Постоянно ст.182 а</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хранится в организации</w:t>
            </w: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01-06</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План работы Думы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Постоянно ст.198 а</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01-07</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Протоколы заседаний комиссий Думы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Постоянно ст. 18 б</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01-08</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Протоколы публичных слушаний</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 xml:space="preserve">Постоянно ст. </w:t>
            </w:r>
            <w:smartTag w:uri="urn:schemas-microsoft-com:office:smarttags" w:element="metricconverter">
              <w:smartTagPr>
                <w:attr w:name="ProductID" w:val="18 л"/>
              </w:smartTagPr>
              <w:r w:rsidRPr="004D544B">
                <w:rPr>
                  <w:rFonts w:ascii="Times New Roman" w:hAnsi="Times New Roman"/>
                  <w:sz w:val="16"/>
                  <w:szCs w:val="16"/>
                </w:rPr>
                <w:t>18 л</w:t>
              </w:r>
            </w:smartTag>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01-09</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 xml:space="preserve">Протоколы общих собраний, сходов граждан </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Постоянно ст.18 к</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01-10</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both"/>
              <w:rPr>
                <w:rFonts w:ascii="Times New Roman" w:hAnsi="Times New Roman"/>
                <w:sz w:val="16"/>
                <w:szCs w:val="16"/>
              </w:rPr>
            </w:pPr>
            <w:r w:rsidRPr="004D544B">
              <w:rPr>
                <w:rFonts w:ascii="Times New Roman" w:hAnsi="Times New Roman"/>
                <w:sz w:val="16"/>
                <w:szCs w:val="16"/>
              </w:rPr>
              <w:t>Обращения граждан (заявления, жалобы) и документы по их рассмотрению</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5 лет ЭПК ст. 154</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01-11</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both"/>
              <w:rPr>
                <w:rFonts w:ascii="Times New Roman" w:hAnsi="Times New Roman"/>
                <w:sz w:val="16"/>
                <w:szCs w:val="16"/>
              </w:rPr>
            </w:pPr>
            <w:r w:rsidRPr="004D544B">
              <w:rPr>
                <w:rFonts w:ascii="Times New Roman" w:hAnsi="Times New Roman"/>
                <w:sz w:val="16"/>
                <w:szCs w:val="16"/>
              </w:rPr>
              <w:t>Депутатские запросы и документы по их рассмотрению</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5 лет ЭПК ст. 151</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01-12</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both"/>
              <w:rPr>
                <w:rFonts w:ascii="Times New Roman" w:hAnsi="Times New Roman"/>
                <w:sz w:val="16"/>
                <w:szCs w:val="16"/>
              </w:rPr>
            </w:pPr>
            <w:r w:rsidRPr="004D544B">
              <w:rPr>
                <w:rFonts w:ascii="Times New Roman" w:hAnsi="Times New Roman"/>
                <w:sz w:val="16"/>
                <w:szCs w:val="16"/>
              </w:rPr>
              <w:t>Документы (отчеты, доклады, обзоры, переписка) о реализации решений Думы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Постоянно ст.23</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Переписка- 5 лет ЭПК</w:t>
            </w:r>
          </w:p>
        </w:tc>
      </w:tr>
      <w:tr w:rsidR="00E61510" w:rsidRPr="004D544B" w:rsidTr="004D544B">
        <w:tc>
          <w:tcPr>
            <w:tcW w:w="85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lastRenderedPageBreak/>
              <w:t>01-13</w:t>
            </w:r>
          </w:p>
        </w:tc>
        <w:tc>
          <w:tcPr>
            <w:tcW w:w="4252"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Номенклатура дел Думы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Постоянно ст.157 а</w:t>
            </w:r>
          </w:p>
        </w:tc>
        <w:tc>
          <w:tcPr>
            <w:tcW w:w="1560" w:type="dxa"/>
            <w:tcBorders>
              <w:top w:val="single" w:sz="4" w:space="0" w:color="auto"/>
              <w:left w:val="single" w:sz="4" w:space="0" w:color="auto"/>
              <w:bottom w:val="single" w:sz="4" w:space="0" w:color="auto"/>
              <w:right w:val="single" w:sz="4" w:space="0" w:color="auto"/>
            </w:tcBorders>
          </w:tcPr>
          <w:p w:rsidR="00E61510" w:rsidRPr="004D544B" w:rsidRDefault="00E61510" w:rsidP="00A1116A">
            <w:pPr>
              <w:spacing w:after="0" w:line="240" w:lineRule="auto"/>
              <w:jc w:val="center"/>
              <w:rPr>
                <w:rFonts w:ascii="Times New Roman" w:hAnsi="Times New Roman"/>
                <w:sz w:val="16"/>
                <w:szCs w:val="16"/>
              </w:rPr>
            </w:pPr>
          </w:p>
        </w:tc>
      </w:tr>
    </w:tbl>
    <w:p w:rsidR="00E61510" w:rsidRPr="00A1116A" w:rsidRDefault="00E61510" w:rsidP="00A1116A">
      <w:pPr>
        <w:spacing w:after="0" w:line="240" w:lineRule="auto"/>
        <w:ind w:firstLine="709"/>
        <w:jc w:val="both"/>
        <w:rPr>
          <w:rFonts w:ascii="Times New Roman" w:hAnsi="Times New Roman"/>
        </w:rPr>
      </w:pPr>
    </w:p>
    <w:p w:rsidR="00E61510" w:rsidRPr="004D544B" w:rsidRDefault="00E61510" w:rsidP="00A1116A">
      <w:pPr>
        <w:pStyle w:val="aff3"/>
        <w:ind w:firstLine="709"/>
        <w:rPr>
          <w:sz w:val="16"/>
          <w:szCs w:val="16"/>
        </w:rPr>
      </w:pPr>
      <w:r w:rsidRPr="004D544B">
        <w:rPr>
          <w:sz w:val="16"/>
          <w:szCs w:val="16"/>
        </w:rPr>
        <w:t>Специалист по работе с Думой                                                                  А.А.</w:t>
      </w:r>
      <w:proofErr w:type="gramStart"/>
      <w:r w:rsidRPr="004D544B">
        <w:rPr>
          <w:sz w:val="16"/>
          <w:szCs w:val="16"/>
        </w:rPr>
        <w:t>Гуртовая</w:t>
      </w:r>
      <w:proofErr w:type="gramEnd"/>
    </w:p>
    <w:p w:rsidR="00E61510" w:rsidRPr="004D544B" w:rsidRDefault="00E61510" w:rsidP="00A1116A">
      <w:pPr>
        <w:spacing w:after="0" w:line="240" w:lineRule="auto"/>
        <w:ind w:firstLine="709"/>
        <w:jc w:val="both"/>
        <w:rPr>
          <w:rFonts w:ascii="Times New Roman" w:hAnsi="Times New Roman"/>
          <w:sz w:val="16"/>
          <w:szCs w:val="16"/>
        </w:rPr>
      </w:pPr>
    </w:p>
    <w:p w:rsidR="00E61510" w:rsidRPr="004D544B" w:rsidRDefault="00E61510" w:rsidP="00A1116A">
      <w:pPr>
        <w:spacing w:after="0" w:line="240" w:lineRule="auto"/>
        <w:ind w:firstLine="709"/>
        <w:jc w:val="both"/>
        <w:rPr>
          <w:rFonts w:ascii="Times New Roman" w:hAnsi="Times New Roman"/>
          <w:sz w:val="16"/>
          <w:szCs w:val="16"/>
        </w:rPr>
      </w:pPr>
      <w:r w:rsidRPr="004D544B">
        <w:rPr>
          <w:rFonts w:ascii="Times New Roman" w:hAnsi="Times New Roman"/>
          <w:sz w:val="16"/>
          <w:szCs w:val="16"/>
        </w:rPr>
        <w:t xml:space="preserve">Список сокращенных слов: </w:t>
      </w:r>
    </w:p>
    <w:p w:rsidR="00E61510" w:rsidRPr="004D544B" w:rsidRDefault="00E61510" w:rsidP="00A1116A">
      <w:pPr>
        <w:spacing w:after="0" w:line="240" w:lineRule="auto"/>
        <w:ind w:firstLine="709"/>
        <w:jc w:val="both"/>
        <w:rPr>
          <w:rFonts w:ascii="Times New Roman" w:hAnsi="Times New Roman"/>
          <w:sz w:val="16"/>
          <w:szCs w:val="16"/>
        </w:rPr>
      </w:pPr>
      <w:r w:rsidRPr="004D544B">
        <w:rPr>
          <w:rFonts w:ascii="Times New Roman" w:hAnsi="Times New Roman"/>
          <w:sz w:val="16"/>
          <w:szCs w:val="16"/>
        </w:rPr>
        <w:t xml:space="preserve">ДМН – до минования надобности </w:t>
      </w:r>
    </w:p>
    <w:p w:rsidR="00E61510" w:rsidRPr="004D544B" w:rsidRDefault="00E61510" w:rsidP="00A1116A">
      <w:pPr>
        <w:spacing w:after="0" w:line="240" w:lineRule="auto"/>
        <w:ind w:firstLine="709"/>
        <w:jc w:val="both"/>
        <w:rPr>
          <w:rFonts w:ascii="Times New Roman" w:hAnsi="Times New Roman"/>
          <w:sz w:val="16"/>
          <w:szCs w:val="16"/>
        </w:rPr>
      </w:pPr>
      <w:r w:rsidRPr="004D544B">
        <w:rPr>
          <w:rFonts w:ascii="Times New Roman" w:hAnsi="Times New Roman"/>
          <w:sz w:val="16"/>
          <w:szCs w:val="16"/>
        </w:rPr>
        <w:t>ЭПК – экспертно-проверочная комиссия Думы</w:t>
      </w:r>
    </w:p>
    <w:p w:rsidR="00E61510" w:rsidRPr="004D544B" w:rsidRDefault="00E61510" w:rsidP="00A1116A">
      <w:pPr>
        <w:spacing w:after="0" w:line="240" w:lineRule="auto"/>
        <w:ind w:firstLine="709"/>
        <w:jc w:val="both"/>
        <w:rPr>
          <w:rFonts w:ascii="Times New Roman" w:hAnsi="Times New Roman"/>
          <w:sz w:val="16"/>
          <w:szCs w:val="16"/>
        </w:rPr>
      </w:pPr>
    </w:p>
    <w:p w:rsidR="00E61510" w:rsidRPr="004D544B" w:rsidRDefault="00E61510" w:rsidP="00A1116A">
      <w:pPr>
        <w:spacing w:after="0" w:line="240" w:lineRule="auto"/>
        <w:ind w:firstLine="709"/>
        <w:jc w:val="both"/>
        <w:rPr>
          <w:rFonts w:ascii="Times New Roman" w:hAnsi="Times New Roman"/>
          <w:sz w:val="16"/>
          <w:szCs w:val="16"/>
        </w:rPr>
      </w:pPr>
      <w:r w:rsidRPr="004D544B">
        <w:rPr>
          <w:rFonts w:ascii="Times New Roman" w:hAnsi="Times New Roman"/>
          <w:sz w:val="16"/>
          <w:szCs w:val="16"/>
        </w:rPr>
        <w:t xml:space="preserve">При составлении номенклатуры дел использован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 утвержден приказом </w:t>
      </w:r>
      <w:proofErr w:type="spellStart"/>
      <w:r w:rsidRPr="004D544B">
        <w:rPr>
          <w:rFonts w:ascii="Times New Roman" w:hAnsi="Times New Roman"/>
          <w:sz w:val="16"/>
          <w:szCs w:val="16"/>
        </w:rPr>
        <w:t>Росархива</w:t>
      </w:r>
      <w:proofErr w:type="spellEnd"/>
      <w:r w:rsidRPr="004D544B">
        <w:rPr>
          <w:rFonts w:ascii="Times New Roman" w:hAnsi="Times New Roman"/>
          <w:sz w:val="16"/>
          <w:szCs w:val="16"/>
        </w:rPr>
        <w:t xml:space="preserve"> от 20.12.2019 г. №236</w:t>
      </w:r>
    </w:p>
    <w:p w:rsidR="00E61510" w:rsidRPr="004D544B" w:rsidRDefault="00E61510" w:rsidP="00A1116A">
      <w:pPr>
        <w:spacing w:after="0" w:line="240" w:lineRule="auto"/>
        <w:ind w:firstLine="709"/>
        <w:jc w:val="both"/>
        <w:rPr>
          <w:rFonts w:ascii="Times New Roman" w:hAnsi="Times New Roman"/>
          <w:sz w:val="16"/>
          <w:szCs w:val="16"/>
        </w:rPr>
      </w:pPr>
    </w:p>
    <w:p w:rsidR="00E61510" w:rsidRPr="004D544B" w:rsidRDefault="00E61510" w:rsidP="00A1116A">
      <w:pPr>
        <w:spacing w:after="0" w:line="240" w:lineRule="auto"/>
        <w:ind w:firstLine="709"/>
        <w:jc w:val="center"/>
        <w:rPr>
          <w:rFonts w:ascii="Times New Roman" w:hAnsi="Times New Roman"/>
          <w:sz w:val="16"/>
          <w:szCs w:val="16"/>
        </w:rPr>
      </w:pPr>
      <w:r w:rsidRPr="004D544B">
        <w:rPr>
          <w:rFonts w:ascii="Times New Roman" w:hAnsi="Times New Roman"/>
          <w:sz w:val="16"/>
          <w:szCs w:val="16"/>
        </w:rPr>
        <w:t>ИТОГОВАЯ ЗАПИСЬ о категориях и количестве дел, заведенных в 2025 году в Думе Целинного муниципального округа</w:t>
      </w:r>
    </w:p>
    <w:p w:rsidR="00E61510" w:rsidRPr="004D544B" w:rsidRDefault="00E61510" w:rsidP="00A1116A">
      <w:pPr>
        <w:spacing w:after="0" w:line="240" w:lineRule="auto"/>
        <w:jc w:val="center"/>
        <w:rPr>
          <w:rFonts w:ascii="Times New Roman" w:hAnsi="Times New Roman"/>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1701"/>
        <w:gridCol w:w="1418"/>
        <w:gridCol w:w="1843"/>
      </w:tblGrid>
      <w:tr w:rsidR="00E61510" w:rsidRPr="004D544B" w:rsidTr="004D544B">
        <w:tc>
          <w:tcPr>
            <w:tcW w:w="4536" w:type="dxa"/>
            <w:vMerge w:val="restart"/>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По срокам хранения</w:t>
            </w:r>
          </w:p>
        </w:tc>
        <w:tc>
          <w:tcPr>
            <w:tcW w:w="1701" w:type="dxa"/>
            <w:vMerge w:val="restart"/>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 xml:space="preserve">Всего </w:t>
            </w:r>
          </w:p>
        </w:tc>
        <w:tc>
          <w:tcPr>
            <w:tcW w:w="3261" w:type="dxa"/>
            <w:gridSpan w:val="2"/>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В том числе</w:t>
            </w:r>
          </w:p>
        </w:tc>
      </w:tr>
      <w:tr w:rsidR="00E61510" w:rsidRPr="004D544B" w:rsidTr="004D544B">
        <w:tc>
          <w:tcPr>
            <w:tcW w:w="4536" w:type="dxa"/>
            <w:vMerge/>
          </w:tcPr>
          <w:p w:rsidR="00E61510" w:rsidRPr="004D544B" w:rsidRDefault="00E61510" w:rsidP="00A1116A">
            <w:pPr>
              <w:spacing w:after="0" w:line="240" w:lineRule="auto"/>
              <w:jc w:val="center"/>
              <w:rPr>
                <w:rFonts w:ascii="Times New Roman" w:hAnsi="Times New Roman"/>
                <w:sz w:val="16"/>
                <w:szCs w:val="16"/>
              </w:rPr>
            </w:pPr>
          </w:p>
        </w:tc>
        <w:tc>
          <w:tcPr>
            <w:tcW w:w="1701" w:type="dxa"/>
            <w:vMerge/>
          </w:tcPr>
          <w:p w:rsidR="00E61510" w:rsidRPr="004D544B" w:rsidRDefault="00E61510" w:rsidP="00A1116A">
            <w:pPr>
              <w:spacing w:after="0" w:line="240" w:lineRule="auto"/>
              <w:jc w:val="center"/>
              <w:rPr>
                <w:rFonts w:ascii="Times New Roman" w:hAnsi="Times New Roman"/>
                <w:sz w:val="16"/>
                <w:szCs w:val="16"/>
              </w:rPr>
            </w:pPr>
          </w:p>
        </w:tc>
        <w:tc>
          <w:tcPr>
            <w:tcW w:w="1418" w:type="dxa"/>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переходящие</w:t>
            </w:r>
          </w:p>
        </w:tc>
        <w:tc>
          <w:tcPr>
            <w:tcW w:w="1843" w:type="dxa"/>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с отметкой ЭПК</w:t>
            </w:r>
          </w:p>
        </w:tc>
      </w:tr>
      <w:tr w:rsidR="00E61510" w:rsidRPr="004D544B" w:rsidTr="004D544B">
        <w:tc>
          <w:tcPr>
            <w:tcW w:w="4536" w:type="dxa"/>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Постоянного</w:t>
            </w:r>
          </w:p>
        </w:tc>
        <w:tc>
          <w:tcPr>
            <w:tcW w:w="1701" w:type="dxa"/>
          </w:tcPr>
          <w:p w:rsidR="00E61510" w:rsidRPr="004D544B" w:rsidRDefault="00E61510" w:rsidP="00A1116A">
            <w:pPr>
              <w:spacing w:after="0" w:line="240" w:lineRule="auto"/>
              <w:jc w:val="center"/>
              <w:rPr>
                <w:rFonts w:ascii="Times New Roman" w:hAnsi="Times New Roman"/>
                <w:sz w:val="16"/>
                <w:szCs w:val="16"/>
              </w:rPr>
            </w:pPr>
          </w:p>
        </w:tc>
        <w:tc>
          <w:tcPr>
            <w:tcW w:w="1418" w:type="dxa"/>
          </w:tcPr>
          <w:p w:rsidR="00E61510" w:rsidRPr="004D544B" w:rsidRDefault="00E61510" w:rsidP="00A1116A">
            <w:pPr>
              <w:spacing w:after="0" w:line="240" w:lineRule="auto"/>
              <w:jc w:val="center"/>
              <w:rPr>
                <w:rFonts w:ascii="Times New Roman" w:hAnsi="Times New Roman"/>
                <w:sz w:val="16"/>
                <w:szCs w:val="16"/>
              </w:rPr>
            </w:pPr>
          </w:p>
        </w:tc>
        <w:tc>
          <w:tcPr>
            <w:tcW w:w="1843" w:type="dxa"/>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4536" w:type="dxa"/>
          </w:tcPr>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Временного (свыше 10 лет</w:t>
            </w:r>
            <w:proofErr w:type="gramStart"/>
            <w:r w:rsidRPr="004D544B">
              <w:rPr>
                <w:rFonts w:ascii="Times New Roman" w:hAnsi="Times New Roman"/>
                <w:sz w:val="16"/>
                <w:szCs w:val="16"/>
              </w:rPr>
              <w:t xml:space="preserve"> )</w:t>
            </w:r>
            <w:proofErr w:type="gramEnd"/>
          </w:p>
        </w:tc>
        <w:tc>
          <w:tcPr>
            <w:tcW w:w="1701" w:type="dxa"/>
          </w:tcPr>
          <w:p w:rsidR="00E61510" w:rsidRPr="004D544B" w:rsidRDefault="00E61510" w:rsidP="00A1116A">
            <w:pPr>
              <w:spacing w:after="0" w:line="240" w:lineRule="auto"/>
              <w:jc w:val="center"/>
              <w:rPr>
                <w:rFonts w:ascii="Times New Roman" w:hAnsi="Times New Roman"/>
                <w:sz w:val="16"/>
                <w:szCs w:val="16"/>
              </w:rPr>
            </w:pPr>
          </w:p>
        </w:tc>
        <w:tc>
          <w:tcPr>
            <w:tcW w:w="1418" w:type="dxa"/>
          </w:tcPr>
          <w:p w:rsidR="00E61510" w:rsidRPr="004D544B" w:rsidRDefault="00E61510" w:rsidP="00A1116A">
            <w:pPr>
              <w:spacing w:after="0" w:line="240" w:lineRule="auto"/>
              <w:jc w:val="center"/>
              <w:rPr>
                <w:rFonts w:ascii="Times New Roman" w:hAnsi="Times New Roman"/>
                <w:sz w:val="16"/>
                <w:szCs w:val="16"/>
              </w:rPr>
            </w:pPr>
          </w:p>
        </w:tc>
        <w:tc>
          <w:tcPr>
            <w:tcW w:w="1843" w:type="dxa"/>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4536" w:type="dxa"/>
          </w:tcPr>
          <w:p w:rsidR="00E61510" w:rsidRPr="004D544B" w:rsidRDefault="00E61510" w:rsidP="00A1116A">
            <w:pPr>
              <w:spacing w:after="0" w:line="240" w:lineRule="auto"/>
              <w:rPr>
                <w:rFonts w:ascii="Times New Roman" w:hAnsi="Times New Roman"/>
                <w:sz w:val="16"/>
                <w:szCs w:val="16"/>
              </w:rPr>
            </w:pPr>
            <w:proofErr w:type="gramStart"/>
            <w:r w:rsidRPr="004D544B">
              <w:rPr>
                <w:rFonts w:ascii="Times New Roman" w:hAnsi="Times New Roman"/>
                <w:sz w:val="16"/>
                <w:szCs w:val="16"/>
              </w:rPr>
              <w:t>Временного</w:t>
            </w:r>
            <w:proofErr w:type="gramEnd"/>
            <w:r w:rsidRPr="004D544B">
              <w:rPr>
                <w:rFonts w:ascii="Times New Roman" w:hAnsi="Times New Roman"/>
                <w:sz w:val="16"/>
                <w:szCs w:val="16"/>
              </w:rPr>
              <w:t xml:space="preserve"> (до 10 лет включительно)</w:t>
            </w:r>
          </w:p>
        </w:tc>
        <w:tc>
          <w:tcPr>
            <w:tcW w:w="1701" w:type="dxa"/>
          </w:tcPr>
          <w:p w:rsidR="00E61510" w:rsidRPr="004D544B" w:rsidRDefault="00E61510" w:rsidP="00A1116A">
            <w:pPr>
              <w:spacing w:after="0" w:line="240" w:lineRule="auto"/>
              <w:jc w:val="center"/>
              <w:rPr>
                <w:rFonts w:ascii="Times New Roman" w:hAnsi="Times New Roman"/>
                <w:sz w:val="16"/>
                <w:szCs w:val="16"/>
              </w:rPr>
            </w:pPr>
          </w:p>
        </w:tc>
        <w:tc>
          <w:tcPr>
            <w:tcW w:w="1418" w:type="dxa"/>
          </w:tcPr>
          <w:p w:rsidR="00E61510" w:rsidRPr="004D544B" w:rsidRDefault="00E61510" w:rsidP="00A1116A">
            <w:pPr>
              <w:spacing w:after="0" w:line="240" w:lineRule="auto"/>
              <w:jc w:val="center"/>
              <w:rPr>
                <w:rFonts w:ascii="Times New Roman" w:hAnsi="Times New Roman"/>
                <w:sz w:val="16"/>
                <w:szCs w:val="16"/>
              </w:rPr>
            </w:pPr>
          </w:p>
        </w:tc>
        <w:tc>
          <w:tcPr>
            <w:tcW w:w="1843" w:type="dxa"/>
          </w:tcPr>
          <w:p w:rsidR="00E61510" w:rsidRPr="004D544B" w:rsidRDefault="00E61510" w:rsidP="00A1116A">
            <w:pPr>
              <w:spacing w:after="0" w:line="240" w:lineRule="auto"/>
              <w:jc w:val="center"/>
              <w:rPr>
                <w:rFonts w:ascii="Times New Roman" w:hAnsi="Times New Roman"/>
                <w:sz w:val="16"/>
                <w:szCs w:val="16"/>
              </w:rPr>
            </w:pPr>
          </w:p>
        </w:tc>
      </w:tr>
      <w:tr w:rsidR="00E61510" w:rsidRPr="004D544B" w:rsidTr="004D544B">
        <w:tc>
          <w:tcPr>
            <w:tcW w:w="4536" w:type="dxa"/>
          </w:tcPr>
          <w:p w:rsidR="00E61510" w:rsidRPr="004D544B" w:rsidRDefault="00E61510" w:rsidP="00A1116A">
            <w:pPr>
              <w:spacing w:after="0" w:line="240" w:lineRule="auto"/>
              <w:jc w:val="center"/>
              <w:rPr>
                <w:rFonts w:ascii="Times New Roman" w:hAnsi="Times New Roman"/>
                <w:sz w:val="16"/>
                <w:szCs w:val="16"/>
              </w:rPr>
            </w:pPr>
            <w:r w:rsidRPr="004D544B">
              <w:rPr>
                <w:rFonts w:ascii="Times New Roman" w:hAnsi="Times New Roman"/>
                <w:sz w:val="16"/>
                <w:szCs w:val="16"/>
              </w:rPr>
              <w:t>ИТОГО:</w:t>
            </w:r>
          </w:p>
        </w:tc>
        <w:tc>
          <w:tcPr>
            <w:tcW w:w="1701" w:type="dxa"/>
          </w:tcPr>
          <w:p w:rsidR="00E61510" w:rsidRPr="004D544B" w:rsidRDefault="00E61510" w:rsidP="00A1116A">
            <w:pPr>
              <w:spacing w:after="0" w:line="240" w:lineRule="auto"/>
              <w:jc w:val="center"/>
              <w:rPr>
                <w:rFonts w:ascii="Times New Roman" w:hAnsi="Times New Roman"/>
                <w:sz w:val="16"/>
                <w:szCs w:val="16"/>
              </w:rPr>
            </w:pPr>
          </w:p>
        </w:tc>
        <w:tc>
          <w:tcPr>
            <w:tcW w:w="1418" w:type="dxa"/>
          </w:tcPr>
          <w:p w:rsidR="00E61510" w:rsidRPr="004D544B" w:rsidRDefault="00E61510" w:rsidP="00A1116A">
            <w:pPr>
              <w:spacing w:after="0" w:line="240" w:lineRule="auto"/>
              <w:jc w:val="center"/>
              <w:rPr>
                <w:rFonts w:ascii="Times New Roman" w:hAnsi="Times New Roman"/>
                <w:sz w:val="16"/>
                <w:szCs w:val="16"/>
              </w:rPr>
            </w:pPr>
          </w:p>
        </w:tc>
        <w:tc>
          <w:tcPr>
            <w:tcW w:w="1843" w:type="dxa"/>
          </w:tcPr>
          <w:p w:rsidR="00E61510" w:rsidRPr="004D544B" w:rsidRDefault="00E61510" w:rsidP="00A1116A">
            <w:pPr>
              <w:spacing w:after="0" w:line="240" w:lineRule="auto"/>
              <w:jc w:val="center"/>
              <w:rPr>
                <w:rFonts w:ascii="Times New Roman" w:hAnsi="Times New Roman"/>
                <w:sz w:val="16"/>
                <w:szCs w:val="16"/>
              </w:rPr>
            </w:pPr>
          </w:p>
        </w:tc>
      </w:tr>
    </w:tbl>
    <w:p w:rsidR="00E61510" w:rsidRPr="004D544B" w:rsidRDefault="00E61510" w:rsidP="00A1116A">
      <w:pPr>
        <w:spacing w:after="0" w:line="240" w:lineRule="auto"/>
        <w:jc w:val="center"/>
        <w:rPr>
          <w:rFonts w:ascii="Times New Roman" w:hAnsi="Times New Roman"/>
          <w:sz w:val="16"/>
          <w:szCs w:val="16"/>
        </w:rPr>
      </w:pPr>
    </w:p>
    <w:p w:rsidR="00E61510" w:rsidRPr="004D544B" w:rsidRDefault="00E61510" w:rsidP="00A1116A">
      <w:pPr>
        <w:spacing w:after="0" w:line="240" w:lineRule="auto"/>
        <w:rPr>
          <w:rFonts w:ascii="Times New Roman" w:hAnsi="Times New Roman"/>
          <w:sz w:val="16"/>
          <w:szCs w:val="16"/>
        </w:rPr>
      </w:pPr>
    </w:p>
    <w:p w:rsidR="00E61510" w:rsidRPr="004D544B" w:rsidRDefault="00E61510" w:rsidP="00A1116A">
      <w:pPr>
        <w:pStyle w:val="aff3"/>
        <w:ind w:firstLine="709"/>
        <w:rPr>
          <w:sz w:val="16"/>
          <w:szCs w:val="16"/>
        </w:rPr>
      </w:pPr>
      <w:r w:rsidRPr="004D544B">
        <w:rPr>
          <w:sz w:val="16"/>
          <w:szCs w:val="16"/>
        </w:rPr>
        <w:t>Специалист по работе с Думой                                                                  А.А.</w:t>
      </w:r>
      <w:proofErr w:type="gramStart"/>
      <w:r w:rsidRPr="004D544B">
        <w:rPr>
          <w:sz w:val="16"/>
          <w:szCs w:val="16"/>
        </w:rPr>
        <w:t>Гуртовая</w:t>
      </w:r>
      <w:proofErr w:type="gramEnd"/>
    </w:p>
    <w:p w:rsidR="00E61510" w:rsidRPr="004D544B" w:rsidRDefault="00E61510" w:rsidP="00A1116A">
      <w:pPr>
        <w:spacing w:after="0" w:line="240" w:lineRule="auto"/>
        <w:ind w:firstLine="709"/>
        <w:jc w:val="both"/>
        <w:rPr>
          <w:rFonts w:ascii="Times New Roman" w:hAnsi="Times New Roman"/>
          <w:sz w:val="16"/>
          <w:szCs w:val="16"/>
        </w:rPr>
      </w:pPr>
    </w:p>
    <w:p w:rsidR="00E61510" w:rsidRPr="004D544B" w:rsidRDefault="00E61510" w:rsidP="00A1116A">
      <w:pPr>
        <w:tabs>
          <w:tab w:val="left" w:pos="5040"/>
        </w:tabs>
        <w:spacing w:after="0" w:line="240" w:lineRule="auto"/>
        <w:rPr>
          <w:rFonts w:ascii="Times New Roman" w:hAnsi="Times New Roman"/>
          <w:sz w:val="16"/>
          <w:szCs w:val="16"/>
        </w:rPr>
      </w:pPr>
    </w:p>
    <w:p w:rsidR="00E61510" w:rsidRPr="004D544B" w:rsidRDefault="00E61510" w:rsidP="00A1116A">
      <w:pPr>
        <w:tabs>
          <w:tab w:val="left" w:pos="5040"/>
        </w:tabs>
        <w:spacing w:after="0" w:line="240" w:lineRule="auto"/>
        <w:rPr>
          <w:rFonts w:ascii="Times New Roman" w:hAnsi="Times New Roman"/>
          <w:sz w:val="16"/>
          <w:szCs w:val="16"/>
        </w:rPr>
      </w:pPr>
      <w:r w:rsidRPr="004D544B">
        <w:rPr>
          <w:rFonts w:ascii="Times New Roman" w:hAnsi="Times New Roman"/>
          <w:sz w:val="16"/>
          <w:szCs w:val="16"/>
        </w:rPr>
        <w:t>СОГЛАСОВАНО</w:t>
      </w:r>
    </w:p>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Начальник архивного отдела Администрации</w:t>
      </w:r>
    </w:p>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 xml:space="preserve">Целинного муниципального округа Курганской области </w:t>
      </w:r>
    </w:p>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 xml:space="preserve">___________________________ </w:t>
      </w:r>
      <w:proofErr w:type="spellStart"/>
      <w:r w:rsidRPr="004D544B">
        <w:rPr>
          <w:rFonts w:ascii="Times New Roman" w:hAnsi="Times New Roman"/>
          <w:sz w:val="16"/>
          <w:szCs w:val="16"/>
        </w:rPr>
        <w:t>Н.В.Лопанова</w:t>
      </w:r>
      <w:proofErr w:type="spellEnd"/>
    </w:p>
    <w:p w:rsidR="00E61510" w:rsidRPr="004D544B" w:rsidRDefault="00E61510" w:rsidP="00A1116A">
      <w:pPr>
        <w:spacing w:after="0" w:line="240" w:lineRule="auto"/>
        <w:rPr>
          <w:rFonts w:ascii="Times New Roman" w:hAnsi="Times New Roman"/>
          <w:sz w:val="16"/>
          <w:szCs w:val="16"/>
        </w:rPr>
      </w:pPr>
      <w:r w:rsidRPr="004D544B">
        <w:rPr>
          <w:rFonts w:ascii="Times New Roman" w:hAnsi="Times New Roman"/>
          <w:sz w:val="16"/>
          <w:szCs w:val="16"/>
        </w:rPr>
        <w:t>____________2025 года</w:t>
      </w:r>
    </w:p>
    <w:p w:rsidR="00E61510" w:rsidRPr="004D544B" w:rsidRDefault="00E61510" w:rsidP="00A1116A">
      <w:pPr>
        <w:spacing w:after="0" w:line="240" w:lineRule="auto"/>
        <w:rPr>
          <w:rFonts w:ascii="Times New Roman" w:hAnsi="Times New Roman"/>
          <w:sz w:val="16"/>
          <w:szCs w:val="16"/>
        </w:rPr>
      </w:pPr>
    </w:p>
    <w:p w:rsidR="00E61510" w:rsidRPr="004D544B" w:rsidRDefault="00E61510" w:rsidP="00A1116A">
      <w:pPr>
        <w:spacing w:after="0" w:line="240" w:lineRule="auto"/>
        <w:jc w:val="center"/>
        <w:outlineLvl w:val="0"/>
        <w:rPr>
          <w:rFonts w:ascii="Times New Roman" w:hAnsi="Times New Roman"/>
          <w:sz w:val="28"/>
          <w:szCs w:val="30"/>
        </w:rPr>
      </w:pPr>
      <w:r w:rsidRPr="004D544B">
        <w:rPr>
          <w:rFonts w:ascii="Times New Roman" w:hAnsi="Times New Roman"/>
          <w:sz w:val="28"/>
          <w:szCs w:val="30"/>
        </w:rPr>
        <w:t>КУРГАНСКАЯ ОБЛАСТЬ</w:t>
      </w:r>
    </w:p>
    <w:p w:rsidR="00E61510" w:rsidRPr="004D544B" w:rsidRDefault="00E61510" w:rsidP="00A1116A">
      <w:pPr>
        <w:spacing w:after="0" w:line="240" w:lineRule="auto"/>
        <w:jc w:val="center"/>
        <w:outlineLvl w:val="0"/>
        <w:rPr>
          <w:rFonts w:ascii="Times New Roman" w:hAnsi="Times New Roman"/>
          <w:sz w:val="28"/>
          <w:szCs w:val="30"/>
        </w:rPr>
      </w:pPr>
      <w:r w:rsidRPr="004D544B">
        <w:rPr>
          <w:rFonts w:ascii="Times New Roman" w:hAnsi="Times New Roman"/>
          <w:sz w:val="28"/>
          <w:szCs w:val="30"/>
        </w:rPr>
        <w:t>МУНИЦИПАЛЬНЫЙ ОКРУГ КУРГАНСКОЙ ОБЛАСТИ</w:t>
      </w:r>
    </w:p>
    <w:p w:rsidR="004D544B" w:rsidRDefault="00E61510" w:rsidP="00A1116A">
      <w:pPr>
        <w:spacing w:after="0" w:line="240" w:lineRule="auto"/>
        <w:jc w:val="center"/>
        <w:outlineLvl w:val="0"/>
        <w:rPr>
          <w:rFonts w:ascii="Times New Roman" w:hAnsi="Times New Roman"/>
          <w:sz w:val="28"/>
          <w:szCs w:val="30"/>
        </w:rPr>
      </w:pPr>
      <w:r w:rsidRPr="004D544B">
        <w:rPr>
          <w:rFonts w:ascii="Times New Roman" w:hAnsi="Times New Roman"/>
          <w:sz w:val="28"/>
          <w:szCs w:val="30"/>
        </w:rPr>
        <w:t xml:space="preserve">ДУМА ЦЕЛИННОГО МУНИЦИПАЛЬНОГО ОКРУГА </w:t>
      </w:r>
    </w:p>
    <w:p w:rsidR="00E61510" w:rsidRPr="004D544B" w:rsidRDefault="00E61510" w:rsidP="00A1116A">
      <w:pPr>
        <w:spacing w:after="0" w:line="240" w:lineRule="auto"/>
        <w:jc w:val="center"/>
        <w:outlineLvl w:val="0"/>
        <w:rPr>
          <w:rFonts w:ascii="Times New Roman" w:hAnsi="Times New Roman"/>
          <w:sz w:val="28"/>
          <w:szCs w:val="30"/>
        </w:rPr>
      </w:pPr>
      <w:r w:rsidRPr="004D544B">
        <w:rPr>
          <w:rFonts w:ascii="Times New Roman" w:hAnsi="Times New Roman"/>
          <w:sz w:val="28"/>
          <w:szCs w:val="30"/>
        </w:rPr>
        <w:t>КУРГАНСКОЙ ОБЛАСТИ</w:t>
      </w:r>
    </w:p>
    <w:p w:rsidR="00E61510" w:rsidRPr="00A1116A" w:rsidRDefault="00E61510" w:rsidP="00A1116A">
      <w:pPr>
        <w:spacing w:after="0" w:line="240" w:lineRule="auto"/>
        <w:jc w:val="center"/>
        <w:rPr>
          <w:rFonts w:ascii="Times New Roman" w:hAnsi="Times New Roman"/>
          <w:sz w:val="30"/>
          <w:szCs w:val="30"/>
        </w:rPr>
      </w:pPr>
    </w:p>
    <w:p w:rsidR="00E61510" w:rsidRPr="004D544B" w:rsidRDefault="00E61510" w:rsidP="00A1116A">
      <w:pPr>
        <w:spacing w:after="0" w:line="240" w:lineRule="auto"/>
        <w:jc w:val="center"/>
        <w:outlineLvl w:val="0"/>
        <w:rPr>
          <w:rFonts w:ascii="Times New Roman" w:hAnsi="Times New Roman"/>
          <w:b/>
          <w:sz w:val="36"/>
          <w:szCs w:val="32"/>
        </w:rPr>
      </w:pPr>
      <w:r w:rsidRPr="004D544B">
        <w:rPr>
          <w:rFonts w:ascii="Times New Roman" w:hAnsi="Times New Roman"/>
          <w:b/>
          <w:sz w:val="36"/>
          <w:szCs w:val="32"/>
        </w:rPr>
        <w:t>РЕШЕНИЕ</w:t>
      </w:r>
    </w:p>
    <w:p w:rsidR="00E61510" w:rsidRPr="004D544B" w:rsidRDefault="00E61510" w:rsidP="00A1116A">
      <w:pPr>
        <w:spacing w:after="0" w:line="240" w:lineRule="auto"/>
        <w:jc w:val="center"/>
        <w:rPr>
          <w:rFonts w:ascii="Times New Roman" w:hAnsi="Times New Roman"/>
          <w:sz w:val="36"/>
          <w:szCs w:val="32"/>
        </w:rPr>
      </w:pPr>
    </w:p>
    <w:p w:rsidR="00E61510" w:rsidRPr="004D544B" w:rsidRDefault="00E61510" w:rsidP="00A1116A">
      <w:pPr>
        <w:spacing w:after="0" w:line="240" w:lineRule="auto"/>
        <w:rPr>
          <w:rFonts w:ascii="Times New Roman" w:hAnsi="Times New Roman"/>
          <w:sz w:val="24"/>
          <w:szCs w:val="28"/>
        </w:rPr>
      </w:pPr>
      <w:r w:rsidRPr="004D544B">
        <w:rPr>
          <w:rFonts w:ascii="Times New Roman" w:hAnsi="Times New Roman"/>
          <w:sz w:val="24"/>
          <w:szCs w:val="28"/>
        </w:rPr>
        <w:t>от «24» января 2025</w:t>
      </w:r>
      <w:r w:rsidRPr="004D544B">
        <w:rPr>
          <w:rFonts w:ascii="Times New Roman" w:hAnsi="Times New Roman"/>
          <w:color w:val="000000"/>
          <w:sz w:val="20"/>
        </w:rPr>
        <w:t> </w:t>
      </w:r>
      <w:r w:rsidRPr="004D544B">
        <w:rPr>
          <w:rFonts w:ascii="Times New Roman" w:hAnsi="Times New Roman"/>
          <w:sz w:val="24"/>
          <w:szCs w:val="28"/>
        </w:rPr>
        <w:t xml:space="preserve">г.                     </w:t>
      </w:r>
      <w:r w:rsidR="004D544B" w:rsidRPr="004D544B">
        <w:rPr>
          <w:rFonts w:ascii="Times New Roman" w:hAnsi="Times New Roman"/>
          <w:sz w:val="24"/>
          <w:szCs w:val="28"/>
        </w:rPr>
        <w:t xml:space="preserve">       </w:t>
      </w:r>
      <w:r w:rsidR="004D544B">
        <w:rPr>
          <w:rFonts w:ascii="Times New Roman" w:hAnsi="Times New Roman"/>
          <w:sz w:val="24"/>
          <w:szCs w:val="28"/>
        </w:rPr>
        <w:t xml:space="preserve">          </w:t>
      </w:r>
      <w:r w:rsidRPr="004D544B">
        <w:rPr>
          <w:rFonts w:ascii="Times New Roman" w:hAnsi="Times New Roman"/>
          <w:sz w:val="24"/>
          <w:szCs w:val="28"/>
        </w:rPr>
        <w:t xml:space="preserve">№ 353  </w:t>
      </w:r>
      <w:r w:rsidR="004D544B" w:rsidRPr="004D544B">
        <w:rPr>
          <w:rFonts w:ascii="Times New Roman" w:hAnsi="Times New Roman"/>
          <w:sz w:val="24"/>
          <w:szCs w:val="28"/>
        </w:rPr>
        <w:t xml:space="preserve">                                 </w:t>
      </w:r>
      <w:r w:rsidRPr="004D544B">
        <w:rPr>
          <w:rFonts w:ascii="Times New Roman" w:hAnsi="Times New Roman"/>
          <w:sz w:val="24"/>
          <w:szCs w:val="28"/>
        </w:rPr>
        <w:t xml:space="preserve"> </w:t>
      </w:r>
      <w:r w:rsidR="004D544B">
        <w:rPr>
          <w:rFonts w:ascii="Times New Roman" w:hAnsi="Times New Roman"/>
          <w:sz w:val="24"/>
          <w:szCs w:val="28"/>
        </w:rPr>
        <w:t xml:space="preserve">             </w:t>
      </w:r>
      <w:r w:rsidRPr="004D544B">
        <w:rPr>
          <w:rFonts w:ascii="Times New Roman" w:hAnsi="Times New Roman"/>
          <w:sz w:val="24"/>
          <w:szCs w:val="28"/>
        </w:rPr>
        <w:t xml:space="preserve"> </w:t>
      </w:r>
      <w:r w:rsidR="00A1116A" w:rsidRPr="004D544B">
        <w:rPr>
          <w:rFonts w:ascii="Times New Roman" w:hAnsi="Times New Roman"/>
          <w:sz w:val="24"/>
          <w:szCs w:val="28"/>
        </w:rPr>
        <w:t xml:space="preserve"> </w:t>
      </w:r>
      <w:r w:rsidRPr="004D544B">
        <w:rPr>
          <w:rFonts w:ascii="Times New Roman" w:hAnsi="Times New Roman"/>
          <w:sz w:val="24"/>
          <w:szCs w:val="28"/>
        </w:rPr>
        <w:t xml:space="preserve">с. </w:t>
      </w:r>
      <w:proofErr w:type="gramStart"/>
      <w:r w:rsidRPr="004D544B">
        <w:rPr>
          <w:rFonts w:ascii="Times New Roman" w:hAnsi="Times New Roman"/>
          <w:sz w:val="24"/>
          <w:szCs w:val="28"/>
        </w:rPr>
        <w:t>Целинное</w:t>
      </w:r>
      <w:proofErr w:type="gramEnd"/>
    </w:p>
    <w:p w:rsidR="00E61510" w:rsidRPr="00A1116A" w:rsidRDefault="00E61510" w:rsidP="00A1116A">
      <w:pPr>
        <w:spacing w:after="0" w:line="240" w:lineRule="auto"/>
        <w:jc w:val="center"/>
        <w:rPr>
          <w:rFonts w:ascii="Times New Roman" w:hAnsi="Times New Roman"/>
          <w:b/>
          <w:bCs/>
          <w:sz w:val="28"/>
          <w:szCs w:val="28"/>
        </w:rPr>
      </w:pPr>
    </w:p>
    <w:p w:rsidR="00E61510" w:rsidRDefault="00E61510" w:rsidP="00A1116A">
      <w:pPr>
        <w:spacing w:after="0" w:line="240" w:lineRule="auto"/>
        <w:jc w:val="center"/>
        <w:rPr>
          <w:rFonts w:ascii="Times New Roman" w:hAnsi="Times New Roman"/>
          <w:b/>
          <w:sz w:val="20"/>
          <w:szCs w:val="28"/>
        </w:rPr>
      </w:pPr>
      <w:r w:rsidRPr="004D544B">
        <w:rPr>
          <w:rFonts w:ascii="Times New Roman" w:hAnsi="Times New Roman"/>
          <w:b/>
          <w:sz w:val="20"/>
          <w:szCs w:val="28"/>
        </w:rPr>
        <w:t>О внесении изменений в решение Думы Целинного муниципального округа № 53 от 17.12.2021 года «Об установлении должностей муниципальной службы в Администрации Целинного муниципального округа Курганской области»</w:t>
      </w:r>
    </w:p>
    <w:p w:rsidR="004D544B" w:rsidRPr="004D544B" w:rsidRDefault="004D544B" w:rsidP="00A1116A">
      <w:pPr>
        <w:spacing w:after="0" w:line="240" w:lineRule="auto"/>
        <w:jc w:val="center"/>
        <w:rPr>
          <w:rFonts w:ascii="Times New Roman" w:hAnsi="Times New Roman"/>
          <w:b/>
          <w:sz w:val="20"/>
          <w:szCs w:val="28"/>
        </w:rPr>
      </w:pPr>
    </w:p>
    <w:p w:rsidR="00E61510" w:rsidRPr="00A45B20" w:rsidRDefault="00E61510" w:rsidP="00A45B20">
      <w:pPr>
        <w:pStyle w:val="23"/>
        <w:tabs>
          <w:tab w:val="left" w:pos="851"/>
        </w:tabs>
        <w:spacing w:after="0" w:line="240" w:lineRule="auto"/>
        <w:ind w:firstLine="567"/>
        <w:jc w:val="both"/>
        <w:rPr>
          <w:sz w:val="16"/>
          <w:szCs w:val="16"/>
        </w:rPr>
      </w:pPr>
      <w:r w:rsidRPr="00A45B20">
        <w:rPr>
          <w:sz w:val="16"/>
          <w:szCs w:val="16"/>
        </w:rPr>
        <w:t>В соответствии с Федеральным законом от 02.03.2007 г. № 25-ФЗ «О муниципальной службе в Российской Федерации», Законом Курганской области от 30.05.2007 г. № 251 «О регулировании отдельных положений муниципальной службы в Курганской области»,</w:t>
      </w:r>
      <w:r w:rsidRPr="00A45B20">
        <w:rPr>
          <w:color w:val="000000"/>
          <w:sz w:val="16"/>
          <w:szCs w:val="16"/>
        </w:rPr>
        <w:t xml:space="preserve"> </w:t>
      </w:r>
      <w:r w:rsidRPr="00A45B20">
        <w:rPr>
          <w:sz w:val="16"/>
          <w:szCs w:val="16"/>
        </w:rPr>
        <w:t>Дума Целинного муниципального округа Курганской области</w:t>
      </w:r>
    </w:p>
    <w:p w:rsidR="00E61510" w:rsidRPr="00A45B20" w:rsidRDefault="00E61510" w:rsidP="00A45B20">
      <w:pPr>
        <w:pStyle w:val="23"/>
        <w:tabs>
          <w:tab w:val="left" w:pos="851"/>
        </w:tabs>
        <w:spacing w:after="0" w:line="240" w:lineRule="auto"/>
        <w:ind w:firstLine="567"/>
        <w:jc w:val="both"/>
        <w:rPr>
          <w:b/>
          <w:sz w:val="16"/>
          <w:szCs w:val="16"/>
        </w:rPr>
      </w:pPr>
      <w:r w:rsidRPr="00A45B20">
        <w:rPr>
          <w:sz w:val="16"/>
          <w:szCs w:val="16"/>
        </w:rPr>
        <w:t>РЕШИЛА</w:t>
      </w:r>
      <w:r w:rsidRPr="00A45B20">
        <w:rPr>
          <w:b/>
          <w:sz w:val="16"/>
          <w:szCs w:val="16"/>
        </w:rPr>
        <w:t>:</w:t>
      </w:r>
    </w:p>
    <w:p w:rsidR="00E61510" w:rsidRPr="00A45B20" w:rsidRDefault="00E61510" w:rsidP="00A45B20">
      <w:pPr>
        <w:autoSpaceDN w:val="0"/>
        <w:adjustRightInd w:val="0"/>
        <w:spacing w:after="0" w:line="240" w:lineRule="auto"/>
        <w:ind w:firstLine="567"/>
        <w:jc w:val="both"/>
        <w:rPr>
          <w:rFonts w:ascii="Times New Roman" w:hAnsi="Times New Roman"/>
          <w:sz w:val="16"/>
          <w:szCs w:val="16"/>
        </w:rPr>
      </w:pPr>
      <w:r w:rsidRPr="00A45B20">
        <w:rPr>
          <w:rFonts w:ascii="Times New Roman" w:hAnsi="Times New Roman"/>
          <w:sz w:val="16"/>
          <w:szCs w:val="16"/>
        </w:rPr>
        <w:t>1. В решение Думы Целинного муниципального округа №53 от 17.12.2021 года «Об установлении должностей муниципальной службы в Администрации Целинного муниципального округа Курганской области» внести следующие изменения:</w:t>
      </w:r>
    </w:p>
    <w:p w:rsidR="00E61510" w:rsidRPr="00A45B20" w:rsidRDefault="00E61510" w:rsidP="00A45B20">
      <w:pPr>
        <w:autoSpaceDN w:val="0"/>
        <w:adjustRightInd w:val="0"/>
        <w:spacing w:after="0" w:line="240" w:lineRule="auto"/>
        <w:ind w:firstLine="567"/>
        <w:jc w:val="both"/>
        <w:rPr>
          <w:rFonts w:ascii="Times New Roman" w:hAnsi="Times New Roman"/>
          <w:sz w:val="16"/>
          <w:szCs w:val="16"/>
        </w:rPr>
      </w:pPr>
      <w:r w:rsidRPr="00A45B20">
        <w:rPr>
          <w:rFonts w:ascii="Times New Roman" w:hAnsi="Times New Roman"/>
          <w:sz w:val="16"/>
          <w:szCs w:val="16"/>
        </w:rPr>
        <w:t>1.1. Приложение к решению Думы Целинного муниципального округа №53 от 17.12.2021 года «Об установлении должностей муниципальной службы в Администрации Целинного муниципального округа Курганской области» изложить в новой редакции, согласно приложению к настоящему решению.</w:t>
      </w:r>
    </w:p>
    <w:p w:rsidR="00E61510" w:rsidRPr="00A45B20" w:rsidRDefault="00E61510" w:rsidP="00A45B20">
      <w:pPr>
        <w:autoSpaceDN w:val="0"/>
        <w:adjustRightInd w:val="0"/>
        <w:spacing w:after="0" w:line="240" w:lineRule="auto"/>
        <w:ind w:firstLine="567"/>
        <w:jc w:val="both"/>
        <w:rPr>
          <w:rFonts w:ascii="Times New Roman" w:hAnsi="Times New Roman"/>
          <w:sz w:val="16"/>
          <w:szCs w:val="16"/>
        </w:rPr>
      </w:pPr>
      <w:r w:rsidRPr="00A45B20">
        <w:rPr>
          <w:rFonts w:ascii="Times New Roman" w:hAnsi="Times New Roman"/>
          <w:sz w:val="16"/>
          <w:szCs w:val="16"/>
        </w:rPr>
        <w:t>2. Опубликовать настоящее решение в информационном бюллетене «Муниципальный вестник» и разместить на официальном сайте Целинного муниципального округа.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3. Настоящее решение вступает в силу с момента официального опубликования.</w:t>
      </w:r>
    </w:p>
    <w:p w:rsidR="00E61510" w:rsidRPr="00A45B20" w:rsidRDefault="00E61510" w:rsidP="00A45B20">
      <w:pPr>
        <w:spacing w:after="0" w:line="240" w:lineRule="auto"/>
        <w:ind w:firstLine="567"/>
        <w:jc w:val="both"/>
        <w:rPr>
          <w:rFonts w:ascii="Times New Roman" w:hAnsi="Times New Roman"/>
          <w:sz w:val="16"/>
          <w:szCs w:val="16"/>
        </w:rPr>
      </w:pPr>
    </w:p>
    <w:p w:rsidR="00E61510" w:rsidRPr="00A45B20" w:rsidRDefault="00E61510" w:rsidP="00A45B20">
      <w:pPr>
        <w:shd w:val="clear" w:color="auto" w:fill="FFFFFF"/>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Председатель Думы </w:t>
      </w:r>
    </w:p>
    <w:p w:rsidR="00E61510" w:rsidRPr="00A45B20" w:rsidRDefault="00E61510" w:rsidP="00A45B20">
      <w:pPr>
        <w:shd w:val="clear" w:color="auto" w:fill="FFFFFF"/>
        <w:tabs>
          <w:tab w:val="left" w:pos="6503"/>
        </w:tabs>
        <w:spacing w:after="0" w:line="240" w:lineRule="auto"/>
        <w:ind w:firstLine="567"/>
        <w:jc w:val="both"/>
        <w:rPr>
          <w:rFonts w:ascii="Times New Roman" w:hAnsi="Times New Roman"/>
          <w:sz w:val="16"/>
          <w:szCs w:val="16"/>
        </w:rPr>
      </w:pPr>
      <w:r w:rsidRPr="00A45B20">
        <w:rPr>
          <w:rFonts w:ascii="Times New Roman" w:hAnsi="Times New Roman"/>
          <w:sz w:val="16"/>
          <w:szCs w:val="16"/>
        </w:rPr>
        <w:t>Целинного муниципального округа</w:t>
      </w:r>
      <w:r w:rsidRPr="00A45B20">
        <w:rPr>
          <w:rFonts w:ascii="Times New Roman" w:hAnsi="Times New Roman"/>
          <w:sz w:val="16"/>
          <w:szCs w:val="16"/>
        </w:rPr>
        <w:tab/>
        <w:t xml:space="preserve">       Х.Р. </w:t>
      </w:r>
      <w:proofErr w:type="spellStart"/>
      <w:r w:rsidRPr="00A45B20">
        <w:rPr>
          <w:rFonts w:ascii="Times New Roman" w:hAnsi="Times New Roman"/>
          <w:sz w:val="16"/>
          <w:szCs w:val="16"/>
        </w:rPr>
        <w:t>Низамутдинов</w:t>
      </w:r>
      <w:proofErr w:type="spellEnd"/>
      <w:r w:rsidRPr="00A45B20">
        <w:rPr>
          <w:rFonts w:ascii="Times New Roman" w:hAnsi="Times New Roman"/>
          <w:sz w:val="16"/>
          <w:szCs w:val="16"/>
        </w:rPr>
        <w:t xml:space="preserve">   </w:t>
      </w:r>
    </w:p>
    <w:p w:rsidR="00E61510" w:rsidRPr="00A45B20" w:rsidRDefault="00E61510" w:rsidP="00A45B20">
      <w:pPr>
        <w:shd w:val="clear" w:color="auto" w:fill="FFFFFF"/>
        <w:spacing w:after="0" w:line="240" w:lineRule="auto"/>
        <w:ind w:firstLine="567"/>
        <w:jc w:val="both"/>
        <w:rPr>
          <w:rFonts w:ascii="Times New Roman" w:hAnsi="Times New Roman"/>
          <w:sz w:val="16"/>
          <w:szCs w:val="16"/>
        </w:rPr>
      </w:pPr>
      <w:r w:rsidRPr="00A45B20">
        <w:rPr>
          <w:rFonts w:ascii="Times New Roman" w:hAnsi="Times New Roman"/>
          <w:sz w:val="16"/>
          <w:szCs w:val="16"/>
        </w:rPr>
        <w:t>Курганской области</w:t>
      </w:r>
    </w:p>
    <w:p w:rsidR="00E61510" w:rsidRPr="00A45B20" w:rsidRDefault="00E61510" w:rsidP="00A45B20">
      <w:pPr>
        <w:shd w:val="clear" w:color="auto" w:fill="FFFFFF"/>
        <w:spacing w:after="0" w:line="240" w:lineRule="auto"/>
        <w:ind w:firstLine="567"/>
        <w:jc w:val="both"/>
        <w:rPr>
          <w:rFonts w:ascii="Times New Roman" w:hAnsi="Times New Roman"/>
          <w:sz w:val="16"/>
          <w:szCs w:val="16"/>
        </w:rPr>
      </w:pP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Глава </w:t>
      </w:r>
      <w:proofErr w:type="gramStart"/>
      <w:r w:rsidRPr="00A45B20">
        <w:rPr>
          <w:rFonts w:ascii="Times New Roman" w:hAnsi="Times New Roman"/>
          <w:sz w:val="16"/>
          <w:szCs w:val="16"/>
        </w:rPr>
        <w:t>Целинного</w:t>
      </w:r>
      <w:proofErr w:type="gramEnd"/>
      <w:r w:rsidRPr="00A45B20">
        <w:rPr>
          <w:rFonts w:ascii="Times New Roman" w:hAnsi="Times New Roman"/>
          <w:sz w:val="16"/>
          <w:szCs w:val="16"/>
        </w:rPr>
        <w:t xml:space="preserve"> </w:t>
      </w:r>
    </w:p>
    <w:p w:rsidR="00E61510" w:rsidRPr="00A45B20" w:rsidRDefault="00E61510" w:rsidP="00A45B20">
      <w:pPr>
        <w:spacing w:after="0" w:line="240" w:lineRule="auto"/>
        <w:ind w:firstLine="567"/>
        <w:rPr>
          <w:rFonts w:ascii="Times New Roman" w:hAnsi="Times New Roman"/>
          <w:sz w:val="16"/>
          <w:szCs w:val="16"/>
        </w:rPr>
      </w:pPr>
      <w:r w:rsidRPr="00A45B20">
        <w:rPr>
          <w:rFonts w:ascii="Times New Roman" w:hAnsi="Times New Roman"/>
          <w:sz w:val="16"/>
          <w:szCs w:val="16"/>
        </w:rPr>
        <w:lastRenderedPageBreak/>
        <w:t>муниципального округа                                                             П.И.Скоробогатов</w:t>
      </w:r>
    </w:p>
    <w:p w:rsidR="00E61510" w:rsidRPr="00A45B20" w:rsidRDefault="00E61510" w:rsidP="00A45B20">
      <w:pPr>
        <w:shd w:val="clear" w:color="auto" w:fill="FFFFFF"/>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Курганской области</w:t>
      </w:r>
      <w:r w:rsidRPr="00A45B20">
        <w:rPr>
          <w:rFonts w:ascii="Times New Roman" w:hAnsi="Times New Roman"/>
          <w:color w:val="000000"/>
          <w:sz w:val="16"/>
          <w:szCs w:val="16"/>
        </w:rPr>
        <w:tab/>
      </w:r>
      <w:r w:rsidRPr="00A45B20">
        <w:rPr>
          <w:rFonts w:ascii="Times New Roman" w:hAnsi="Times New Roman"/>
          <w:color w:val="000000"/>
          <w:sz w:val="16"/>
          <w:szCs w:val="16"/>
        </w:rPr>
        <w:tab/>
      </w:r>
    </w:p>
    <w:p w:rsidR="00E61510" w:rsidRPr="00A45B20" w:rsidRDefault="00E61510" w:rsidP="00250400">
      <w:pPr>
        <w:spacing w:after="0" w:line="240" w:lineRule="auto"/>
        <w:ind w:left="5103"/>
        <w:jc w:val="both"/>
        <w:rPr>
          <w:rFonts w:ascii="Times New Roman" w:hAnsi="Times New Roman"/>
          <w:sz w:val="16"/>
          <w:szCs w:val="16"/>
        </w:rPr>
      </w:pPr>
      <w:r w:rsidRPr="00A45B20">
        <w:rPr>
          <w:rFonts w:ascii="Times New Roman" w:hAnsi="Times New Roman"/>
          <w:sz w:val="16"/>
          <w:szCs w:val="16"/>
        </w:rPr>
        <w:t>Приложение к решению Думы Целинного муниципального округа от 24.01.2025 №353 «О внесении изменений в решение</w:t>
      </w:r>
    </w:p>
    <w:p w:rsidR="00E61510" w:rsidRPr="00A45B20" w:rsidRDefault="00E61510" w:rsidP="00250400">
      <w:pPr>
        <w:spacing w:after="0" w:line="240" w:lineRule="auto"/>
        <w:ind w:left="5103"/>
        <w:jc w:val="both"/>
        <w:rPr>
          <w:rFonts w:ascii="Times New Roman" w:hAnsi="Times New Roman"/>
          <w:color w:val="1E1D1E"/>
          <w:sz w:val="16"/>
          <w:szCs w:val="16"/>
        </w:rPr>
      </w:pPr>
      <w:r w:rsidRPr="00A45B20">
        <w:rPr>
          <w:rFonts w:ascii="Times New Roman" w:hAnsi="Times New Roman"/>
          <w:sz w:val="16"/>
          <w:szCs w:val="16"/>
        </w:rPr>
        <w:t xml:space="preserve"> Думы Целинного муниципального округа № 53 от 17.12.2021 года «Об установлении должностей муниципальной службы в Администрации Целинного муниципального округа Курганской области</w:t>
      </w:r>
      <w:r w:rsidRPr="00A45B20">
        <w:rPr>
          <w:rFonts w:ascii="Times New Roman" w:hAnsi="Times New Roman"/>
          <w:color w:val="1E1D1E"/>
          <w:sz w:val="16"/>
          <w:szCs w:val="16"/>
        </w:rPr>
        <w:t>»</w:t>
      </w:r>
    </w:p>
    <w:p w:rsidR="00E61510" w:rsidRPr="00A45B20" w:rsidRDefault="00E61510" w:rsidP="00250400">
      <w:pPr>
        <w:spacing w:after="0" w:line="240" w:lineRule="auto"/>
        <w:ind w:left="5103"/>
        <w:jc w:val="both"/>
        <w:rPr>
          <w:rFonts w:ascii="Times New Roman" w:hAnsi="Times New Roman"/>
          <w:sz w:val="16"/>
          <w:szCs w:val="16"/>
        </w:rPr>
      </w:pPr>
    </w:p>
    <w:p w:rsidR="00E61510" w:rsidRPr="00A45B20" w:rsidRDefault="00E61510" w:rsidP="00A45B20">
      <w:pPr>
        <w:spacing w:after="0" w:line="240" w:lineRule="auto"/>
        <w:ind w:firstLine="567"/>
        <w:jc w:val="center"/>
        <w:rPr>
          <w:rFonts w:ascii="Times New Roman" w:hAnsi="Times New Roman"/>
          <w:b/>
          <w:sz w:val="16"/>
          <w:szCs w:val="16"/>
        </w:rPr>
      </w:pPr>
      <w:r w:rsidRPr="00A45B20">
        <w:rPr>
          <w:rFonts w:ascii="Times New Roman" w:hAnsi="Times New Roman"/>
          <w:b/>
          <w:sz w:val="16"/>
          <w:szCs w:val="16"/>
        </w:rPr>
        <w:t>Должности муниципальной службы</w:t>
      </w:r>
    </w:p>
    <w:p w:rsidR="00E61510" w:rsidRPr="00A45B20" w:rsidRDefault="00E61510" w:rsidP="00A45B20">
      <w:pPr>
        <w:spacing w:after="0" w:line="240" w:lineRule="auto"/>
        <w:ind w:firstLine="567"/>
        <w:jc w:val="center"/>
        <w:rPr>
          <w:rFonts w:ascii="Times New Roman" w:hAnsi="Times New Roman"/>
          <w:b/>
          <w:sz w:val="16"/>
          <w:szCs w:val="16"/>
        </w:rPr>
      </w:pPr>
      <w:r w:rsidRPr="00A45B20">
        <w:rPr>
          <w:rFonts w:ascii="Times New Roman" w:hAnsi="Times New Roman"/>
          <w:b/>
          <w:sz w:val="16"/>
          <w:szCs w:val="16"/>
        </w:rPr>
        <w:t>в Администрации Целинного муниципального округа Курганской области</w:t>
      </w:r>
    </w:p>
    <w:p w:rsidR="00E61510" w:rsidRPr="00A45B20" w:rsidRDefault="00E61510" w:rsidP="00A45B20">
      <w:pPr>
        <w:spacing w:after="0" w:line="240" w:lineRule="auto"/>
        <w:ind w:firstLine="567"/>
        <w:jc w:val="both"/>
        <w:rPr>
          <w:rFonts w:ascii="Times New Roman" w:hAnsi="Times New Roman"/>
          <w:sz w:val="16"/>
          <w:szCs w:val="16"/>
        </w:rPr>
      </w:pPr>
    </w:p>
    <w:p w:rsidR="00E61510" w:rsidRPr="00A45B20" w:rsidRDefault="00E61510" w:rsidP="00A45B20">
      <w:pPr>
        <w:spacing w:after="0" w:line="240" w:lineRule="auto"/>
        <w:ind w:firstLine="567"/>
        <w:jc w:val="both"/>
        <w:rPr>
          <w:rFonts w:ascii="Times New Roman" w:hAnsi="Times New Roman"/>
          <w:b/>
          <w:sz w:val="16"/>
          <w:szCs w:val="16"/>
        </w:rPr>
      </w:pPr>
      <w:r w:rsidRPr="00A45B20">
        <w:rPr>
          <w:rFonts w:ascii="Times New Roman" w:hAnsi="Times New Roman"/>
          <w:b/>
          <w:sz w:val="16"/>
          <w:szCs w:val="16"/>
        </w:rPr>
        <w:t>1. Высшие должности муниципальной службы:</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заместитель Главы Администрации Целинного муниципального округа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заместитель Главы Администрации Целинного муниципального округа – руководитель аппарата;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руководитель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p>
    <w:p w:rsidR="00E61510" w:rsidRPr="00A45B20" w:rsidRDefault="00E61510" w:rsidP="00A45B20">
      <w:pPr>
        <w:spacing w:after="0" w:line="240" w:lineRule="auto"/>
        <w:ind w:firstLine="567"/>
        <w:jc w:val="both"/>
        <w:rPr>
          <w:rFonts w:ascii="Times New Roman" w:hAnsi="Times New Roman"/>
          <w:b/>
          <w:sz w:val="16"/>
          <w:szCs w:val="16"/>
        </w:rPr>
      </w:pPr>
      <w:r w:rsidRPr="00A45B20">
        <w:rPr>
          <w:rFonts w:ascii="Times New Roman" w:hAnsi="Times New Roman"/>
          <w:b/>
          <w:sz w:val="16"/>
          <w:szCs w:val="16"/>
        </w:rPr>
        <w:t>2. Главные должности муниципальной службы:</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заместитель руководителя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руководитель структурного подразделения;</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руководитель структурного подразделения аппарата;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руководитель структурного подразделения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заместитель руководителя структурного подразделения.</w:t>
      </w:r>
    </w:p>
    <w:p w:rsidR="00E61510" w:rsidRPr="00A45B20" w:rsidRDefault="00E61510" w:rsidP="00A45B20">
      <w:pPr>
        <w:spacing w:after="0" w:line="240" w:lineRule="auto"/>
        <w:ind w:firstLine="567"/>
        <w:jc w:val="both"/>
        <w:rPr>
          <w:rFonts w:ascii="Times New Roman" w:hAnsi="Times New Roman"/>
          <w:sz w:val="16"/>
          <w:szCs w:val="16"/>
        </w:rPr>
      </w:pPr>
    </w:p>
    <w:p w:rsidR="00E61510" w:rsidRPr="00A45B20" w:rsidRDefault="00E61510" w:rsidP="00A45B20">
      <w:pPr>
        <w:spacing w:after="0" w:line="240" w:lineRule="auto"/>
        <w:ind w:firstLine="567"/>
        <w:jc w:val="both"/>
        <w:rPr>
          <w:rFonts w:ascii="Times New Roman" w:hAnsi="Times New Roman"/>
          <w:b/>
          <w:sz w:val="16"/>
          <w:szCs w:val="16"/>
        </w:rPr>
      </w:pPr>
      <w:r w:rsidRPr="00A45B20">
        <w:rPr>
          <w:rFonts w:ascii="Times New Roman" w:hAnsi="Times New Roman"/>
          <w:b/>
          <w:sz w:val="16"/>
          <w:szCs w:val="16"/>
        </w:rPr>
        <w:t>3. Ведущий должности муниципальной службы:</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заместитель руководителя структурного подразделения аппарата;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главный специали</w:t>
      </w:r>
      <w:proofErr w:type="gramStart"/>
      <w:r w:rsidRPr="00A45B20">
        <w:rPr>
          <w:rFonts w:ascii="Times New Roman" w:hAnsi="Times New Roman"/>
          <w:sz w:val="16"/>
          <w:szCs w:val="16"/>
        </w:rPr>
        <w:t>ст стр</w:t>
      </w:r>
      <w:proofErr w:type="gramEnd"/>
      <w:r w:rsidRPr="00A45B20">
        <w:rPr>
          <w:rFonts w:ascii="Times New Roman" w:hAnsi="Times New Roman"/>
          <w:sz w:val="16"/>
          <w:szCs w:val="16"/>
        </w:rPr>
        <w:t>уктурного подразделения;</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главный специали</w:t>
      </w:r>
      <w:proofErr w:type="gramStart"/>
      <w:r w:rsidRPr="00A45B20">
        <w:rPr>
          <w:rFonts w:ascii="Times New Roman" w:hAnsi="Times New Roman"/>
          <w:sz w:val="16"/>
          <w:szCs w:val="16"/>
        </w:rPr>
        <w:t>ст стр</w:t>
      </w:r>
      <w:proofErr w:type="gramEnd"/>
      <w:r w:rsidRPr="00A45B20">
        <w:rPr>
          <w:rFonts w:ascii="Times New Roman" w:hAnsi="Times New Roman"/>
          <w:sz w:val="16"/>
          <w:szCs w:val="16"/>
        </w:rPr>
        <w:t>уктурного подразделения аппарата;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главный специалист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главный специали</w:t>
      </w:r>
      <w:proofErr w:type="gramStart"/>
      <w:r w:rsidRPr="00A45B20">
        <w:rPr>
          <w:rFonts w:ascii="Times New Roman" w:hAnsi="Times New Roman"/>
          <w:sz w:val="16"/>
          <w:szCs w:val="16"/>
        </w:rPr>
        <w:t>ст стр</w:t>
      </w:r>
      <w:proofErr w:type="gramEnd"/>
      <w:r w:rsidRPr="00A45B20">
        <w:rPr>
          <w:rFonts w:ascii="Times New Roman" w:hAnsi="Times New Roman"/>
          <w:sz w:val="16"/>
          <w:szCs w:val="16"/>
        </w:rPr>
        <w:t>уктурного подразделения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главный специалист.</w:t>
      </w:r>
    </w:p>
    <w:p w:rsidR="00E61510" w:rsidRPr="00A45B20" w:rsidRDefault="00E61510" w:rsidP="00A45B20">
      <w:pPr>
        <w:spacing w:after="0" w:line="240" w:lineRule="auto"/>
        <w:ind w:firstLine="567"/>
        <w:jc w:val="both"/>
        <w:rPr>
          <w:rFonts w:ascii="Times New Roman" w:hAnsi="Times New Roman"/>
          <w:sz w:val="16"/>
          <w:szCs w:val="16"/>
        </w:rPr>
      </w:pPr>
    </w:p>
    <w:p w:rsidR="00E61510" w:rsidRPr="00A45B20" w:rsidRDefault="00E61510" w:rsidP="00A45B20">
      <w:pPr>
        <w:spacing w:after="0" w:line="240" w:lineRule="auto"/>
        <w:ind w:firstLine="567"/>
        <w:jc w:val="both"/>
        <w:rPr>
          <w:rFonts w:ascii="Times New Roman" w:hAnsi="Times New Roman"/>
          <w:b/>
          <w:sz w:val="16"/>
          <w:szCs w:val="16"/>
        </w:rPr>
      </w:pPr>
      <w:r w:rsidRPr="00A45B20">
        <w:rPr>
          <w:rFonts w:ascii="Times New Roman" w:hAnsi="Times New Roman"/>
          <w:b/>
          <w:sz w:val="16"/>
          <w:szCs w:val="16"/>
        </w:rPr>
        <w:t>4. Старшие должности муниципальной службы:</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ведущий специали</w:t>
      </w:r>
      <w:proofErr w:type="gramStart"/>
      <w:r w:rsidRPr="00A45B20">
        <w:rPr>
          <w:rFonts w:ascii="Times New Roman" w:hAnsi="Times New Roman"/>
          <w:sz w:val="16"/>
          <w:szCs w:val="16"/>
        </w:rPr>
        <w:t>ст стр</w:t>
      </w:r>
      <w:proofErr w:type="gramEnd"/>
      <w:r w:rsidRPr="00A45B20">
        <w:rPr>
          <w:rFonts w:ascii="Times New Roman" w:hAnsi="Times New Roman"/>
          <w:sz w:val="16"/>
          <w:szCs w:val="16"/>
        </w:rPr>
        <w:t>уктурного подразделения;</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ведущий специали</w:t>
      </w:r>
      <w:proofErr w:type="gramStart"/>
      <w:r w:rsidRPr="00A45B20">
        <w:rPr>
          <w:rFonts w:ascii="Times New Roman" w:hAnsi="Times New Roman"/>
          <w:sz w:val="16"/>
          <w:szCs w:val="16"/>
        </w:rPr>
        <w:t>ст стр</w:t>
      </w:r>
      <w:proofErr w:type="gramEnd"/>
      <w:r w:rsidRPr="00A45B20">
        <w:rPr>
          <w:rFonts w:ascii="Times New Roman" w:hAnsi="Times New Roman"/>
          <w:sz w:val="16"/>
          <w:szCs w:val="16"/>
        </w:rPr>
        <w:t>уктурного подразделения аппарата;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ведущий специалист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ведущий специали</w:t>
      </w:r>
      <w:proofErr w:type="gramStart"/>
      <w:r w:rsidRPr="00A45B20">
        <w:rPr>
          <w:rFonts w:ascii="Times New Roman" w:hAnsi="Times New Roman"/>
          <w:sz w:val="16"/>
          <w:szCs w:val="16"/>
        </w:rPr>
        <w:t>ст стр</w:t>
      </w:r>
      <w:proofErr w:type="gramEnd"/>
      <w:r w:rsidRPr="00A45B20">
        <w:rPr>
          <w:rFonts w:ascii="Times New Roman" w:hAnsi="Times New Roman"/>
          <w:sz w:val="16"/>
          <w:szCs w:val="16"/>
        </w:rPr>
        <w:t>уктурного подразделения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ведущий специалист.</w:t>
      </w:r>
    </w:p>
    <w:p w:rsidR="00E61510" w:rsidRPr="00A45B20" w:rsidRDefault="00E61510" w:rsidP="00A45B20">
      <w:pPr>
        <w:spacing w:after="0" w:line="240" w:lineRule="auto"/>
        <w:ind w:firstLine="567"/>
        <w:jc w:val="both"/>
        <w:rPr>
          <w:rFonts w:ascii="Times New Roman" w:hAnsi="Times New Roman"/>
          <w:sz w:val="16"/>
          <w:szCs w:val="16"/>
        </w:rPr>
      </w:pPr>
    </w:p>
    <w:p w:rsidR="00E61510" w:rsidRPr="00A45B20" w:rsidRDefault="00E61510" w:rsidP="00A45B20">
      <w:pPr>
        <w:spacing w:after="0" w:line="240" w:lineRule="auto"/>
        <w:ind w:firstLine="567"/>
        <w:jc w:val="both"/>
        <w:rPr>
          <w:rFonts w:ascii="Times New Roman" w:hAnsi="Times New Roman"/>
          <w:b/>
          <w:sz w:val="16"/>
          <w:szCs w:val="16"/>
        </w:rPr>
      </w:pPr>
      <w:r w:rsidRPr="00A45B20">
        <w:rPr>
          <w:rFonts w:ascii="Times New Roman" w:hAnsi="Times New Roman"/>
          <w:b/>
          <w:sz w:val="16"/>
          <w:szCs w:val="16"/>
        </w:rPr>
        <w:t>5. Младшие должности муниципальной службы:</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 специалист </w:t>
      </w:r>
      <w:r w:rsidRPr="00A45B20">
        <w:rPr>
          <w:rFonts w:ascii="Times New Roman" w:hAnsi="Times New Roman"/>
          <w:sz w:val="16"/>
          <w:szCs w:val="16"/>
          <w:lang w:val="en-US"/>
        </w:rPr>
        <w:t>I</w:t>
      </w:r>
      <w:r w:rsidRPr="00A45B20">
        <w:rPr>
          <w:rFonts w:ascii="Times New Roman" w:hAnsi="Times New Roman"/>
          <w:sz w:val="16"/>
          <w:szCs w:val="16"/>
        </w:rPr>
        <w:t xml:space="preserve">  категории структурного подразделения;</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 специалист </w:t>
      </w:r>
      <w:r w:rsidRPr="00A45B20">
        <w:rPr>
          <w:rFonts w:ascii="Times New Roman" w:hAnsi="Times New Roman"/>
          <w:sz w:val="16"/>
          <w:szCs w:val="16"/>
          <w:lang w:val="en-US"/>
        </w:rPr>
        <w:t>I</w:t>
      </w:r>
      <w:r w:rsidRPr="00A45B20">
        <w:rPr>
          <w:rFonts w:ascii="Times New Roman" w:hAnsi="Times New Roman"/>
          <w:sz w:val="16"/>
          <w:szCs w:val="16"/>
        </w:rPr>
        <w:t xml:space="preserve">  категории структурного подразделения аппарата;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 специалист </w:t>
      </w:r>
      <w:r w:rsidRPr="00A45B20">
        <w:rPr>
          <w:rFonts w:ascii="Times New Roman" w:hAnsi="Times New Roman"/>
          <w:sz w:val="16"/>
          <w:szCs w:val="16"/>
          <w:lang w:val="en-US"/>
        </w:rPr>
        <w:t>I</w:t>
      </w:r>
      <w:r w:rsidRPr="00A45B20">
        <w:rPr>
          <w:rFonts w:ascii="Times New Roman" w:hAnsi="Times New Roman"/>
          <w:sz w:val="16"/>
          <w:szCs w:val="16"/>
        </w:rPr>
        <w:t xml:space="preserve">  категории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 специалист </w:t>
      </w:r>
      <w:r w:rsidRPr="00A45B20">
        <w:rPr>
          <w:rFonts w:ascii="Times New Roman" w:hAnsi="Times New Roman"/>
          <w:sz w:val="16"/>
          <w:szCs w:val="16"/>
          <w:lang w:val="en-US"/>
        </w:rPr>
        <w:t>I</w:t>
      </w:r>
      <w:r w:rsidRPr="00A45B20">
        <w:rPr>
          <w:rFonts w:ascii="Times New Roman" w:hAnsi="Times New Roman"/>
          <w:sz w:val="16"/>
          <w:szCs w:val="16"/>
        </w:rPr>
        <w:t xml:space="preserve">  категории структурного подразделения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 специалист </w:t>
      </w:r>
      <w:r w:rsidRPr="00A45B20">
        <w:rPr>
          <w:rFonts w:ascii="Times New Roman" w:hAnsi="Times New Roman"/>
          <w:sz w:val="16"/>
          <w:szCs w:val="16"/>
          <w:lang w:val="en-US"/>
        </w:rPr>
        <w:t>II</w:t>
      </w:r>
      <w:r w:rsidRPr="00A45B20">
        <w:rPr>
          <w:rFonts w:ascii="Times New Roman" w:hAnsi="Times New Roman"/>
          <w:sz w:val="16"/>
          <w:szCs w:val="16"/>
        </w:rPr>
        <w:t xml:space="preserve">  категории структурного подразделения;</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 специалист </w:t>
      </w:r>
      <w:r w:rsidRPr="00A45B20">
        <w:rPr>
          <w:rFonts w:ascii="Times New Roman" w:hAnsi="Times New Roman"/>
          <w:sz w:val="16"/>
          <w:szCs w:val="16"/>
          <w:lang w:val="en-US"/>
        </w:rPr>
        <w:t>II</w:t>
      </w:r>
      <w:r w:rsidRPr="00A45B20">
        <w:rPr>
          <w:rFonts w:ascii="Times New Roman" w:hAnsi="Times New Roman"/>
          <w:sz w:val="16"/>
          <w:szCs w:val="16"/>
        </w:rPr>
        <w:t xml:space="preserve">  категории структурного подразделения аппарата;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 специалист </w:t>
      </w:r>
      <w:r w:rsidRPr="00A45B20">
        <w:rPr>
          <w:rFonts w:ascii="Times New Roman" w:hAnsi="Times New Roman"/>
          <w:sz w:val="16"/>
          <w:szCs w:val="16"/>
          <w:lang w:val="en-US"/>
        </w:rPr>
        <w:t>II</w:t>
      </w:r>
      <w:r w:rsidRPr="00A45B20">
        <w:rPr>
          <w:rFonts w:ascii="Times New Roman" w:hAnsi="Times New Roman"/>
          <w:sz w:val="16"/>
          <w:szCs w:val="16"/>
        </w:rPr>
        <w:t xml:space="preserve">  категории отраслевого (функционального) органа;</w:t>
      </w:r>
    </w:p>
    <w:p w:rsidR="00E61510" w:rsidRPr="00A45B20" w:rsidRDefault="00E61510" w:rsidP="00A45B20">
      <w:pPr>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 специалист </w:t>
      </w:r>
      <w:r w:rsidRPr="00A45B20">
        <w:rPr>
          <w:rFonts w:ascii="Times New Roman" w:hAnsi="Times New Roman"/>
          <w:sz w:val="16"/>
          <w:szCs w:val="16"/>
          <w:lang w:val="en-US"/>
        </w:rPr>
        <w:t>II</w:t>
      </w:r>
      <w:r w:rsidRPr="00A45B20">
        <w:rPr>
          <w:rFonts w:ascii="Times New Roman" w:hAnsi="Times New Roman"/>
          <w:sz w:val="16"/>
          <w:szCs w:val="16"/>
        </w:rPr>
        <w:t xml:space="preserve">  категории структурного подразделения отраслевого (функционального) органа.</w:t>
      </w:r>
    </w:p>
    <w:p w:rsidR="004D544B" w:rsidRPr="00A45B20" w:rsidRDefault="004D544B" w:rsidP="00A45B20">
      <w:pPr>
        <w:spacing w:after="0" w:line="240" w:lineRule="auto"/>
        <w:ind w:firstLine="567"/>
        <w:jc w:val="center"/>
        <w:outlineLvl w:val="0"/>
        <w:rPr>
          <w:rFonts w:ascii="Times New Roman" w:hAnsi="Times New Roman"/>
          <w:sz w:val="16"/>
          <w:szCs w:val="16"/>
        </w:rPr>
      </w:pPr>
    </w:p>
    <w:p w:rsidR="00A1116A" w:rsidRPr="00A45B20" w:rsidRDefault="00A1116A" w:rsidP="00A1116A">
      <w:pPr>
        <w:spacing w:after="0" w:line="240" w:lineRule="auto"/>
        <w:jc w:val="center"/>
        <w:outlineLvl w:val="0"/>
        <w:rPr>
          <w:rFonts w:ascii="Times New Roman" w:hAnsi="Times New Roman"/>
          <w:sz w:val="28"/>
          <w:szCs w:val="30"/>
        </w:rPr>
      </w:pPr>
      <w:r w:rsidRPr="00A45B20">
        <w:rPr>
          <w:rFonts w:ascii="Times New Roman" w:hAnsi="Times New Roman"/>
          <w:sz w:val="28"/>
          <w:szCs w:val="30"/>
        </w:rPr>
        <w:t>КУРГАНСКАЯ ОБЛАСТЬ</w:t>
      </w:r>
    </w:p>
    <w:p w:rsidR="00A1116A" w:rsidRPr="00A45B20" w:rsidRDefault="00A1116A" w:rsidP="00A1116A">
      <w:pPr>
        <w:spacing w:after="0" w:line="240" w:lineRule="auto"/>
        <w:jc w:val="center"/>
        <w:outlineLvl w:val="0"/>
        <w:rPr>
          <w:rFonts w:ascii="Times New Roman" w:hAnsi="Times New Roman"/>
          <w:sz w:val="28"/>
          <w:szCs w:val="30"/>
        </w:rPr>
      </w:pPr>
      <w:r w:rsidRPr="00A45B20">
        <w:rPr>
          <w:rFonts w:ascii="Times New Roman" w:hAnsi="Times New Roman"/>
          <w:sz w:val="28"/>
          <w:szCs w:val="30"/>
        </w:rPr>
        <w:t>МУНИЦИПАЛЬНЫЙ ОКРУГ КУРГАНСКОЙ ОБЛАСТИ</w:t>
      </w:r>
    </w:p>
    <w:p w:rsidR="00A45B20" w:rsidRDefault="00A1116A" w:rsidP="00A1116A">
      <w:pPr>
        <w:spacing w:after="0" w:line="240" w:lineRule="auto"/>
        <w:jc w:val="center"/>
        <w:outlineLvl w:val="0"/>
        <w:rPr>
          <w:rFonts w:ascii="Times New Roman" w:hAnsi="Times New Roman"/>
          <w:sz w:val="28"/>
          <w:szCs w:val="30"/>
        </w:rPr>
      </w:pPr>
      <w:r w:rsidRPr="00A45B20">
        <w:rPr>
          <w:rFonts w:ascii="Times New Roman" w:hAnsi="Times New Roman"/>
          <w:sz w:val="28"/>
          <w:szCs w:val="30"/>
        </w:rPr>
        <w:t xml:space="preserve">ДУМА ЦЕЛИННОГО МУНИЦИПАЛЬНОГО ОКРУГА </w:t>
      </w:r>
    </w:p>
    <w:p w:rsidR="00A1116A" w:rsidRPr="00A45B20" w:rsidRDefault="00A1116A" w:rsidP="00A1116A">
      <w:pPr>
        <w:spacing w:after="0" w:line="240" w:lineRule="auto"/>
        <w:jc w:val="center"/>
        <w:outlineLvl w:val="0"/>
        <w:rPr>
          <w:rFonts w:ascii="Times New Roman" w:hAnsi="Times New Roman"/>
          <w:sz w:val="28"/>
          <w:szCs w:val="30"/>
        </w:rPr>
      </w:pPr>
      <w:r w:rsidRPr="00A45B20">
        <w:rPr>
          <w:rFonts w:ascii="Times New Roman" w:hAnsi="Times New Roman"/>
          <w:sz w:val="28"/>
          <w:szCs w:val="30"/>
        </w:rPr>
        <w:t>КУРГАНСКОЙ ОБЛАСТИ</w:t>
      </w:r>
    </w:p>
    <w:p w:rsidR="00A1116A" w:rsidRPr="00A1116A" w:rsidRDefault="00A1116A" w:rsidP="00A1116A">
      <w:pPr>
        <w:spacing w:after="0" w:line="240" w:lineRule="auto"/>
        <w:jc w:val="center"/>
        <w:rPr>
          <w:rFonts w:ascii="Times New Roman" w:hAnsi="Times New Roman"/>
          <w:sz w:val="30"/>
          <w:szCs w:val="30"/>
        </w:rPr>
      </w:pPr>
    </w:p>
    <w:p w:rsidR="00A1116A" w:rsidRPr="00A45B20" w:rsidRDefault="00A1116A" w:rsidP="00A1116A">
      <w:pPr>
        <w:spacing w:after="0" w:line="240" w:lineRule="auto"/>
        <w:jc w:val="center"/>
        <w:outlineLvl w:val="0"/>
        <w:rPr>
          <w:rFonts w:ascii="Times New Roman" w:hAnsi="Times New Roman"/>
          <w:b/>
          <w:sz w:val="36"/>
          <w:szCs w:val="32"/>
        </w:rPr>
      </w:pPr>
      <w:r w:rsidRPr="00A45B20">
        <w:rPr>
          <w:rFonts w:ascii="Times New Roman" w:hAnsi="Times New Roman"/>
          <w:b/>
          <w:sz w:val="36"/>
          <w:szCs w:val="32"/>
        </w:rPr>
        <w:t>РЕШЕНИЕ</w:t>
      </w:r>
    </w:p>
    <w:p w:rsidR="00A1116A" w:rsidRPr="00A1116A" w:rsidRDefault="00A1116A" w:rsidP="00A1116A">
      <w:pPr>
        <w:spacing w:after="0" w:line="240" w:lineRule="auto"/>
        <w:jc w:val="center"/>
        <w:rPr>
          <w:rFonts w:ascii="Times New Roman" w:hAnsi="Times New Roman"/>
          <w:sz w:val="32"/>
          <w:szCs w:val="32"/>
        </w:rPr>
      </w:pPr>
    </w:p>
    <w:p w:rsidR="00A1116A" w:rsidRPr="00A45B20" w:rsidRDefault="00A1116A" w:rsidP="00A1116A">
      <w:pPr>
        <w:spacing w:after="0" w:line="240" w:lineRule="auto"/>
        <w:rPr>
          <w:rFonts w:ascii="Times New Roman" w:hAnsi="Times New Roman"/>
          <w:sz w:val="24"/>
          <w:szCs w:val="28"/>
        </w:rPr>
      </w:pPr>
      <w:r w:rsidRPr="00A45B20">
        <w:rPr>
          <w:rFonts w:ascii="Times New Roman" w:hAnsi="Times New Roman"/>
          <w:sz w:val="24"/>
          <w:szCs w:val="28"/>
        </w:rPr>
        <w:t>от «24» января 2025</w:t>
      </w:r>
      <w:r w:rsidRPr="00A45B20">
        <w:rPr>
          <w:rFonts w:ascii="Times New Roman" w:hAnsi="Times New Roman"/>
          <w:color w:val="000000"/>
          <w:sz w:val="20"/>
        </w:rPr>
        <w:t> </w:t>
      </w:r>
      <w:r w:rsidRPr="00A45B20">
        <w:rPr>
          <w:rFonts w:ascii="Times New Roman" w:hAnsi="Times New Roman"/>
          <w:sz w:val="24"/>
          <w:szCs w:val="28"/>
        </w:rPr>
        <w:t xml:space="preserve">г.                     </w:t>
      </w:r>
      <w:r w:rsidR="004D544B" w:rsidRPr="00A45B20">
        <w:rPr>
          <w:rFonts w:ascii="Times New Roman" w:hAnsi="Times New Roman"/>
          <w:sz w:val="24"/>
          <w:szCs w:val="28"/>
        </w:rPr>
        <w:t xml:space="preserve">   </w:t>
      </w:r>
      <w:r w:rsidR="00A45B20">
        <w:rPr>
          <w:rFonts w:ascii="Times New Roman" w:hAnsi="Times New Roman"/>
          <w:sz w:val="24"/>
          <w:szCs w:val="28"/>
        </w:rPr>
        <w:t xml:space="preserve">              </w:t>
      </w:r>
      <w:r w:rsidRPr="00A45B20">
        <w:rPr>
          <w:rFonts w:ascii="Times New Roman" w:hAnsi="Times New Roman"/>
          <w:sz w:val="24"/>
          <w:szCs w:val="28"/>
        </w:rPr>
        <w:t xml:space="preserve">№ 356           </w:t>
      </w:r>
      <w:r w:rsidR="004D544B" w:rsidRPr="00A45B20">
        <w:rPr>
          <w:rFonts w:ascii="Times New Roman" w:hAnsi="Times New Roman"/>
          <w:sz w:val="24"/>
          <w:szCs w:val="28"/>
        </w:rPr>
        <w:t xml:space="preserve">                  </w:t>
      </w:r>
      <w:r w:rsidR="00A45B20">
        <w:rPr>
          <w:rFonts w:ascii="Times New Roman" w:hAnsi="Times New Roman"/>
          <w:sz w:val="24"/>
          <w:szCs w:val="28"/>
        </w:rPr>
        <w:t xml:space="preserve">        </w:t>
      </w:r>
      <w:r w:rsidR="004D544B" w:rsidRPr="00A45B20">
        <w:rPr>
          <w:rFonts w:ascii="Times New Roman" w:hAnsi="Times New Roman"/>
          <w:sz w:val="24"/>
          <w:szCs w:val="28"/>
        </w:rPr>
        <w:t xml:space="preserve">             </w:t>
      </w:r>
      <w:r w:rsidRPr="00A45B20">
        <w:rPr>
          <w:rFonts w:ascii="Times New Roman" w:hAnsi="Times New Roman"/>
          <w:sz w:val="24"/>
          <w:szCs w:val="28"/>
        </w:rPr>
        <w:t xml:space="preserve">с. </w:t>
      </w:r>
      <w:proofErr w:type="gramStart"/>
      <w:r w:rsidRPr="00A45B20">
        <w:rPr>
          <w:rFonts w:ascii="Times New Roman" w:hAnsi="Times New Roman"/>
          <w:sz w:val="24"/>
          <w:szCs w:val="28"/>
        </w:rPr>
        <w:t>Целинное</w:t>
      </w:r>
      <w:proofErr w:type="gramEnd"/>
    </w:p>
    <w:p w:rsidR="00A1116A" w:rsidRPr="00A45B20" w:rsidRDefault="00A1116A" w:rsidP="00A1116A">
      <w:pPr>
        <w:spacing w:after="0" w:line="240" w:lineRule="auto"/>
        <w:jc w:val="center"/>
        <w:rPr>
          <w:rFonts w:ascii="Times New Roman" w:hAnsi="Times New Roman"/>
          <w:b/>
          <w:bCs/>
          <w:sz w:val="24"/>
          <w:szCs w:val="28"/>
        </w:rPr>
      </w:pPr>
    </w:p>
    <w:p w:rsidR="00546C04" w:rsidRPr="00546C04" w:rsidRDefault="00546C04" w:rsidP="00546C04">
      <w:pPr>
        <w:spacing w:after="0" w:line="240" w:lineRule="auto"/>
        <w:jc w:val="center"/>
        <w:rPr>
          <w:rFonts w:ascii="Times New Roman" w:hAnsi="Times New Roman"/>
          <w:b/>
          <w:sz w:val="20"/>
          <w:szCs w:val="28"/>
        </w:rPr>
      </w:pPr>
      <w:r w:rsidRPr="00546C04">
        <w:rPr>
          <w:rFonts w:ascii="Times New Roman" w:hAnsi="Times New Roman"/>
          <w:b/>
          <w:sz w:val="20"/>
          <w:szCs w:val="28"/>
        </w:rPr>
        <w:t xml:space="preserve">Об избрании председателя Думы Целинного муниципального округа </w:t>
      </w:r>
    </w:p>
    <w:p w:rsidR="00546C04" w:rsidRPr="00546C04" w:rsidRDefault="00546C04" w:rsidP="00546C04">
      <w:pPr>
        <w:spacing w:after="0" w:line="240" w:lineRule="auto"/>
        <w:jc w:val="center"/>
        <w:rPr>
          <w:rFonts w:ascii="Times New Roman" w:hAnsi="Times New Roman"/>
          <w:b/>
          <w:sz w:val="20"/>
          <w:szCs w:val="28"/>
        </w:rPr>
      </w:pPr>
      <w:r w:rsidRPr="00546C04">
        <w:rPr>
          <w:rFonts w:ascii="Times New Roman" w:hAnsi="Times New Roman"/>
          <w:b/>
          <w:sz w:val="20"/>
          <w:szCs w:val="28"/>
        </w:rPr>
        <w:t>Курганской области первого созыва</w:t>
      </w:r>
    </w:p>
    <w:p w:rsidR="00A1116A" w:rsidRPr="00A45B20" w:rsidRDefault="00546C04" w:rsidP="00A1116A">
      <w:pPr>
        <w:spacing w:after="0" w:line="240" w:lineRule="auto"/>
        <w:jc w:val="center"/>
        <w:rPr>
          <w:rFonts w:ascii="Times New Roman" w:hAnsi="Times New Roman"/>
          <w:b/>
          <w:sz w:val="20"/>
          <w:szCs w:val="28"/>
        </w:rPr>
      </w:pPr>
      <w:r>
        <w:rPr>
          <w:rFonts w:ascii="Times New Roman" w:hAnsi="Times New Roman"/>
          <w:b/>
          <w:sz w:val="20"/>
          <w:szCs w:val="28"/>
        </w:rPr>
        <w:t xml:space="preserve"> </w:t>
      </w:r>
    </w:p>
    <w:p w:rsidR="00A1116A" w:rsidRPr="00A45B20" w:rsidRDefault="00A1116A" w:rsidP="00A1116A">
      <w:pPr>
        <w:pStyle w:val="23"/>
        <w:tabs>
          <w:tab w:val="left" w:pos="851"/>
        </w:tabs>
        <w:spacing w:after="0" w:line="240" w:lineRule="auto"/>
        <w:ind w:firstLine="567"/>
        <w:jc w:val="both"/>
        <w:rPr>
          <w:sz w:val="16"/>
          <w:szCs w:val="16"/>
        </w:rPr>
      </w:pPr>
      <w:r w:rsidRPr="00A45B20">
        <w:rPr>
          <w:sz w:val="16"/>
          <w:szCs w:val="16"/>
        </w:rPr>
        <w:t>На основании Федерального закона от 06.10.2003г. № 131-ФЗ «Об общих принципах организации местного самоуправления в Российской Федерации», протокола счетной комиссии о результатах тайного голосования, Дума Целинного муниципального округа Курганской области</w:t>
      </w:r>
    </w:p>
    <w:p w:rsidR="00A1116A" w:rsidRPr="00A45B20" w:rsidRDefault="00A1116A" w:rsidP="00A1116A">
      <w:pPr>
        <w:pStyle w:val="23"/>
        <w:tabs>
          <w:tab w:val="left" w:pos="851"/>
        </w:tabs>
        <w:spacing w:after="0" w:line="240" w:lineRule="auto"/>
        <w:ind w:firstLine="567"/>
        <w:jc w:val="both"/>
        <w:rPr>
          <w:b/>
          <w:sz w:val="16"/>
          <w:szCs w:val="16"/>
        </w:rPr>
      </w:pPr>
      <w:r w:rsidRPr="00A45B20">
        <w:rPr>
          <w:sz w:val="16"/>
          <w:szCs w:val="16"/>
        </w:rPr>
        <w:t>РЕШИЛА</w:t>
      </w:r>
      <w:r w:rsidRPr="00A45B20">
        <w:rPr>
          <w:b/>
          <w:sz w:val="16"/>
          <w:szCs w:val="16"/>
        </w:rPr>
        <w:t>:</w:t>
      </w:r>
    </w:p>
    <w:p w:rsidR="00A1116A" w:rsidRPr="00A45B20" w:rsidRDefault="00A1116A" w:rsidP="00A1116A">
      <w:pPr>
        <w:pStyle w:val="ac"/>
        <w:numPr>
          <w:ilvl w:val="0"/>
          <w:numId w:val="28"/>
        </w:numPr>
        <w:tabs>
          <w:tab w:val="left" w:pos="993"/>
        </w:tabs>
        <w:spacing w:after="0" w:line="240" w:lineRule="auto"/>
        <w:ind w:left="0" w:firstLine="567"/>
        <w:jc w:val="both"/>
        <w:rPr>
          <w:rFonts w:ascii="Times New Roman" w:hAnsi="Times New Roman"/>
          <w:sz w:val="16"/>
          <w:szCs w:val="16"/>
        </w:rPr>
      </w:pPr>
      <w:r w:rsidRPr="00A45B20">
        <w:rPr>
          <w:rFonts w:ascii="Times New Roman" w:hAnsi="Times New Roman"/>
          <w:sz w:val="16"/>
          <w:szCs w:val="16"/>
        </w:rPr>
        <w:lastRenderedPageBreak/>
        <w:t xml:space="preserve">Утвердить протокол №1 от 24.01.2025 г. заседания счётной комиссии о результатах тайного голосования по выборам </w:t>
      </w:r>
      <w:proofErr w:type="gramStart"/>
      <w:r w:rsidRPr="00A45B20">
        <w:rPr>
          <w:rFonts w:ascii="Times New Roman" w:hAnsi="Times New Roman"/>
          <w:sz w:val="16"/>
          <w:szCs w:val="16"/>
        </w:rPr>
        <w:t>председателя Думы Целинного муниципального округа Курганской области первого созыва</w:t>
      </w:r>
      <w:proofErr w:type="gramEnd"/>
      <w:r w:rsidRPr="00A45B20">
        <w:rPr>
          <w:rFonts w:ascii="Times New Roman" w:hAnsi="Times New Roman"/>
          <w:sz w:val="16"/>
          <w:szCs w:val="16"/>
        </w:rPr>
        <w:t>.</w:t>
      </w:r>
    </w:p>
    <w:p w:rsidR="00A1116A" w:rsidRPr="00A45B20" w:rsidRDefault="00A1116A" w:rsidP="00A1116A">
      <w:pPr>
        <w:numPr>
          <w:ilvl w:val="0"/>
          <w:numId w:val="28"/>
        </w:numPr>
        <w:tabs>
          <w:tab w:val="left" w:pos="993"/>
        </w:tabs>
        <w:spacing w:after="0" w:line="240" w:lineRule="auto"/>
        <w:ind w:left="0" w:firstLine="567"/>
        <w:jc w:val="both"/>
        <w:rPr>
          <w:rFonts w:ascii="Times New Roman" w:hAnsi="Times New Roman"/>
          <w:sz w:val="16"/>
          <w:szCs w:val="16"/>
        </w:rPr>
      </w:pPr>
      <w:r w:rsidRPr="00A45B20">
        <w:rPr>
          <w:rFonts w:ascii="Times New Roman" w:hAnsi="Times New Roman"/>
          <w:sz w:val="16"/>
          <w:szCs w:val="16"/>
        </w:rPr>
        <w:t xml:space="preserve">По результатам тайного голосования считать избранным на должность </w:t>
      </w:r>
      <w:proofErr w:type="gramStart"/>
      <w:r w:rsidRPr="00A45B20">
        <w:rPr>
          <w:rFonts w:ascii="Times New Roman" w:hAnsi="Times New Roman"/>
          <w:sz w:val="16"/>
          <w:szCs w:val="16"/>
        </w:rPr>
        <w:t>председателя Думы Целинного муниципального округа Курганской области первого созыва Воробьева</w:t>
      </w:r>
      <w:proofErr w:type="gramEnd"/>
      <w:r w:rsidRPr="00A45B20">
        <w:rPr>
          <w:rFonts w:ascii="Times New Roman" w:hAnsi="Times New Roman"/>
          <w:sz w:val="16"/>
          <w:szCs w:val="16"/>
        </w:rPr>
        <w:t xml:space="preserve"> Наталья Максимовна, депутата от избирательного округа №1.</w:t>
      </w:r>
    </w:p>
    <w:p w:rsidR="00A1116A" w:rsidRPr="00A45B20" w:rsidRDefault="00A1116A" w:rsidP="00A1116A">
      <w:pPr>
        <w:numPr>
          <w:ilvl w:val="0"/>
          <w:numId w:val="28"/>
        </w:numPr>
        <w:tabs>
          <w:tab w:val="left" w:pos="1134"/>
        </w:tabs>
        <w:spacing w:after="0" w:line="240" w:lineRule="auto"/>
        <w:ind w:left="0" w:firstLine="567"/>
        <w:jc w:val="both"/>
        <w:rPr>
          <w:rFonts w:ascii="Times New Roman" w:hAnsi="Times New Roman"/>
          <w:sz w:val="16"/>
          <w:szCs w:val="16"/>
        </w:rPr>
      </w:pPr>
      <w:r w:rsidRPr="00A45B20">
        <w:rPr>
          <w:rFonts w:ascii="Times New Roman" w:hAnsi="Times New Roman"/>
          <w:sz w:val="16"/>
          <w:szCs w:val="16"/>
        </w:rPr>
        <w:t>Признать утратившим силу решение Целинной районной Думы</w:t>
      </w:r>
      <w:r w:rsidRPr="00A45B20">
        <w:rPr>
          <w:rFonts w:ascii="Times New Roman" w:hAnsi="Times New Roman"/>
          <w:color w:val="FF0000"/>
          <w:sz w:val="16"/>
          <w:szCs w:val="16"/>
        </w:rPr>
        <w:t xml:space="preserve"> </w:t>
      </w:r>
      <w:r w:rsidRPr="00A45B20">
        <w:rPr>
          <w:rFonts w:ascii="Times New Roman" w:hAnsi="Times New Roman"/>
          <w:sz w:val="16"/>
          <w:szCs w:val="16"/>
        </w:rPr>
        <w:t xml:space="preserve">№ 02 от 08.11.2021 года «Об избрании </w:t>
      </w:r>
      <w:proofErr w:type="gramStart"/>
      <w:r w:rsidRPr="00A45B20">
        <w:rPr>
          <w:rFonts w:ascii="Times New Roman" w:hAnsi="Times New Roman"/>
          <w:sz w:val="16"/>
          <w:szCs w:val="16"/>
        </w:rPr>
        <w:t>председателя Думы Целинного муниципального округа Курганской области первого созыва</w:t>
      </w:r>
      <w:proofErr w:type="gramEnd"/>
      <w:r w:rsidRPr="00A45B20">
        <w:rPr>
          <w:rFonts w:ascii="Times New Roman" w:hAnsi="Times New Roman"/>
          <w:sz w:val="16"/>
          <w:szCs w:val="16"/>
        </w:rPr>
        <w:t>».</w:t>
      </w:r>
    </w:p>
    <w:p w:rsidR="00A1116A" w:rsidRPr="00A45B20" w:rsidRDefault="00A1116A" w:rsidP="00A1116A">
      <w:pPr>
        <w:numPr>
          <w:ilvl w:val="0"/>
          <w:numId w:val="28"/>
        </w:numPr>
        <w:spacing w:after="0" w:line="240" w:lineRule="auto"/>
        <w:ind w:left="0" w:firstLine="567"/>
        <w:jc w:val="both"/>
        <w:rPr>
          <w:rFonts w:ascii="Times New Roman" w:hAnsi="Times New Roman"/>
          <w:sz w:val="16"/>
          <w:szCs w:val="16"/>
        </w:rPr>
      </w:pPr>
      <w:r w:rsidRPr="00A45B20">
        <w:rPr>
          <w:rFonts w:ascii="Times New Roman" w:hAnsi="Times New Roman"/>
          <w:sz w:val="16"/>
          <w:szCs w:val="16"/>
        </w:rPr>
        <w:t xml:space="preserve">Опубликовать настоящее решение в информационном бюллетене «Муниципальный вестник» </w:t>
      </w:r>
    </w:p>
    <w:p w:rsidR="00A1116A" w:rsidRPr="00A45B20" w:rsidRDefault="00A1116A" w:rsidP="00A1116A">
      <w:pPr>
        <w:spacing w:after="0" w:line="240" w:lineRule="auto"/>
        <w:jc w:val="both"/>
        <w:rPr>
          <w:rFonts w:ascii="Times New Roman" w:hAnsi="Times New Roman"/>
          <w:sz w:val="16"/>
          <w:szCs w:val="16"/>
        </w:rPr>
      </w:pPr>
    </w:p>
    <w:p w:rsidR="00A1116A" w:rsidRPr="00A45B20" w:rsidRDefault="00A1116A" w:rsidP="00A1116A">
      <w:pPr>
        <w:shd w:val="clear" w:color="auto" w:fill="FFFFFF"/>
        <w:spacing w:after="0" w:line="240" w:lineRule="auto"/>
        <w:jc w:val="both"/>
        <w:rPr>
          <w:rFonts w:ascii="Times New Roman" w:hAnsi="Times New Roman"/>
          <w:sz w:val="16"/>
          <w:szCs w:val="16"/>
        </w:rPr>
      </w:pPr>
      <w:r w:rsidRPr="00A45B20">
        <w:rPr>
          <w:rFonts w:ascii="Times New Roman" w:hAnsi="Times New Roman"/>
          <w:sz w:val="16"/>
          <w:szCs w:val="16"/>
        </w:rPr>
        <w:t xml:space="preserve">Председатель Думы </w:t>
      </w:r>
    </w:p>
    <w:p w:rsidR="00A1116A" w:rsidRPr="00A45B20" w:rsidRDefault="00A1116A" w:rsidP="00A1116A">
      <w:pPr>
        <w:shd w:val="clear" w:color="auto" w:fill="FFFFFF"/>
        <w:tabs>
          <w:tab w:val="left" w:pos="6503"/>
        </w:tabs>
        <w:spacing w:after="0" w:line="240" w:lineRule="auto"/>
        <w:jc w:val="both"/>
        <w:rPr>
          <w:rFonts w:ascii="Times New Roman" w:hAnsi="Times New Roman"/>
          <w:sz w:val="16"/>
          <w:szCs w:val="16"/>
        </w:rPr>
      </w:pPr>
      <w:r w:rsidRPr="00A45B20">
        <w:rPr>
          <w:rFonts w:ascii="Times New Roman" w:hAnsi="Times New Roman"/>
          <w:sz w:val="16"/>
          <w:szCs w:val="16"/>
        </w:rPr>
        <w:t>Целинного муниципального округа</w:t>
      </w:r>
      <w:r w:rsidRPr="00A45B20">
        <w:rPr>
          <w:rFonts w:ascii="Times New Roman" w:hAnsi="Times New Roman"/>
          <w:sz w:val="16"/>
          <w:szCs w:val="16"/>
        </w:rPr>
        <w:tab/>
        <w:t xml:space="preserve">       Х.Р. </w:t>
      </w:r>
      <w:proofErr w:type="spellStart"/>
      <w:r w:rsidRPr="00A45B20">
        <w:rPr>
          <w:rFonts w:ascii="Times New Roman" w:hAnsi="Times New Roman"/>
          <w:sz w:val="16"/>
          <w:szCs w:val="16"/>
        </w:rPr>
        <w:t>Низамутдинов</w:t>
      </w:r>
      <w:proofErr w:type="spellEnd"/>
    </w:p>
    <w:p w:rsidR="00A1116A" w:rsidRPr="00A45B20" w:rsidRDefault="00A1116A" w:rsidP="00A1116A">
      <w:pPr>
        <w:shd w:val="clear" w:color="auto" w:fill="FFFFFF"/>
        <w:spacing w:after="0" w:line="240" w:lineRule="auto"/>
        <w:jc w:val="both"/>
        <w:rPr>
          <w:rFonts w:ascii="Times New Roman" w:hAnsi="Times New Roman"/>
          <w:sz w:val="16"/>
          <w:szCs w:val="16"/>
        </w:rPr>
      </w:pPr>
      <w:r w:rsidRPr="00A45B20">
        <w:rPr>
          <w:rFonts w:ascii="Times New Roman" w:hAnsi="Times New Roman"/>
          <w:sz w:val="16"/>
          <w:szCs w:val="16"/>
        </w:rPr>
        <w:t>Курганской области</w:t>
      </w:r>
    </w:p>
    <w:p w:rsidR="00A1116A" w:rsidRPr="00A45B20" w:rsidRDefault="00A1116A" w:rsidP="00A1116A">
      <w:pPr>
        <w:shd w:val="clear" w:color="auto" w:fill="FFFFFF"/>
        <w:spacing w:after="0" w:line="240" w:lineRule="auto"/>
        <w:jc w:val="both"/>
        <w:rPr>
          <w:rFonts w:ascii="Times New Roman" w:hAnsi="Times New Roman"/>
          <w:sz w:val="16"/>
          <w:szCs w:val="16"/>
        </w:rPr>
      </w:pPr>
    </w:p>
    <w:p w:rsidR="00E61510" w:rsidRPr="00A45B20" w:rsidRDefault="00E61510" w:rsidP="00A1116A">
      <w:pPr>
        <w:spacing w:after="0" w:line="240" w:lineRule="auto"/>
        <w:jc w:val="center"/>
        <w:outlineLvl w:val="0"/>
        <w:rPr>
          <w:rFonts w:ascii="Times New Roman" w:hAnsi="Times New Roman"/>
          <w:sz w:val="28"/>
          <w:szCs w:val="30"/>
        </w:rPr>
      </w:pPr>
      <w:r w:rsidRPr="00A45B20">
        <w:rPr>
          <w:rFonts w:ascii="Times New Roman" w:hAnsi="Times New Roman"/>
          <w:sz w:val="28"/>
          <w:szCs w:val="30"/>
        </w:rPr>
        <w:t>КУРГАНСКАЯ ОБЛАСТЬ</w:t>
      </w:r>
    </w:p>
    <w:p w:rsidR="00E61510" w:rsidRPr="00A45B20" w:rsidRDefault="00E61510" w:rsidP="00A1116A">
      <w:pPr>
        <w:spacing w:after="0" w:line="240" w:lineRule="auto"/>
        <w:jc w:val="center"/>
        <w:outlineLvl w:val="0"/>
        <w:rPr>
          <w:rFonts w:ascii="Times New Roman" w:hAnsi="Times New Roman"/>
          <w:sz w:val="28"/>
          <w:szCs w:val="30"/>
        </w:rPr>
      </w:pPr>
      <w:r w:rsidRPr="00A45B20">
        <w:rPr>
          <w:rFonts w:ascii="Times New Roman" w:hAnsi="Times New Roman"/>
          <w:sz w:val="28"/>
          <w:szCs w:val="30"/>
        </w:rPr>
        <w:t>МУНИЦИПАЛЬНЫЙ ОКРУГ КУРГАНСКОЙ ОБЛАСТИ</w:t>
      </w:r>
    </w:p>
    <w:p w:rsidR="00A45B20" w:rsidRDefault="00E61510" w:rsidP="00A1116A">
      <w:pPr>
        <w:spacing w:after="0" w:line="240" w:lineRule="auto"/>
        <w:jc w:val="center"/>
        <w:outlineLvl w:val="0"/>
        <w:rPr>
          <w:rFonts w:ascii="Times New Roman" w:hAnsi="Times New Roman"/>
          <w:sz w:val="28"/>
          <w:szCs w:val="30"/>
        </w:rPr>
      </w:pPr>
      <w:r w:rsidRPr="00A45B20">
        <w:rPr>
          <w:rFonts w:ascii="Times New Roman" w:hAnsi="Times New Roman"/>
          <w:sz w:val="28"/>
          <w:szCs w:val="30"/>
        </w:rPr>
        <w:t xml:space="preserve">ДУМА ЦЕЛИННОГО МУНИЦИПАЛЬНОГО ОКРУГА </w:t>
      </w:r>
    </w:p>
    <w:p w:rsidR="00E61510" w:rsidRPr="00A45B20" w:rsidRDefault="00E61510" w:rsidP="00A1116A">
      <w:pPr>
        <w:spacing w:after="0" w:line="240" w:lineRule="auto"/>
        <w:jc w:val="center"/>
        <w:outlineLvl w:val="0"/>
        <w:rPr>
          <w:rFonts w:ascii="Times New Roman" w:hAnsi="Times New Roman"/>
          <w:sz w:val="28"/>
          <w:szCs w:val="30"/>
        </w:rPr>
      </w:pPr>
      <w:r w:rsidRPr="00A45B20">
        <w:rPr>
          <w:rFonts w:ascii="Times New Roman" w:hAnsi="Times New Roman"/>
          <w:sz w:val="28"/>
          <w:szCs w:val="30"/>
        </w:rPr>
        <w:t>КУРГАНСКОЙ ОБЛАСТИ</w:t>
      </w:r>
    </w:p>
    <w:p w:rsidR="00E61510" w:rsidRPr="00A1116A" w:rsidRDefault="00E61510" w:rsidP="00A1116A">
      <w:pPr>
        <w:spacing w:after="0" w:line="240" w:lineRule="auto"/>
        <w:jc w:val="center"/>
        <w:rPr>
          <w:rFonts w:ascii="Times New Roman" w:hAnsi="Times New Roman"/>
          <w:sz w:val="30"/>
          <w:szCs w:val="30"/>
        </w:rPr>
      </w:pPr>
    </w:p>
    <w:p w:rsidR="00E61510" w:rsidRPr="00A45B20" w:rsidRDefault="00E61510" w:rsidP="00A1116A">
      <w:pPr>
        <w:spacing w:after="0" w:line="240" w:lineRule="auto"/>
        <w:jc w:val="center"/>
        <w:outlineLvl w:val="0"/>
        <w:rPr>
          <w:rFonts w:ascii="Times New Roman" w:hAnsi="Times New Roman"/>
          <w:b/>
          <w:sz w:val="36"/>
          <w:szCs w:val="32"/>
        </w:rPr>
      </w:pPr>
      <w:r w:rsidRPr="00A45B20">
        <w:rPr>
          <w:rFonts w:ascii="Times New Roman" w:hAnsi="Times New Roman"/>
          <w:b/>
          <w:sz w:val="36"/>
          <w:szCs w:val="32"/>
        </w:rPr>
        <w:t>РЕШЕНИЕ</w:t>
      </w:r>
    </w:p>
    <w:p w:rsidR="00E61510" w:rsidRPr="00A1116A" w:rsidRDefault="00E61510" w:rsidP="00A1116A">
      <w:pPr>
        <w:spacing w:after="0" w:line="240" w:lineRule="auto"/>
        <w:jc w:val="center"/>
        <w:rPr>
          <w:rFonts w:ascii="Times New Roman" w:hAnsi="Times New Roman"/>
          <w:sz w:val="32"/>
          <w:szCs w:val="32"/>
        </w:rPr>
      </w:pPr>
    </w:p>
    <w:p w:rsidR="00E61510" w:rsidRPr="00A45B20" w:rsidRDefault="00E61510" w:rsidP="00A1116A">
      <w:pPr>
        <w:spacing w:after="0" w:line="240" w:lineRule="auto"/>
        <w:rPr>
          <w:rFonts w:ascii="Times New Roman" w:hAnsi="Times New Roman"/>
          <w:sz w:val="24"/>
          <w:szCs w:val="28"/>
        </w:rPr>
      </w:pPr>
      <w:r w:rsidRPr="00A45B20">
        <w:rPr>
          <w:rFonts w:ascii="Times New Roman" w:hAnsi="Times New Roman"/>
          <w:sz w:val="24"/>
          <w:szCs w:val="28"/>
        </w:rPr>
        <w:t>от «24» января 2025</w:t>
      </w:r>
      <w:r w:rsidRPr="00A45B20">
        <w:rPr>
          <w:rFonts w:ascii="Times New Roman" w:hAnsi="Times New Roman"/>
          <w:color w:val="000000"/>
          <w:sz w:val="20"/>
        </w:rPr>
        <w:t> </w:t>
      </w:r>
      <w:r w:rsidRPr="00A45B20">
        <w:rPr>
          <w:rFonts w:ascii="Times New Roman" w:hAnsi="Times New Roman"/>
          <w:sz w:val="24"/>
          <w:szCs w:val="28"/>
        </w:rPr>
        <w:t xml:space="preserve">г.                     </w:t>
      </w:r>
      <w:r w:rsidR="00A45B20">
        <w:rPr>
          <w:rFonts w:ascii="Times New Roman" w:hAnsi="Times New Roman"/>
          <w:sz w:val="24"/>
          <w:szCs w:val="28"/>
        </w:rPr>
        <w:t xml:space="preserve">                  </w:t>
      </w:r>
      <w:r w:rsidRPr="00A45B20">
        <w:rPr>
          <w:rFonts w:ascii="Times New Roman" w:hAnsi="Times New Roman"/>
          <w:sz w:val="24"/>
          <w:szCs w:val="28"/>
        </w:rPr>
        <w:t xml:space="preserve">№357                                </w:t>
      </w:r>
      <w:r w:rsidR="00A45B20">
        <w:rPr>
          <w:rFonts w:ascii="Times New Roman" w:hAnsi="Times New Roman"/>
          <w:sz w:val="24"/>
          <w:szCs w:val="28"/>
        </w:rPr>
        <w:t xml:space="preserve">                 </w:t>
      </w:r>
      <w:r w:rsidRPr="00A45B20">
        <w:rPr>
          <w:rFonts w:ascii="Times New Roman" w:hAnsi="Times New Roman"/>
          <w:sz w:val="24"/>
          <w:szCs w:val="28"/>
        </w:rPr>
        <w:t xml:space="preserve">с. </w:t>
      </w:r>
      <w:proofErr w:type="gramStart"/>
      <w:r w:rsidRPr="00A45B20">
        <w:rPr>
          <w:rFonts w:ascii="Times New Roman" w:hAnsi="Times New Roman"/>
          <w:sz w:val="24"/>
          <w:szCs w:val="28"/>
        </w:rPr>
        <w:t>Целинное</w:t>
      </w:r>
      <w:proofErr w:type="gramEnd"/>
    </w:p>
    <w:p w:rsidR="00E61510" w:rsidRPr="00A1116A" w:rsidRDefault="00E61510" w:rsidP="00A1116A">
      <w:pPr>
        <w:spacing w:after="0" w:line="240" w:lineRule="auto"/>
        <w:jc w:val="center"/>
        <w:rPr>
          <w:rFonts w:ascii="Times New Roman" w:hAnsi="Times New Roman"/>
          <w:b/>
          <w:bCs/>
          <w:sz w:val="28"/>
          <w:szCs w:val="28"/>
        </w:rPr>
      </w:pPr>
    </w:p>
    <w:p w:rsidR="00250400" w:rsidRDefault="00E61510" w:rsidP="00A1116A">
      <w:pPr>
        <w:spacing w:after="0" w:line="240" w:lineRule="auto"/>
        <w:jc w:val="center"/>
        <w:rPr>
          <w:rFonts w:ascii="Times New Roman" w:hAnsi="Times New Roman"/>
          <w:b/>
          <w:bCs/>
          <w:sz w:val="20"/>
          <w:szCs w:val="28"/>
        </w:rPr>
      </w:pPr>
      <w:r w:rsidRPr="00A45B20">
        <w:rPr>
          <w:rFonts w:ascii="Times New Roman" w:hAnsi="Times New Roman"/>
          <w:b/>
          <w:bCs/>
          <w:sz w:val="20"/>
          <w:szCs w:val="28"/>
        </w:rPr>
        <w:t>Об освобождении от должности</w:t>
      </w:r>
      <w:r w:rsidR="00250400">
        <w:rPr>
          <w:rFonts w:ascii="Times New Roman" w:hAnsi="Times New Roman"/>
          <w:b/>
          <w:bCs/>
          <w:sz w:val="20"/>
          <w:szCs w:val="28"/>
        </w:rPr>
        <w:t xml:space="preserve"> </w:t>
      </w:r>
      <w:r w:rsidRPr="00A45B20">
        <w:rPr>
          <w:rFonts w:ascii="Times New Roman" w:hAnsi="Times New Roman"/>
          <w:b/>
          <w:bCs/>
          <w:sz w:val="20"/>
          <w:szCs w:val="28"/>
        </w:rPr>
        <w:t xml:space="preserve">Председателя Думы Целинного муниципального округа </w:t>
      </w:r>
    </w:p>
    <w:p w:rsidR="00E61510" w:rsidRPr="00A45B20" w:rsidRDefault="00E61510" w:rsidP="00A1116A">
      <w:pPr>
        <w:spacing w:after="0" w:line="240" w:lineRule="auto"/>
        <w:jc w:val="center"/>
        <w:rPr>
          <w:rFonts w:ascii="Times New Roman" w:hAnsi="Times New Roman"/>
          <w:b/>
          <w:sz w:val="20"/>
          <w:szCs w:val="28"/>
        </w:rPr>
      </w:pPr>
      <w:r w:rsidRPr="00A45B20">
        <w:rPr>
          <w:rFonts w:ascii="Times New Roman" w:hAnsi="Times New Roman"/>
          <w:b/>
          <w:sz w:val="20"/>
          <w:szCs w:val="28"/>
        </w:rPr>
        <w:t>Курганской области первого созыва</w:t>
      </w:r>
    </w:p>
    <w:p w:rsidR="004D544B" w:rsidRPr="00A1116A" w:rsidRDefault="004D544B" w:rsidP="00A1116A">
      <w:pPr>
        <w:spacing w:after="0" w:line="240" w:lineRule="auto"/>
        <w:jc w:val="center"/>
        <w:rPr>
          <w:rFonts w:ascii="Times New Roman" w:hAnsi="Times New Roman"/>
          <w:b/>
          <w:bCs/>
          <w:sz w:val="28"/>
          <w:szCs w:val="28"/>
        </w:rPr>
      </w:pPr>
    </w:p>
    <w:p w:rsidR="00E61510" w:rsidRPr="00A45B20" w:rsidRDefault="00E61510" w:rsidP="00A45B20">
      <w:pPr>
        <w:pStyle w:val="23"/>
        <w:tabs>
          <w:tab w:val="left" w:pos="851"/>
        </w:tabs>
        <w:spacing w:after="0" w:line="240" w:lineRule="auto"/>
        <w:ind w:firstLine="567"/>
        <w:jc w:val="both"/>
        <w:rPr>
          <w:sz w:val="16"/>
          <w:szCs w:val="16"/>
        </w:rPr>
      </w:pPr>
      <w:r w:rsidRPr="00A45B20">
        <w:rPr>
          <w:bCs/>
          <w:sz w:val="16"/>
          <w:szCs w:val="16"/>
        </w:rPr>
        <w:t xml:space="preserve">Рассмотрев заявление Председателя Думы Целинного муниципального округа </w:t>
      </w:r>
      <w:proofErr w:type="spellStart"/>
      <w:r w:rsidRPr="00A45B20">
        <w:rPr>
          <w:bCs/>
          <w:sz w:val="16"/>
          <w:szCs w:val="16"/>
        </w:rPr>
        <w:t>Низамутдинова</w:t>
      </w:r>
      <w:proofErr w:type="spellEnd"/>
      <w:r w:rsidRPr="00A45B20">
        <w:rPr>
          <w:bCs/>
          <w:sz w:val="16"/>
          <w:szCs w:val="16"/>
        </w:rPr>
        <w:t xml:space="preserve"> Хамита </w:t>
      </w:r>
      <w:proofErr w:type="spellStart"/>
      <w:r w:rsidRPr="00A45B20">
        <w:rPr>
          <w:bCs/>
          <w:sz w:val="16"/>
          <w:szCs w:val="16"/>
        </w:rPr>
        <w:t>Равхатовича</w:t>
      </w:r>
      <w:proofErr w:type="spellEnd"/>
      <w:r w:rsidRPr="00A45B20">
        <w:rPr>
          <w:bCs/>
          <w:sz w:val="16"/>
          <w:szCs w:val="16"/>
        </w:rPr>
        <w:t xml:space="preserve"> об освобождении его от должности председателя Думы Целинного муниципального округа, в соответствии с Уставом Целинного муниципального округа, статьи 14  Регламента Думы Целинного муниципального округа,</w:t>
      </w:r>
      <w:r w:rsidRPr="00A45B20">
        <w:rPr>
          <w:sz w:val="16"/>
          <w:szCs w:val="16"/>
        </w:rPr>
        <w:t xml:space="preserve"> Дума Целинного муниципального округа Курганской области</w:t>
      </w:r>
    </w:p>
    <w:p w:rsidR="00E61510" w:rsidRPr="00A45B20" w:rsidRDefault="00E61510" w:rsidP="00A45B20">
      <w:pPr>
        <w:pStyle w:val="23"/>
        <w:tabs>
          <w:tab w:val="left" w:pos="851"/>
        </w:tabs>
        <w:spacing w:after="0" w:line="240" w:lineRule="auto"/>
        <w:ind w:firstLine="567"/>
        <w:jc w:val="both"/>
        <w:rPr>
          <w:sz w:val="16"/>
          <w:szCs w:val="16"/>
        </w:rPr>
      </w:pPr>
      <w:r w:rsidRPr="00A45B20">
        <w:rPr>
          <w:sz w:val="16"/>
          <w:szCs w:val="16"/>
        </w:rPr>
        <w:t>РЕШИЛА:</w:t>
      </w:r>
    </w:p>
    <w:p w:rsidR="00E61510" w:rsidRPr="00A45B20" w:rsidRDefault="00E61510" w:rsidP="00A45B20">
      <w:pPr>
        <w:pStyle w:val="afc"/>
        <w:numPr>
          <w:ilvl w:val="0"/>
          <w:numId w:val="34"/>
        </w:numPr>
        <w:tabs>
          <w:tab w:val="left" w:pos="851"/>
        </w:tabs>
        <w:ind w:left="0" w:firstLine="567"/>
        <w:jc w:val="both"/>
        <w:rPr>
          <w:bCs/>
          <w:sz w:val="16"/>
          <w:szCs w:val="16"/>
        </w:rPr>
      </w:pPr>
      <w:r w:rsidRPr="00A45B20">
        <w:rPr>
          <w:sz w:val="16"/>
          <w:szCs w:val="16"/>
        </w:rPr>
        <w:t xml:space="preserve">Освободить досрочно от должности </w:t>
      </w:r>
      <w:r w:rsidRPr="00A45B20">
        <w:rPr>
          <w:bCs/>
          <w:sz w:val="16"/>
          <w:szCs w:val="16"/>
        </w:rPr>
        <w:t>Председателя Думы Целинного муниципального округа</w:t>
      </w:r>
      <w:r w:rsidRPr="00A45B20">
        <w:rPr>
          <w:sz w:val="16"/>
          <w:szCs w:val="16"/>
        </w:rPr>
        <w:t xml:space="preserve"> </w:t>
      </w:r>
      <w:proofErr w:type="spellStart"/>
      <w:proofErr w:type="gramStart"/>
      <w:r w:rsidRPr="00A45B20">
        <w:rPr>
          <w:bCs/>
          <w:sz w:val="16"/>
          <w:szCs w:val="16"/>
        </w:rPr>
        <w:t>округа</w:t>
      </w:r>
      <w:proofErr w:type="spellEnd"/>
      <w:proofErr w:type="gramEnd"/>
      <w:r w:rsidRPr="00A45B20">
        <w:rPr>
          <w:bCs/>
          <w:sz w:val="16"/>
          <w:szCs w:val="16"/>
        </w:rPr>
        <w:t xml:space="preserve"> </w:t>
      </w:r>
      <w:r w:rsidRPr="00A45B20">
        <w:rPr>
          <w:sz w:val="16"/>
          <w:szCs w:val="16"/>
        </w:rPr>
        <w:t>Курганской области первого созыва</w:t>
      </w:r>
      <w:r w:rsidRPr="00A45B20">
        <w:rPr>
          <w:bCs/>
          <w:sz w:val="16"/>
          <w:szCs w:val="16"/>
        </w:rPr>
        <w:t xml:space="preserve"> </w:t>
      </w:r>
      <w:proofErr w:type="spellStart"/>
      <w:r w:rsidRPr="00A45B20">
        <w:rPr>
          <w:bCs/>
          <w:sz w:val="16"/>
          <w:szCs w:val="16"/>
        </w:rPr>
        <w:t>Низамутдинова</w:t>
      </w:r>
      <w:proofErr w:type="spellEnd"/>
      <w:r w:rsidRPr="00A45B20">
        <w:rPr>
          <w:bCs/>
          <w:sz w:val="16"/>
          <w:szCs w:val="16"/>
        </w:rPr>
        <w:t xml:space="preserve"> Хамита </w:t>
      </w:r>
      <w:proofErr w:type="spellStart"/>
      <w:r w:rsidRPr="00A45B20">
        <w:rPr>
          <w:bCs/>
          <w:sz w:val="16"/>
          <w:szCs w:val="16"/>
        </w:rPr>
        <w:t>Равхатовича</w:t>
      </w:r>
      <w:proofErr w:type="spellEnd"/>
      <w:r w:rsidRPr="00A45B20">
        <w:rPr>
          <w:sz w:val="16"/>
          <w:szCs w:val="16"/>
        </w:rPr>
        <w:t xml:space="preserve">, избранного из состава депутатов Думы </w:t>
      </w:r>
      <w:r w:rsidRPr="00A45B20">
        <w:rPr>
          <w:bCs/>
          <w:sz w:val="16"/>
          <w:szCs w:val="16"/>
        </w:rPr>
        <w:t xml:space="preserve">Целинного муниципального округа </w:t>
      </w:r>
      <w:r w:rsidRPr="00A45B20">
        <w:rPr>
          <w:sz w:val="16"/>
          <w:szCs w:val="16"/>
        </w:rPr>
        <w:t xml:space="preserve">Курганской области, по собственному желанию с </w:t>
      </w:r>
      <w:r w:rsidRPr="00A45B20">
        <w:rPr>
          <w:color w:val="000000" w:themeColor="text1"/>
          <w:sz w:val="16"/>
          <w:szCs w:val="16"/>
        </w:rPr>
        <w:t>24 января 2025 года.</w:t>
      </w:r>
    </w:p>
    <w:p w:rsidR="00E61510" w:rsidRPr="00A45B20" w:rsidRDefault="00E61510" w:rsidP="00A45B20">
      <w:pPr>
        <w:pStyle w:val="afc"/>
        <w:numPr>
          <w:ilvl w:val="0"/>
          <w:numId w:val="34"/>
        </w:numPr>
        <w:shd w:val="clear" w:color="auto" w:fill="FFFFFF"/>
        <w:tabs>
          <w:tab w:val="left" w:pos="851"/>
        </w:tabs>
        <w:autoSpaceDE w:val="0"/>
        <w:autoSpaceDN w:val="0"/>
        <w:adjustRightInd w:val="0"/>
        <w:ind w:left="0" w:firstLine="567"/>
        <w:jc w:val="both"/>
        <w:rPr>
          <w:sz w:val="16"/>
          <w:szCs w:val="16"/>
        </w:rPr>
      </w:pPr>
      <w:r w:rsidRPr="00A45B20">
        <w:rPr>
          <w:sz w:val="16"/>
          <w:szCs w:val="16"/>
        </w:rPr>
        <w:t>Признать утратившим силу решение Целинной районной Думы №02 от 08.11.2021 года «Об избрании председателя Думы Целинного муниципального округа Курганской области».</w:t>
      </w:r>
    </w:p>
    <w:p w:rsidR="00E61510" w:rsidRPr="00A45B20" w:rsidRDefault="00E61510" w:rsidP="00A45B20">
      <w:pPr>
        <w:numPr>
          <w:ilvl w:val="0"/>
          <w:numId w:val="34"/>
        </w:numPr>
        <w:tabs>
          <w:tab w:val="left" w:pos="851"/>
        </w:tabs>
        <w:spacing w:after="0" w:line="240" w:lineRule="auto"/>
        <w:ind w:left="0" w:firstLine="567"/>
        <w:jc w:val="both"/>
        <w:rPr>
          <w:rFonts w:ascii="Times New Roman" w:hAnsi="Times New Roman"/>
          <w:sz w:val="16"/>
          <w:szCs w:val="16"/>
        </w:rPr>
      </w:pPr>
      <w:r w:rsidRPr="00A45B20">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E61510" w:rsidRPr="00A45B20" w:rsidRDefault="00E61510" w:rsidP="00A45B20">
      <w:pPr>
        <w:numPr>
          <w:ilvl w:val="0"/>
          <w:numId w:val="34"/>
        </w:numPr>
        <w:tabs>
          <w:tab w:val="left" w:pos="851"/>
        </w:tabs>
        <w:spacing w:after="0" w:line="240" w:lineRule="auto"/>
        <w:ind w:left="0" w:firstLine="567"/>
        <w:jc w:val="both"/>
        <w:rPr>
          <w:rFonts w:ascii="Times New Roman" w:hAnsi="Times New Roman"/>
          <w:sz w:val="16"/>
          <w:szCs w:val="16"/>
        </w:rPr>
      </w:pPr>
      <w:r w:rsidRPr="00A45B20">
        <w:rPr>
          <w:rFonts w:ascii="Times New Roman" w:hAnsi="Times New Roman"/>
          <w:sz w:val="16"/>
          <w:szCs w:val="16"/>
        </w:rPr>
        <w:t>Настоящее решение вступает в силу со дня подписания.</w:t>
      </w:r>
    </w:p>
    <w:p w:rsidR="00E61510" w:rsidRPr="00A45B20" w:rsidRDefault="00E61510" w:rsidP="00A45B20">
      <w:pPr>
        <w:spacing w:after="0" w:line="240" w:lineRule="auto"/>
        <w:ind w:firstLine="567"/>
        <w:jc w:val="both"/>
        <w:rPr>
          <w:rFonts w:ascii="Times New Roman" w:hAnsi="Times New Roman"/>
          <w:sz w:val="16"/>
          <w:szCs w:val="16"/>
        </w:rPr>
      </w:pPr>
    </w:p>
    <w:p w:rsidR="00E61510" w:rsidRPr="00A45B20" w:rsidRDefault="00E61510" w:rsidP="00A45B20">
      <w:pPr>
        <w:shd w:val="clear" w:color="auto" w:fill="FFFFFF"/>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Председателя Думы </w:t>
      </w:r>
    </w:p>
    <w:p w:rsidR="00E61510" w:rsidRPr="00A45B20" w:rsidRDefault="00E61510" w:rsidP="00A45B20">
      <w:pPr>
        <w:shd w:val="clear" w:color="auto" w:fill="FFFFFF"/>
        <w:tabs>
          <w:tab w:val="left" w:pos="6503"/>
        </w:tabs>
        <w:spacing w:after="0" w:line="240" w:lineRule="auto"/>
        <w:ind w:firstLine="567"/>
        <w:jc w:val="both"/>
        <w:rPr>
          <w:rFonts w:ascii="Times New Roman" w:hAnsi="Times New Roman"/>
          <w:sz w:val="16"/>
          <w:szCs w:val="16"/>
        </w:rPr>
      </w:pPr>
      <w:r w:rsidRPr="00A45B20">
        <w:rPr>
          <w:rFonts w:ascii="Times New Roman" w:hAnsi="Times New Roman"/>
          <w:sz w:val="16"/>
          <w:szCs w:val="16"/>
        </w:rPr>
        <w:t>Целинного муниципального округа</w:t>
      </w:r>
      <w:r w:rsidRPr="00A45B20">
        <w:rPr>
          <w:rFonts w:ascii="Times New Roman" w:hAnsi="Times New Roman"/>
          <w:sz w:val="16"/>
          <w:szCs w:val="16"/>
        </w:rPr>
        <w:tab/>
        <w:t xml:space="preserve">             Н.М. Воробьева</w:t>
      </w:r>
    </w:p>
    <w:p w:rsidR="00E61510" w:rsidRPr="00A45B20" w:rsidRDefault="00E61510" w:rsidP="00A45B20">
      <w:pPr>
        <w:shd w:val="clear" w:color="auto" w:fill="FFFFFF"/>
        <w:spacing w:after="0" w:line="240" w:lineRule="auto"/>
        <w:ind w:firstLine="567"/>
        <w:jc w:val="both"/>
        <w:rPr>
          <w:rFonts w:ascii="Times New Roman" w:hAnsi="Times New Roman"/>
          <w:sz w:val="16"/>
          <w:szCs w:val="16"/>
        </w:rPr>
      </w:pPr>
      <w:r w:rsidRPr="00A45B20">
        <w:rPr>
          <w:rFonts w:ascii="Times New Roman" w:hAnsi="Times New Roman"/>
          <w:sz w:val="16"/>
          <w:szCs w:val="16"/>
        </w:rPr>
        <w:t>Курганской области</w:t>
      </w:r>
    </w:p>
    <w:p w:rsidR="00E61510" w:rsidRPr="00A45B20" w:rsidRDefault="00E61510" w:rsidP="00A45B20">
      <w:pPr>
        <w:shd w:val="clear" w:color="auto" w:fill="FFFFFF"/>
        <w:spacing w:after="0" w:line="240" w:lineRule="auto"/>
        <w:ind w:firstLine="567"/>
        <w:jc w:val="both"/>
        <w:rPr>
          <w:rFonts w:ascii="Times New Roman" w:hAnsi="Times New Roman"/>
          <w:sz w:val="16"/>
          <w:szCs w:val="16"/>
        </w:rPr>
      </w:pPr>
    </w:p>
    <w:p w:rsidR="00FB1E3B" w:rsidRDefault="00FB1E3B" w:rsidP="004B77D0">
      <w:pPr>
        <w:shd w:val="clear" w:color="auto" w:fill="FDFDFD"/>
        <w:tabs>
          <w:tab w:val="left" w:pos="8364"/>
        </w:tabs>
        <w:spacing w:after="0" w:line="240" w:lineRule="auto"/>
        <w:ind w:left="-567" w:firstLine="567"/>
        <w:jc w:val="both"/>
        <w:rPr>
          <w:rFonts w:ascii="Times New Roman" w:hAnsi="Times New Roman"/>
          <w:b/>
          <w:i/>
          <w:sz w:val="32"/>
        </w:rPr>
      </w:pPr>
      <w:r w:rsidRPr="004B77D0">
        <w:rPr>
          <w:rFonts w:ascii="Times New Roman" w:hAnsi="Times New Roman"/>
          <w:b/>
          <w:i/>
          <w:sz w:val="32"/>
        </w:rPr>
        <w:t xml:space="preserve">Раздел </w:t>
      </w:r>
      <w:r w:rsidR="001D505B">
        <w:rPr>
          <w:rFonts w:ascii="Times New Roman" w:hAnsi="Times New Roman"/>
          <w:b/>
          <w:i/>
          <w:sz w:val="32"/>
        </w:rPr>
        <w:t>второй</w:t>
      </w:r>
    </w:p>
    <w:p w:rsidR="006E50E9" w:rsidRPr="006E50E9" w:rsidRDefault="006E50E9" w:rsidP="006E50E9">
      <w:pPr>
        <w:spacing w:after="0" w:line="240" w:lineRule="auto"/>
        <w:rPr>
          <w:rFonts w:ascii="Times New Roman" w:hAnsi="Times New Roman"/>
          <w:sz w:val="16"/>
          <w:szCs w:val="16"/>
        </w:rPr>
      </w:pPr>
    </w:p>
    <w:p w:rsidR="006E50E9" w:rsidRPr="006E50E9" w:rsidRDefault="006E50E9" w:rsidP="006E50E9">
      <w:pPr>
        <w:spacing w:after="0" w:line="240" w:lineRule="auto"/>
        <w:jc w:val="center"/>
        <w:rPr>
          <w:rFonts w:ascii="Times New Roman" w:hAnsi="Times New Roman"/>
          <w:sz w:val="28"/>
          <w:szCs w:val="16"/>
        </w:rPr>
      </w:pPr>
      <w:r w:rsidRPr="006E50E9">
        <w:rPr>
          <w:rFonts w:ascii="Times New Roman" w:hAnsi="Times New Roman"/>
          <w:sz w:val="28"/>
          <w:szCs w:val="16"/>
        </w:rPr>
        <w:t>КУРГАНСКАЯ ОБЛАСТЬ</w:t>
      </w:r>
    </w:p>
    <w:p w:rsidR="006E50E9" w:rsidRPr="006E50E9" w:rsidRDefault="006E50E9" w:rsidP="006E50E9">
      <w:pPr>
        <w:spacing w:after="0" w:line="240" w:lineRule="auto"/>
        <w:jc w:val="center"/>
        <w:rPr>
          <w:rFonts w:ascii="Times New Roman" w:hAnsi="Times New Roman"/>
          <w:sz w:val="28"/>
          <w:szCs w:val="16"/>
        </w:rPr>
      </w:pPr>
      <w:r w:rsidRPr="006E50E9">
        <w:rPr>
          <w:rFonts w:ascii="Times New Roman" w:hAnsi="Times New Roman"/>
          <w:sz w:val="28"/>
          <w:szCs w:val="16"/>
        </w:rPr>
        <w:t>ЦЕЛИННЫЙ МУНИЦИПАЛЬНЫЙ ОКРУГ</w:t>
      </w:r>
    </w:p>
    <w:p w:rsidR="006E50E9" w:rsidRPr="006E50E9" w:rsidRDefault="006E50E9" w:rsidP="006E50E9">
      <w:pPr>
        <w:spacing w:after="0" w:line="240" w:lineRule="auto"/>
        <w:jc w:val="center"/>
        <w:rPr>
          <w:rFonts w:ascii="Times New Roman" w:hAnsi="Times New Roman"/>
          <w:sz w:val="28"/>
          <w:szCs w:val="16"/>
        </w:rPr>
      </w:pPr>
      <w:r w:rsidRPr="006E50E9">
        <w:rPr>
          <w:rFonts w:ascii="Times New Roman" w:hAnsi="Times New Roman"/>
          <w:sz w:val="28"/>
          <w:szCs w:val="16"/>
        </w:rPr>
        <w:t>АДМИНИСТРАЦИЯ ЦЕЛИННОГО МУНИЦИПАЛЬНОГО ОКРУГА</w:t>
      </w:r>
    </w:p>
    <w:p w:rsidR="006E50E9" w:rsidRPr="006E50E9" w:rsidRDefault="006E50E9" w:rsidP="006E50E9">
      <w:pPr>
        <w:spacing w:after="0" w:line="240" w:lineRule="auto"/>
        <w:rPr>
          <w:rFonts w:ascii="Times New Roman" w:hAnsi="Times New Roman"/>
          <w:sz w:val="16"/>
          <w:szCs w:val="16"/>
        </w:rPr>
      </w:pPr>
    </w:p>
    <w:p w:rsidR="006E50E9" w:rsidRPr="006E50E9" w:rsidRDefault="006E50E9" w:rsidP="006E50E9">
      <w:pPr>
        <w:spacing w:after="0" w:line="240" w:lineRule="auto"/>
        <w:jc w:val="center"/>
        <w:rPr>
          <w:rFonts w:ascii="Times New Roman" w:hAnsi="Times New Roman"/>
          <w:sz w:val="40"/>
          <w:szCs w:val="16"/>
        </w:rPr>
      </w:pPr>
      <w:r w:rsidRPr="006E50E9">
        <w:rPr>
          <w:rFonts w:ascii="Times New Roman" w:hAnsi="Times New Roman"/>
          <w:sz w:val="40"/>
          <w:szCs w:val="16"/>
        </w:rPr>
        <w:t>ПОСТАНОВЛЕНИЕ</w:t>
      </w:r>
    </w:p>
    <w:p w:rsidR="006E50E9" w:rsidRPr="006E50E9" w:rsidRDefault="006E50E9" w:rsidP="006E50E9">
      <w:pPr>
        <w:spacing w:after="0" w:line="240" w:lineRule="auto"/>
        <w:rPr>
          <w:rFonts w:ascii="Times New Roman" w:hAnsi="Times New Roman"/>
          <w:sz w:val="16"/>
          <w:szCs w:val="16"/>
        </w:rPr>
      </w:pPr>
    </w:p>
    <w:p w:rsidR="006E50E9" w:rsidRPr="006E50E9" w:rsidRDefault="006E50E9" w:rsidP="006E50E9">
      <w:pPr>
        <w:spacing w:after="0" w:line="240" w:lineRule="auto"/>
        <w:rPr>
          <w:rFonts w:ascii="Times New Roman" w:hAnsi="Times New Roman"/>
          <w:sz w:val="24"/>
          <w:szCs w:val="16"/>
        </w:rPr>
      </w:pPr>
      <w:r w:rsidRPr="006E50E9">
        <w:rPr>
          <w:rFonts w:ascii="Times New Roman" w:hAnsi="Times New Roman"/>
          <w:sz w:val="24"/>
          <w:szCs w:val="16"/>
        </w:rPr>
        <w:t xml:space="preserve">от 14 января 2025 года                         </w:t>
      </w:r>
      <w:r>
        <w:rPr>
          <w:rFonts w:ascii="Times New Roman" w:hAnsi="Times New Roman"/>
          <w:sz w:val="24"/>
          <w:szCs w:val="16"/>
        </w:rPr>
        <w:t xml:space="preserve">             </w:t>
      </w:r>
      <w:r w:rsidRPr="006E50E9">
        <w:rPr>
          <w:rFonts w:ascii="Times New Roman" w:hAnsi="Times New Roman"/>
          <w:sz w:val="24"/>
          <w:szCs w:val="16"/>
        </w:rPr>
        <w:t xml:space="preserve">№ 70                                        </w:t>
      </w:r>
      <w:r>
        <w:rPr>
          <w:rFonts w:ascii="Times New Roman" w:hAnsi="Times New Roman"/>
          <w:sz w:val="24"/>
          <w:szCs w:val="16"/>
        </w:rPr>
        <w:t xml:space="preserve">             </w:t>
      </w:r>
      <w:r w:rsidRPr="006E50E9">
        <w:rPr>
          <w:rFonts w:ascii="Times New Roman" w:hAnsi="Times New Roman"/>
          <w:sz w:val="24"/>
          <w:szCs w:val="16"/>
        </w:rPr>
        <w:t xml:space="preserve">с. </w:t>
      </w:r>
      <w:proofErr w:type="gramStart"/>
      <w:r w:rsidRPr="006E50E9">
        <w:rPr>
          <w:rFonts w:ascii="Times New Roman" w:hAnsi="Times New Roman"/>
          <w:sz w:val="24"/>
          <w:szCs w:val="16"/>
        </w:rPr>
        <w:t>Целинное</w:t>
      </w:r>
      <w:proofErr w:type="gramEnd"/>
    </w:p>
    <w:p w:rsidR="006E50E9" w:rsidRPr="006E50E9" w:rsidRDefault="006E50E9" w:rsidP="006E50E9">
      <w:pPr>
        <w:spacing w:after="0" w:line="240" w:lineRule="auto"/>
        <w:rPr>
          <w:rFonts w:ascii="Times New Roman" w:hAnsi="Times New Roman"/>
          <w:sz w:val="24"/>
          <w:szCs w:val="16"/>
        </w:rPr>
      </w:pPr>
    </w:p>
    <w:p w:rsidR="006E50E9" w:rsidRDefault="006E50E9" w:rsidP="006E50E9">
      <w:pPr>
        <w:spacing w:after="0" w:line="240" w:lineRule="auto"/>
        <w:jc w:val="center"/>
        <w:rPr>
          <w:rFonts w:ascii="Times New Roman" w:hAnsi="Times New Roman"/>
          <w:b/>
          <w:sz w:val="20"/>
          <w:szCs w:val="16"/>
        </w:rPr>
      </w:pPr>
      <w:r w:rsidRPr="006E50E9">
        <w:rPr>
          <w:rFonts w:ascii="Times New Roman" w:hAnsi="Times New Roman"/>
          <w:b/>
          <w:sz w:val="20"/>
          <w:szCs w:val="16"/>
        </w:rPr>
        <w:t>О муниципальной программе Целинного муниципального округа</w:t>
      </w:r>
      <w:r>
        <w:rPr>
          <w:rFonts w:ascii="Times New Roman" w:hAnsi="Times New Roman"/>
          <w:b/>
          <w:sz w:val="20"/>
          <w:szCs w:val="16"/>
        </w:rPr>
        <w:t xml:space="preserve"> </w:t>
      </w:r>
    </w:p>
    <w:p w:rsidR="006E50E9" w:rsidRPr="006E50E9" w:rsidRDefault="006E50E9" w:rsidP="006E50E9">
      <w:pPr>
        <w:spacing w:after="0" w:line="240" w:lineRule="auto"/>
        <w:jc w:val="center"/>
        <w:rPr>
          <w:rFonts w:ascii="Times New Roman" w:hAnsi="Times New Roman"/>
          <w:b/>
          <w:sz w:val="20"/>
          <w:szCs w:val="16"/>
        </w:rPr>
      </w:pPr>
      <w:r w:rsidRPr="006E50E9">
        <w:rPr>
          <w:rFonts w:ascii="Times New Roman" w:hAnsi="Times New Roman"/>
          <w:b/>
          <w:sz w:val="20"/>
          <w:szCs w:val="16"/>
        </w:rPr>
        <w:t>«Развитие образования и реализация молодёжной политики</w:t>
      </w:r>
      <w:r>
        <w:rPr>
          <w:rFonts w:ascii="Times New Roman" w:hAnsi="Times New Roman"/>
          <w:b/>
          <w:sz w:val="20"/>
          <w:szCs w:val="16"/>
        </w:rPr>
        <w:t xml:space="preserve"> </w:t>
      </w:r>
      <w:r w:rsidRPr="006E50E9">
        <w:rPr>
          <w:rFonts w:ascii="Times New Roman" w:hAnsi="Times New Roman"/>
          <w:b/>
          <w:sz w:val="20"/>
          <w:szCs w:val="16"/>
        </w:rPr>
        <w:t>на 2025-2027годы»</w:t>
      </w:r>
    </w:p>
    <w:p w:rsidR="006E50E9" w:rsidRPr="006E50E9" w:rsidRDefault="006E50E9" w:rsidP="006E50E9">
      <w:pPr>
        <w:spacing w:after="0" w:line="240" w:lineRule="auto"/>
        <w:rPr>
          <w:rFonts w:ascii="Times New Roman" w:hAnsi="Times New Roman"/>
          <w:sz w:val="16"/>
          <w:szCs w:val="16"/>
        </w:rPr>
      </w:pP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В соответствии с Федеральным законом от 06 октября 2003года №131-ФЗ «Об общих принципах организации местного самоуправления в Российской Федерации», Постановлением Правительства Курганской области от 29 декабря 2023 года №438 «О </w:t>
      </w:r>
      <w:r w:rsidRPr="006E50E9">
        <w:rPr>
          <w:rFonts w:ascii="Times New Roman" w:hAnsi="Times New Roman"/>
          <w:sz w:val="16"/>
          <w:szCs w:val="16"/>
        </w:rPr>
        <w:lastRenderedPageBreak/>
        <w:t>государственной программе Курганской области «Развитие образования и реализация государственной молодёжной политики» Администрации Целинного муниципального округа,</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ПОСТАНОВЛЯЕТ:</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Утвердить муниципальную программу Целинного муниципального округа «Развитие образования и реализация государственной молодёжной политики на 2025-2027годы», согласно приложению к настоящему Постановлению.</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Считать утратившим силу Постановление Администрации Целинного муниципального округа №12 от 25января 2022года «О муниципальной программе Целинного муниципального округа «Развитие образования и реализация государственной молодёжной политики на 2022-2024годы».</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w:t>
      </w:r>
    </w:p>
    <w:p w:rsidR="006E50E9" w:rsidRPr="006E50E9" w:rsidRDefault="006E50E9" w:rsidP="00250400">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Контроль за</w:t>
      </w:r>
      <w:proofErr w:type="gramEnd"/>
      <w:r w:rsidRPr="006E50E9">
        <w:rPr>
          <w:rFonts w:ascii="Times New Roman" w:hAnsi="Times New Roman"/>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социального развития.  </w:t>
      </w:r>
    </w:p>
    <w:p w:rsidR="006E50E9" w:rsidRPr="006E50E9" w:rsidRDefault="006E50E9" w:rsidP="00250400">
      <w:pPr>
        <w:spacing w:after="0" w:line="240" w:lineRule="auto"/>
        <w:ind w:firstLine="567"/>
        <w:jc w:val="both"/>
        <w:rPr>
          <w:rFonts w:ascii="Times New Roman" w:hAnsi="Times New Roman"/>
          <w:sz w:val="16"/>
          <w:szCs w:val="16"/>
        </w:rPr>
      </w:pP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Глава Целинного муниципального округа                     П.И.Скоробогатов</w:t>
      </w:r>
    </w:p>
    <w:p w:rsidR="006E50E9" w:rsidRPr="006E50E9" w:rsidRDefault="006E50E9" w:rsidP="00250400">
      <w:pPr>
        <w:spacing w:after="0" w:line="240" w:lineRule="auto"/>
        <w:jc w:val="both"/>
        <w:rPr>
          <w:rFonts w:ascii="Times New Roman" w:hAnsi="Times New Roman"/>
          <w:sz w:val="16"/>
          <w:szCs w:val="16"/>
        </w:rPr>
      </w:pPr>
    </w:p>
    <w:p w:rsidR="006E50E9" w:rsidRPr="006E50E9" w:rsidRDefault="006E50E9" w:rsidP="006E50E9">
      <w:pPr>
        <w:spacing w:after="0" w:line="240" w:lineRule="auto"/>
        <w:ind w:left="5103"/>
        <w:jc w:val="both"/>
        <w:rPr>
          <w:rFonts w:ascii="Times New Roman" w:hAnsi="Times New Roman"/>
          <w:sz w:val="16"/>
          <w:szCs w:val="16"/>
        </w:rPr>
      </w:pPr>
      <w:r w:rsidRPr="006E50E9">
        <w:rPr>
          <w:rFonts w:ascii="Times New Roman" w:hAnsi="Times New Roman"/>
          <w:sz w:val="16"/>
          <w:szCs w:val="16"/>
        </w:rPr>
        <w:t>Приложение к постановлению Администрации Целинного муниципального округа от 14.01.2025 № 70 «О муниципальной программе Целинного муниципального округа «Развитие образования и реализация молодёжной политики на 2025-2027годы»</w:t>
      </w:r>
    </w:p>
    <w:p w:rsidR="006E50E9" w:rsidRPr="006E50E9" w:rsidRDefault="006E50E9" w:rsidP="006E50E9">
      <w:pPr>
        <w:spacing w:after="0" w:line="240" w:lineRule="auto"/>
        <w:rPr>
          <w:rFonts w:ascii="Times New Roman" w:hAnsi="Times New Roman"/>
          <w:sz w:val="16"/>
          <w:szCs w:val="16"/>
        </w:rPr>
      </w:pPr>
      <w:bookmarkStart w:id="0" w:name="_GoBack"/>
      <w:bookmarkEnd w:id="0"/>
    </w:p>
    <w:p w:rsidR="006E50E9" w:rsidRPr="006E50E9" w:rsidRDefault="006E50E9" w:rsidP="006E50E9">
      <w:pPr>
        <w:spacing w:after="0" w:line="240" w:lineRule="auto"/>
        <w:jc w:val="center"/>
        <w:rPr>
          <w:rFonts w:ascii="Times New Roman" w:hAnsi="Times New Roman"/>
          <w:sz w:val="18"/>
          <w:szCs w:val="16"/>
        </w:rPr>
      </w:pPr>
      <w:r w:rsidRPr="006E50E9">
        <w:rPr>
          <w:rFonts w:ascii="Times New Roman" w:hAnsi="Times New Roman"/>
          <w:sz w:val="18"/>
          <w:szCs w:val="16"/>
        </w:rPr>
        <w:t>М</w:t>
      </w:r>
      <w:r>
        <w:rPr>
          <w:rFonts w:ascii="Times New Roman" w:hAnsi="Times New Roman"/>
          <w:sz w:val="18"/>
          <w:szCs w:val="16"/>
        </w:rPr>
        <w:t>униципальная</w:t>
      </w:r>
      <w:r w:rsidRPr="006E50E9">
        <w:rPr>
          <w:rFonts w:ascii="Times New Roman" w:hAnsi="Times New Roman"/>
          <w:sz w:val="18"/>
          <w:szCs w:val="16"/>
        </w:rPr>
        <w:t xml:space="preserve"> Программа</w:t>
      </w:r>
    </w:p>
    <w:p w:rsidR="006E50E9" w:rsidRPr="006E50E9" w:rsidRDefault="006E50E9" w:rsidP="006E50E9">
      <w:pPr>
        <w:spacing w:after="0" w:line="240" w:lineRule="auto"/>
        <w:jc w:val="center"/>
        <w:rPr>
          <w:rFonts w:ascii="Times New Roman" w:hAnsi="Times New Roman"/>
          <w:sz w:val="18"/>
          <w:szCs w:val="16"/>
        </w:rPr>
      </w:pPr>
      <w:r w:rsidRPr="006E50E9">
        <w:rPr>
          <w:rFonts w:ascii="Times New Roman" w:hAnsi="Times New Roman"/>
          <w:sz w:val="18"/>
          <w:szCs w:val="16"/>
        </w:rPr>
        <w:t>Ц</w:t>
      </w:r>
      <w:r>
        <w:rPr>
          <w:rFonts w:ascii="Times New Roman" w:hAnsi="Times New Roman"/>
          <w:sz w:val="18"/>
          <w:szCs w:val="16"/>
        </w:rPr>
        <w:t>елинного</w:t>
      </w:r>
      <w:r w:rsidRPr="006E50E9">
        <w:rPr>
          <w:rFonts w:ascii="Times New Roman" w:hAnsi="Times New Roman"/>
          <w:sz w:val="18"/>
          <w:szCs w:val="16"/>
        </w:rPr>
        <w:t xml:space="preserve"> муниципального округа «Развитие образования и </w:t>
      </w:r>
      <w:r>
        <w:rPr>
          <w:rFonts w:ascii="Times New Roman" w:hAnsi="Times New Roman"/>
          <w:sz w:val="18"/>
          <w:szCs w:val="16"/>
        </w:rPr>
        <w:t>повышение эффективности реализации</w:t>
      </w:r>
      <w:r w:rsidRPr="006E50E9">
        <w:rPr>
          <w:rFonts w:ascii="Times New Roman" w:hAnsi="Times New Roman"/>
          <w:sz w:val="18"/>
          <w:szCs w:val="16"/>
        </w:rPr>
        <w:t xml:space="preserve"> молодежной политики</w:t>
      </w:r>
      <w:r>
        <w:rPr>
          <w:rFonts w:ascii="Times New Roman" w:hAnsi="Times New Roman"/>
          <w:sz w:val="18"/>
          <w:szCs w:val="16"/>
        </w:rPr>
        <w:t xml:space="preserve"> </w:t>
      </w:r>
      <w:r w:rsidRPr="006E50E9">
        <w:rPr>
          <w:rFonts w:ascii="Times New Roman" w:hAnsi="Times New Roman"/>
          <w:sz w:val="18"/>
          <w:szCs w:val="16"/>
        </w:rPr>
        <w:t>на 2025-2027 годы»</w:t>
      </w:r>
    </w:p>
    <w:p w:rsidR="006E50E9" w:rsidRPr="006E50E9" w:rsidRDefault="006E50E9" w:rsidP="006E50E9">
      <w:pPr>
        <w:spacing w:after="0" w:line="240" w:lineRule="auto"/>
        <w:rPr>
          <w:rFonts w:ascii="Times New Roman" w:hAnsi="Times New Roman"/>
          <w:sz w:val="16"/>
          <w:szCs w:val="16"/>
        </w:rPr>
      </w:pP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РАЗДЕЛ I. ПАСПОРТ ПРОГРАММЫ</w:t>
      </w:r>
    </w:p>
    <w:tbl>
      <w:tblPr>
        <w:tblW w:w="9757" w:type="dxa"/>
        <w:tblInd w:w="-10" w:type="dxa"/>
        <w:tblLayout w:type="fixed"/>
        <w:tblLook w:val="0000"/>
      </w:tblPr>
      <w:tblGrid>
        <w:gridCol w:w="10"/>
        <w:gridCol w:w="1384"/>
        <w:gridCol w:w="8363"/>
      </w:tblGrid>
      <w:tr w:rsidR="006E50E9" w:rsidRPr="006E50E9" w:rsidTr="00533B45">
        <w:trPr>
          <w:trHeight w:val="329"/>
        </w:trPr>
        <w:tc>
          <w:tcPr>
            <w:tcW w:w="1394" w:type="dxa"/>
            <w:gridSpan w:val="2"/>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Наименование</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Муниципальная программа Целинного муниципального округа «Развитие образования и повышение эффективности реализации молодёжной политики на 2025-2027 годы» (далее – Программа)</w:t>
            </w:r>
          </w:p>
        </w:tc>
      </w:tr>
      <w:tr w:rsidR="006E50E9" w:rsidRPr="006E50E9" w:rsidTr="00533B45">
        <w:trPr>
          <w:trHeight w:val="176"/>
        </w:trPr>
        <w:tc>
          <w:tcPr>
            <w:tcW w:w="1394" w:type="dxa"/>
            <w:gridSpan w:val="2"/>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Ответственный исполнитель</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Отдел образования Администрации Целинного муниципального округа</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(далее – Отдел образования)</w:t>
            </w:r>
          </w:p>
        </w:tc>
      </w:tr>
      <w:tr w:rsidR="006E50E9" w:rsidRPr="006E50E9" w:rsidTr="00533B45">
        <w:trPr>
          <w:trHeight w:val="176"/>
        </w:trPr>
        <w:tc>
          <w:tcPr>
            <w:tcW w:w="1394" w:type="dxa"/>
            <w:gridSpan w:val="2"/>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Соисполнители</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 Муниципальные казенные общеобразовательные учреждения;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Муниципальные казенные дошкольные образовательные учреждения;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Муниципальные казенные учреждения дополнительного образования;</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Департамент образования и науки Курганской области (по согласованию);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ГАОУ «ДПО ИРОСТ» (по согласованию);</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Отдел социального развития Администрации Целинного муниципального округа;</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Целинный филиал ГБУ «ЦСО №7» (по согласованию);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Целинный филиал ГБУ «Межрайонная больница №6» (по согласованию);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Отдел содействия занятости населения Целинного района ГКУ «Центр занятости населения </w:t>
            </w:r>
            <w:proofErr w:type="spellStart"/>
            <w:r w:rsidRPr="006E50E9">
              <w:rPr>
                <w:rFonts w:ascii="Times New Roman" w:hAnsi="Times New Roman"/>
                <w:sz w:val="16"/>
                <w:szCs w:val="16"/>
              </w:rPr>
              <w:t>Куртамышского</w:t>
            </w:r>
            <w:proofErr w:type="spellEnd"/>
            <w:r w:rsidRPr="006E50E9">
              <w:rPr>
                <w:rFonts w:ascii="Times New Roman" w:hAnsi="Times New Roman"/>
                <w:sz w:val="16"/>
                <w:szCs w:val="16"/>
              </w:rPr>
              <w:t xml:space="preserve"> и Целинного района Курганской области» (ЦЗН) (по согласованию);</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ОП «Целинное» МО МВД России «</w:t>
            </w:r>
            <w:proofErr w:type="spellStart"/>
            <w:r w:rsidRPr="006E50E9">
              <w:rPr>
                <w:rFonts w:ascii="Times New Roman" w:hAnsi="Times New Roman"/>
                <w:sz w:val="16"/>
                <w:szCs w:val="16"/>
              </w:rPr>
              <w:t>Куртамышский</w:t>
            </w:r>
            <w:proofErr w:type="spellEnd"/>
            <w:r w:rsidRPr="006E50E9">
              <w:rPr>
                <w:rFonts w:ascii="Times New Roman" w:hAnsi="Times New Roman"/>
                <w:sz w:val="16"/>
                <w:szCs w:val="16"/>
              </w:rPr>
              <w:t>» (по согласованию);</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Шумихинский территориальный отдел Управления </w:t>
            </w:r>
            <w:proofErr w:type="spellStart"/>
            <w:r w:rsidRPr="006E50E9">
              <w:rPr>
                <w:rFonts w:ascii="Times New Roman" w:hAnsi="Times New Roman"/>
                <w:sz w:val="16"/>
                <w:szCs w:val="16"/>
              </w:rPr>
              <w:t>Роспотребнадзора</w:t>
            </w:r>
            <w:proofErr w:type="spellEnd"/>
            <w:r w:rsidRPr="006E50E9">
              <w:rPr>
                <w:rFonts w:ascii="Times New Roman" w:hAnsi="Times New Roman"/>
                <w:sz w:val="16"/>
                <w:szCs w:val="16"/>
              </w:rPr>
              <w:t xml:space="preserve"> по Курганской области (по согласованию). </w:t>
            </w:r>
          </w:p>
        </w:tc>
      </w:tr>
      <w:tr w:rsidR="006E50E9" w:rsidRPr="006E50E9" w:rsidTr="00533B45">
        <w:trPr>
          <w:trHeight w:val="176"/>
        </w:trPr>
        <w:tc>
          <w:tcPr>
            <w:tcW w:w="1394" w:type="dxa"/>
            <w:gridSpan w:val="2"/>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Подпрограммы</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«Развитие дошкольного и общего образования»</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«Кадровое обеспечение системы образования Целинного муниципального округа»</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«Воспитание, дополнительное образование детей и молодежи, вовлечение молодежи в социальную практику»</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«Обеспечение безопасности образовательных организаций»</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«Организация и обеспечение отдыха, оздоровления и занятости детей Целинного муниципального округа на 2025 – 2027 годы»</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6E50E9" w:rsidRPr="006E50E9" w:rsidTr="00533B45">
        <w:trPr>
          <w:trHeight w:val="166"/>
        </w:trPr>
        <w:tc>
          <w:tcPr>
            <w:tcW w:w="1394" w:type="dxa"/>
            <w:gridSpan w:val="2"/>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Цель</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программы</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Обеспечение доступности и качества образования, эффективной реализации молодежной политики и </w:t>
            </w:r>
            <w:proofErr w:type="gramStart"/>
            <w:r w:rsidRPr="006E50E9">
              <w:rPr>
                <w:rFonts w:ascii="Times New Roman" w:hAnsi="Times New Roman"/>
                <w:sz w:val="16"/>
                <w:szCs w:val="16"/>
              </w:rPr>
              <w:t>воспитания</w:t>
            </w:r>
            <w:proofErr w:type="gramEnd"/>
            <w:r w:rsidRPr="006E50E9">
              <w:rPr>
                <w:rFonts w:ascii="Times New Roman" w:hAnsi="Times New Roman"/>
                <w:sz w:val="16"/>
                <w:szCs w:val="16"/>
              </w:rPr>
              <w:t xml:space="preserve"> соответствующих запросам населения, перспективным задачам социально-экономического и инновационного развития Целинного муниципального округа</w:t>
            </w:r>
          </w:p>
        </w:tc>
      </w:tr>
      <w:tr w:rsidR="006E50E9" w:rsidRPr="006E50E9" w:rsidTr="00533B45">
        <w:trPr>
          <w:trHeight w:val="302"/>
        </w:trPr>
        <w:tc>
          <w:tcPr>
            <w:tcW w:w="1394" w:type="dxa"/>
            <w:gridSpan w:val="2"/>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Задачи</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Обеспечить доступность качества дошкольного и общего образования, соответствующего требованиям социально-экономического и инновационного развития, отвечающего современным запросам общества.</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Создать единое воспитательное пространство, развивающее потенциал воспитания, молодежной политики и дополнительного образования.</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Создать условия для внедрения безопасной цифровой образовательной среды путём обновления информационно-коммуникативной инфраструктуры и подготовки кадров.</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Обеспечить внедрение национальной системы профессионального роста педагогических работников, создать механизмы мотивации педагогических работников к повышению качества работы и непрерывному профессиональному развитию.</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Обеспечить развитие муниципальной системы образования путём эффективного управления финансами в сфере образования.</w:t>
            </w:r>
          </w:p>
        </w:tc>
      </w:tr>
      <w:tr w:rsidR="006E50E9" w:rsidRPr="006E50E9" w:rsidTr="00533B45">
        <w:trPr>
          <w:gridBefore w:val="1"/>
          <w:wBefore w:w="10" w:type="dxa"/>
          <w:trHeight w:val="302"/>
        </w:trPr>
        <w:tc>
          <w:tcPr>
            <w:tcW w:w="1384" w:type="dxa"/>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Целевые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индикаторы</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w:t>
            </w:r>
          </w:p>
          <w:p w:rsidR="006E50E9" w:rsidRPr="006E50E9" w:rsidRDefault="006E50E9" w:rsidP="006124AB">
            <w:pPr>
              <w:spacing w:after="0" w:line="240" w:lineRule="auto"/>
              <w:jc w:val="both"/>
              <w:rPr>
                <w:rFonts w:ascii="Times New Roman" w:hAnsi="Times New Roman"/>
                <w:sz w:val="16"/>
                <w:szCs w:val="16"/>
              </w:rPr>
            </w:pPr>
            <w:proofErr w:type="gramStart"/>
            <w:r w:rsidRPr="006E50E9">
              <w:rPr>
                <w:rFonts w:ascii="Times New Roman" w:hAnsi="Times New Roman"/>
                <w:sz w:val="16"/>
                <w:szCs w:val="16"/>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 </w:t>
            </w:r>
            <w:proofErr w:type="gramEnd"/>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численность детей в дошкольных образовательных организациях, приходящихся на одного педагогического </w:t>
            </w:r>
            <w:r w:rsidRPr="006E50E9">
              <w:rPr>
                <w:rFonts w:ascii="Times New Roman" w:hAnsi="Times New Roman"/>
                <w:sz w:val="16"/>
                <w:szCs w:val="16"/>
              </w:rPr>
              <w:lastRenderedPageBreak/>
              <w:t>работника (человек);</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численность обучающихся в общеобразовательных организациях в расчете на одного педагогического работника (человек);</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6E50E9">
              <w:rPr>
                <w:rFonts w:ascii="Times New Roman" w:hAnsi="Times New Roman"/>
                <w:sz w:val="16"/>
                <w:szCs w:val="16"/>
              </w:rPr>
              <w:t>численности</w:t>
            </w:r>
            <w:proofErr w:type="gramEnd"/>
            <w:r w:rsidRPr="006E50E9">
              <w:rPr>
                <w:rFonts w:ascii="Times New Roman" w:hAnsi="Times New Roman"/>
                <w:sz w:val="16"/>
                <w:szCs w:val="16"/>
              </w:rPr>
              <w:t xml:space="preserve"> обучающихся по программам начального, основного общего и среднего общего образования (процент);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-доля учащихся 9 классов, получивших документ государственного образца об основном общем образовании;</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учащихся 11 классов, получивших документ государственного образца о среднем (полном) общем образовании;</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 (процент);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число национальных исследований качества образования, в которых Целинный муниципальный округ участвует на регулярной основе (единиц);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число международных сопоставительных исследований качества образования, в которых Целинный муниципальный округ участвует на регулярной основе (единиц);</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доля молодых специалистов, трудоустроившихся в образовательные организации Целинного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w:t>
            </w:r>
            <w:proofErr w:type="gramStart"/>
            <w:r w:rsidRPr="006E50E9">
              <w:rPr>
                <w:rFonts w:ascii="Times New Roman" w:hAnsi="Times New Roman"/>
                <w:sz w:val="16"/>
                <w:szCs w:val="16"/>
              </w:rPr>
              <w:t>обучении по направлению</w:t>
            </w:r>
            <w:proofErr w:type="gramEnd"/>
            <w:r w:rsidRPr="006E50E9">
              <w:rPr>
                <w:rFonts w:ascii="Times New Roman" w:hAnsi="Times New Roman"/>
                <w:sz w:val="16"/>
                <w:szCs w:val="16"/>
              </w:rPr>
              <w:t xml:space="preserve"> подготовки «Образование и педагогика»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удельный вес численности учителей в возрасте до 35 лет в общей численности учителей общеобразовательных организаций Целинного муниципального округа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административно – управленческих и педагогических работников, прошедших обучение (не менее 72 часов) в отчетном периоде;</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административно-управленческих и педагогических работников, имеющих первую и высшую категории;</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педагогических и руководящих работников системы образования Целинного муниципального округа, которым оказана адресная помощь в повышении профессиональной компетентности, в общей численности педагогических и руководящих работников Целинного муниципального округа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детей-сирот и детей, оставшихся без попечения родителей попечения родителей в общей численности детей в возрасте до 18 лет;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детей-сирот, участвующих в мониторингах по психологической адаптации</w:t>
            </w:r>
            <w:proofErr w:type="gramStart"/>
            <w:r w:rsidRPr="006E50E9">
              <w:rPr>
                <w:rFonts w:ascii="Times New Roman" w:hAnsi="Times New Roman"/>
                <w:sz w:val="16"/>
                <w:szCs w:val="16"/>
              </w:rPr>
              <w:t xml:space="preserve"> (%);</w:t>
            </w:r>
            <w:proofErr w:type="gramEnd"/>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количество распространенных информационных материалов по вопросам защиты прав и законных интересов детей-сирот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6E50E9">
              <w:rPr>
                <w:rFonts w:ascii="Times New Roman" w:hAnsi="Times New Roman"/>
                <w:sz w:val="16"/>
                <w:szCs w:val="16"/>
              </w:rPr>
              <w:t>с</w:t>
            </w:r>
            <w:proofErr w:type="gramEnd"/>
            <w:r w:rsidRPr="006E50E9">
              <w:rPr>
                <w:rFonts w:ascii="Times New Roman" w:hAnsi="Times New Roman"/>
                <w:sz w:val="16"/>
                <w:szCs w:val="16"/>
              </w:rPr>
              <w:t xml:space="preserve"> и выше, </w:t>
            </w:r>
            <w:proofErr w:type="gramStart"/>
            <w:r w:rsidRPr="006E50E9">
              <w:rPr>
                <w:rFonts w:ascii="Times New Roman" w:hAnsi="Times New Roman"/>
                <w:sz w:val="16"/>
                <w:szCs w:val="16"/>
              </w:rPr>
              <w:t>в</w:t>
            </w:r>
            <w:proofErr w:type="gramEnd"/>
            <w:r w:rsidRPr="006E50E9">
              <w:rPr>
                <w:rFonts w:ascii="Times New Roman" w:hAnsi="Times New Roman"/>
                <w:sz w:val="16"/>
                <w:szCs w:val="16"/>
              </w:rPr>
              <w:t xml:space="preserve"> общем числе общеобразовательных организаций, подключенных к информационно-телекоммуникационной сети «Интернет»;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образовательных организаций оснащенных  огнетушителями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доля образовательных организаций оснащенных огнезащитной пропиткой деревянных конструкций чердачных помещений (процент);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образовательных организаций, проводивших замену электропроводки, замер сопротивления изоляции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образовательных организаций, оснащенных видеокамерами наблюдения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образовательных организаций, оснащенных ограждением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доля педагогов, прошедших курсовую подготовку по пожарной, антитеррористической и </w:t>
            </w:r>
            <w:proofErr w:type="spellStart"/>
            <w:r w:rsidRPr="006E50E9">
              <w:rPr>
                <w:rFonts w:ascii="Times New Roman" w:hAnsi="Times New Roman"/>
                <w:sz w:val="16"/>
                <w:szCs w:val="16"/>
              </w:rPr>
              <w:t>электро</w:t>
            </w:r>
            <w:proofErr w:type="spellEnd"/>
            <w:r w:rsidRPr="006E50E9">
              <w:rPr>
                <w:rFonts w:ascii="Times New Roman" w:hAnsi="Times New Roman"/>
                <w:sz w:val="16"/>
                <w:szCs w:val="16"/>
              </w:rPr>
              <w:t xml:space="preserve"> – безопасности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удельный вес численности молодых людей в возрасте от 14 до 30 лет, участвующих в деятельности молодежных и детских общественных объединений, в общей численности молодежи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число молодых людей, вовлеченных в региональные проекты поддержки талантливой молодежи (человек);</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родителей,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обучающихся, вовлеченных в работу органов ученического самоуправления, от общего числа обучающихся общеобразовательных организаций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родителей, удовлетворенных качеством услуг дополнительного образования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(процент);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lastRenderedPageBreak/>
              <w:t>- 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17 лет.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количество детей,  относящихся к категории детей, находящихся в трудной жизненной ситуации, охваченных отдыхом и оздоровлением</w:t>
            </w:r>
          </w:p>
        </w:tc>
      </w:tr>
      <w:tr w:rsidR="006E50E9" w:rsidRPr="006E50E9" w:rsidTr="00533B45">
        <w:trPr>
          <w:gridBefore w:val="1"/>
          <w:wBefore w:w="10" w:type="dxa"/>
          <w:trHeight w:val="302"/>
        </w:trPr>
        <w:tc>
          <w:tcPr>
            <w:tcW w:w="1384" w:type="dxa"/>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lastRenderedPageBreak/>
              <w:t>Сроки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реализации</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2025-2027 г.г.</w:t>
            </w:r>
          </w:p>
          <w:p w:rsidR="006E50E9" w:rsidRPr="006E50E9" w:rsidRDefault="006E50E9" w:rsidP="006E50E9">
            <w:pPr>
              <w:spacing w:after="0" w:line="240" w:lineRule="auto"/>
              <w:rPr>
                <w:rFonts w:ascii="Times New Roman" w:hAnsi="Times New Roman"/>
                <w:sz w:val="16"/>
                <w:szCs w:val="16"/>
              </w:rPr>
            </w:pPr>
          </w:p>
        </w:tc>
      </w:tr>
      <w:tr w:rsidR="006E50E9" w:rsidRPr="006E50E9" w:rsidTr="00533B45">
        <w:trPr>
          <w:trHeight w:val="140"/>
        </w:trPr>
        <w:tc>
          <w:tcPr>
            <w:tcW w:w="1394" w:type="dxa"/>
            <w:gridSpan w:val="2"/>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Объемы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бюджетных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ассигнований</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Планируемый объем бюджетного финансирования Программы на 2025-2027 годы –  1 159 200,4 тысяч руб., в том числе по годам:</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2025 год – 410 752,0 тысяч рублей;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2026 год -  373 689,6 тысяч рублей;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2027 год -  374 761,8 тысяч рублей</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Объемы финансирования 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w:t>
            </w:r>
          </w:p>
        </w:tc>
      </w:tr>
      <w:tr w:rsidR="006E50E9" w:rsidRPr="006E50E9" w:rsidTr="00533B45">
        <w:trPr>
          <w:trHeight w:val="80"/>
        </w:trPr>
        <w:tc>
          <w:tcPr>
            <w:tcW w:w="1394" w:type="dxa"/>
            <w:gridSpan w:val="2"/>
            <w:tcBorders>
              <w:top w:val="single" w:sz="4" w:space="0" w:color="000000"/>
              <w:left w:val="single" w:sz="4" w:space="0" w:color="000000"/>
              <w:bottom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Ожидаемые</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результаты</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реализации</w:t>
            </w:r>
          </w:p>
        </w:tc>
        <w:tc>
          <w:tcPr>
            <w:tcW w:w="8363" w:type="dxa"/>
            <w:tcBorders>
              <w:top w:val="single" w:sz="4" w:space="0" w:color="000000"/>
              <w:left w:val="single" w:sz="4" w:space="0" w:color="000000"/>
              <w:bottom w:val="single" w:sz="4" w:space="0" w:color="000000"/>
              <w:right w:val="single" w:sz="4" w:space="0" w:color="000000"/>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обеспечение доступности качественного начального общего, основного общего и среднего общего образования (к 2028 году будет функционировать эффективная образовательная сеть, обеспечивающая равный доступ населения Целинного муниципального округа к услугам общего образования);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создание инфраструктуры психолого-педагогической, диагностической и консультативной помощи родителям с детьми от 0 до 3 лет;</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сохранение 100-процентной доступности дошкольного образования для детей в возрасте от 3 до 7 лет;</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сохранение до 2028 года современных условий предоставления дошкольного образования в соответствии с федеральной образовательной программой  дошкольного образования для всех детей, посещающих дошкольные образовательные организации;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повышение удовлетворенности населения Целинного муниципального округа качеством услуг общего образования;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 творческой и </w:t>
            </w:r>
            <w:proofErr w:type="spellStart"/>
            <w:r w:rsidRPr="006E50E9">
              <w:rPr>
                <w:rFonts w:ascii="Times New Roman" w:hAnsi="Times New Roman"/>
                <w:sz w:val="16"/>
                <w:szCs w:val="16"/>
              </w:rPr>
              <w:t>физкультурно</w:t>
            </w:r>
            <w:proofErr w:type="spellEnd"/>
            <w:r w:rsidRPr="006E50E9">
              <w:rPr>
                <w:rFonts w:ascii="Times New Roman" w:hAnsi="Times New Roman"/>
                <w:sz w:val="16"/>
                <w:szCs w:val="16"/>
              </w:rPr>
              <w:t xml:space="preserve"> - спортивной деятельности;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обеспечение </w:t>
            </w:r>
            <w:proofErr w:type="gramStart"/>
            <w:r w:rsidRPr="006E50E9">
              <w:rPr>
                <w:rFonts w:ascii="Times New Roman" w:hAnsi="Times New Roman"/>
                <w:sz w:val="16"/>
                <w:szCs w:val="16"/>
              </w:rPr>
              <w:t>функционирования системы мониторинга оценки качества образовательных результатов</w:t>
            </w:r>
            <w:proofErr w:type="gramEnd"/>
            <w:r w:rsidRPr="006E50E9">
              <w:rPr>
                <w:rFonts w:ascii="Times New Roman" w:hAnsi="Times New Roman"/>
                <w:sz w:val="16"/>
                <w:szCs w:val="16"/>
              </w:rPr>
              <w:t xml:space="preserve"> на муниципальном уровнях;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обеспечение участия Целинного муниципального округа в значимых международных сопоставительных и национальных исследованиях качества образования;</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обеспечение мониторинга системы образования Целинного муниципального округа и использования его результатов в практике;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обеспечение проведения на регулярной основе оценки уровня освоения </w:t>
            </w:r>
            <w:proofErr w:type="gramStart"/>
            <w:r w:rsidRPr="006E50E9">
              <w:rPr>
                <w:rFonts w:ascii="Times New Roman" w:hAnsi="Times New Roman"/>
                <w:sz w:val="16"/>
                <w:szCs w:val="16"/>
              </w:rPr>
              <w:t>обучающимися</w:t>
            </w:r>
            <w:proofErr w:type="gramEnd"/>
            <w:r w:rsidRPr="006E50E9">
              <w:rPr>
                <w:rFonts w:ascii="Times New Roman" w:hAnsi="Times New Roman"/>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формирование механизмов привлечения общественности  к оценке качества общего образования;</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обновление кадрового состава и закрепление молодых специалистов в системе образования Целинного муниципального округа;</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увеличение доли молодых специалистов, трудоустроившихся в образовательные организации Целинного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w:t>
            </w:r>
            <w:proofErr w:type="gramStart"/>
            <w:r w:rsidRPr="006E50E9">
              <w:rPr>
                <w:rFonts w:ascii="Times New Roman" w:hAnsi="Times New Roman"/>
                <w:sz w:val="16"/>
                <w:szCs w:val="16"/>
              </w:rPr>
              <w:t>обучении по направлению</w:t>
            </w:r>
            <w:proofErr w:type="gramEnd"/>
            <w:r w:rsidRPr="006E50E9">
              <w:rPr>
                <w:rFonts w:ascii="Times New Roman" w:hAnsi="Times New Roman"/>
                <w:sz w:val="16"/>
                <w:szCs w:val="16"/>
              </w:rPr>
              <w:t xml:space="preserve"> подготовки «Образование и педагогика»;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повышение уровня профессиональной компетентности педагогических и руководящих работников;</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реализация комплексной </w:t>
            </w:r>
            <w:proofErr w:type="gramStart"/>
            <w:r w:rsidRPr="006E50E9">
              <w:rPr>
                <w:rFonts w:ascii="Times New Roman" w:hAnsi="Times New Roman"/>
                <w:sz w:val="16"/>
                <w:szCs w:val="16"/>
              </w:rPr>
              <w:t>программы повышения профессионального уровня педагогических работников общеобразовательных организаций</w:t>
            </w:r>
            <w:proofErr w:type="gramEnd"/>
            <w:r w:rsidRPr="006E50E9">
              <w:rPr>
                <w:rFonts w:ascii="Times New Roman" w:hAnsi="Times New Roman"/>
                <w:sz w:val="16"/>
                <w:szCs w:val="16"/>
              </w:rPr>
              <w:t>;</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участие во всероссийских конкурсах «Учитель года», «Воспитатель года», «Директор школы», «Заведующий детским садом»;</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создание инфраструктуры, обеспечивающей хранение данных об образовательных достижениях граждан и работников (образовательный паспорт);</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создание специально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обеспечение условий профессионального становления и развития педагогических работников независимо от места их проживания и работы;</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обобщение и распространение инновационного педагогического опыта;</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уменьшение доли детей-сирот и детей, оставшихся без попечения родителей, в общей численности детей в возрасте </w:t>
            </w:r>
            <w:r w:rsidRPr="006E50E9">
              <w:rPr>
                <w:rFonts w:ascii="Times New Roman" w:hAnsi="Times New Roman"/>
                <w:sz w:val="16"/>
                <w:szCs w:val="16"/>
              </w:rPr>
              <w:lastRenderedPageBreak/>
              <w:t>до 18 лет до 3,5 %;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85%;</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увеличение числа детей-сирот, охваченных психологическим сопровождением до 30%</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усиление комплексной безопасности  образовательных организаций;</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- 100 % обеспечение противопожарным оборудованием, средствами защиты и пожаротушения;</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снижение травматизма, материальных потерь от возможных пожаров и терактов; </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компетентность руководящих и педагогических кадров  образовательных организаций в вопросах пожарной и антитеррористической безопасности;</w:t>
            </w:r>
          </w:p>
          <w:p w:rsidR="006E50E9" w:rsidRPr="006E50E9" w:rsidRDefault="006E50E9" w:rsidP="006124AB">
            <w:pPr>
              <w:spacing w:after="0" w:line="240" w:lineRule="auto"/>
              <w:jc w:val="both"/>
              <w:rPr>
                <w:rFonts w:ascii="Times New Roman" w:hAnsi="Times New Roman"/>
                <w:sz w:val="16"/>
                <w:szCs w:val="16"/>
              </w:rPr>
            </w:pPr>
            <w:r w:rsidRPr="006E50E9">
              <w:rPr>
                <w:rFonts w:ascii="Times New Roman" w:hAnsi="Times New Roman"/>
                <w:sz w:val="16"/>
                <w:szCs w:val="16"/>
              </w:rPr>
              <w:t xml:space="preserve">- вовлечение детей и молодежи в позитивную социальную деятельность, рост числа </w:t>
            </w:r>
            <w:proofErr w:type="spellStart"/>
            <w:r w:rsidRPr="006E50E9">
              <w:rPr>
                <w:rFonts w:ascii="Times New Roman" w:hAnsi="Times New Roman"/>
                <w:sz w:val="16"/>
                <w:szCs w:val="16"/>
              </w:rPr>
              <w:t>патриотически</w:t>
            </w:r>
            <w:proofErr w:type="spellEnd"/>
            <w:r w:rsidRPr="006E50E9">
              <w:rPr>
                <w:rFonts w:ascii="Times New Roman" w:hAnsi="Times New Roman"/>
                <w:sz w:val="16"/>
                <w:szCs w:val="16"/>
              </w:rPr>
              <w:t xml:space="preserve"> настроенных молодых граждан;</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приобщение наибольшего количества молодых граждан к здоровому образу жизни, увеличение числа спортивных клубов и их участников;</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-повышение социальной активности молодых людей, проживающих на территории Целинного муниципального округа;</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увеличение числа толерантно настроенных молодых граждан, недопущение конфликтов, возникающих на фоне расовой и религиозной нетерпимости;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увеличение числа позитивно настроенных молодых граждан, одобряющих действующие меры государственной молодежной политики;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создание механизмов стимулирования молодежного творчества, профессионального и личностного развития;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повышение уровня профессиональной компетенции специалистов, осуществляющих работу в сфере государственной молодежной политики;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укрепление и развитие кадрового потенциала системы воспитания;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w:t>
            </w:r>
            <w:proofErr w:type="gramStart"/>
            <w:r w:rsidRPr="006E50E9">
              <w:rPr>
                <w:rFonts w:ascii="Times New Roman" w:hAnsi="Times New Roman"/>
                <w:sz w:val="16"/>
                <w:szCs w:val="16"/>
              </w:rPr>
              <w:t xml:space="preserve"> ;</w:t>
            </w:r>
            <w:proofErr w:type="gramEnd"/>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повышение </w:t>
            </w:r>
            <w:proofErr w:type="gramStart"/>
            <w:r w:rsidRPr="006E50E9">
              <w:rPr>
                <w:rFonts w:ascii="Times New Roman" w:hAnsi="Times New Roman"/>
                <w:sz w:val="16"/>
                <w:szCs w:val="16"/>
              </w:rPr>
              <w:t>эффективности региональной системы профессиональной ориентации учащихся старших классов общеобразовательных организаций</w:t>
            </w:r>
            <w:proofErr w:type="gramEnd"/>
            <w:r w:rsidRPr="006E50E9">
              <w:rPr>
                <w:rFonts w:ascii="Times New Roman" w:hAnsi="Times New Roman"/>
                <w:sz w:val="16"/>
                <w:szCs w:val="16"/>
              </w:rPr>
              <w:t>;</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модернизация содержания программ дополнительного образования;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создание организационно-правовых, управленческих условий для реализации дополнительного образования;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создание современной районной </w:t>
            </w:r>
            <w:proofErr w:type="gramStart"/>
            <w:r w:rsidRPr="006E50E9">
              <w:rPr>
                <w:rFonts w:ascii="Times New Roman" w:hAnsi="Times New Roman"/>
                <w:sz w:val="16"/>
                <w:szCs w:val="16"/>
              </w:rPr>
              <w:t>системы оценки качества дополнительного образования детей</w:t>
            </w:r>
            <w:proofErr w:type="gramEnd"/>
            <w:r w:rsidRPr="006E50E9">
              <w:rPr>
                <w:rFonts w:ascii="Times New Roman" w:hAnsi="Times New Roman"/>
                <w:sz w:val="16"/>
                <w:szCs w:val="16"/>
              </w:rPr>
              <w:t xml:space="preserve"> и молодежи;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увеличение количества молодых людей от 18 до 30 лет, получающих услуги дополнительного образования;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повышение социального статуса и профессиональной компетентности педагога дополнительного образования;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81,9 % в 2025 году  до    83,0 %  в  2027 году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6E50E9">
              <w:rPr>
                <w:rFonts w:ascii="Times New Roman" w:hAnsi="Times New Roman"/>
                <w:sz w:val="16"/>
                <w:szCs w:val="16"/>
              </w:rPr>
              <w:t>организациях, обеспечивающих отдых и оздоровление детей увеличивается</w:t>
            </w:r>
            <w:proofErr w:type="gramEnd"/>
            <w:r w:rsidRPr="006E50E9">
              <w:rPr>
                <w:rFonts w:ascii="Times New Roman" w:hAnsi="Times New Roman"/>
                <w:sz w:val="16"/>
                <w:szCs w:val="16"/>
              </w:rPr>
              <w:t xml:space="preserve"> с 85,5 % в 2025г и 95,5 % в 2027 г.</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13,0 % в 2025 году до 15 % в 2027 году;</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увеличение доли детей, охваченных оздоровлением в </w:t>
            </w:r>
            <w:proofErr w:type="spellStart"/>
            <w:r w:rsidRPr="006E50E9">
              <w:rPr>
                <w:rFonts w:ascii="Times New Roman" w:hAnsi="Times New Roman"/>
                <w:sz w:val="16"/>
                <w:szCs w:val="16"/>
              </w:rPr>
              <w:t>санаторно</w:t>
            </w:r>
            <w:proofErr w:type="spellEnd"/>
            <w:r w:rsidRPr="006E50E9">
              <w:rPr>
                <w:rFonts w:ascii="Times New Roman" w:hAnsi="Times New Roman"/>
                <w:sz w:val="16"/>
                <w:szCs w:val="16"/>
              </w:rPr>
              <w:t xml:space="preserve">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5,5 % в 2025 году до 7,0 % в 2027 году;</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увеличение оздоровительного эффекта пребывания в учреждениях и организациях, обеспечивающих отдых и оздоровление детей, с 87,0 % в 2025 году до 92,0 % в 2027 году.</w:t>
            </w:r>
          </w:p>
        </w:tc>
      </w:tr>
    </w:tbl>
    <w:p w:rsidR="006E50E9" w:rsidRPr="006E50E9" w:rsidRDefault="006E50E9" w:rsidP="006E50E9">
      <w:pPr>
        <w:spacing w:after="0" w:line="240" w:lineRule="auto"/>
        <w:rPr>
          <w:rFonts w:ascii="Times New Roman" w:hAnsi="Times New Roman"/>
          <w:sz w:val="16"/>
          <w:szCs w:val="16"/>
        </w:rPr>
      </w:pPr>
    </w:p>
    <w:p w:rsidR="006E50E9" w:rsidRPr="006E50E9" w:rsidRDefault="006E50E9" w:rsidP="006E50E9">
      <w:pPr>
        <w:spacing w:after="0" w:line="240" w:lineRule="auto"/>
        <w:jc w:val="center"/>
        <w:rPr>
          <w:rFonts w:ascii="Times New Roman" w:hAnsi="Times New Roman"/>
          <w:sz w:val="16"/>
          <w:szCs w:val="16"/>
        </w:rPr>
      </w:pPr>
      <w:r w:rsidRPr="006E50E9">
        <w:rPr>
          <w:rFonts w:ascii="Times New Roman" w:hAnsi="Times New Roman"/>
          <w:sz w:val="16"/>
          <w:szCs w:val="16"/>
        </w:rPr>
        <w:t>РАЗДЕЛ II. Характеристика текущего состояния</w:t>
      </w:r>
      <w:r>
        <w:rPr>
          <w:rFonts w:ascii="Times New Roman" w:hAnsi="Times New Roman"/>
          <w:sz w:val="16"/>
          <w:szCs w:val="16"/>
        </w:rPr>
        <w:t xml:space="preserve"> </w:t>
      </w:r>
      <w:r w:rsidRPr="006E50E9">
        <w:rPr>
          <w:rFonts w:ascii="Times New Roman" w:hAnsi="Times New Roman"/>
          <w:sz w:val="16"/>
          <w:szCs w:val="16"/>
        </w:rPr>
        <w:t>в сфере образования Целинного муниципального округа</w:t>
      </w:r>
    </w:p>
    <w:p w:rsidR="006E50E9" w:rsidRPr="006E50E9" w:rsidRDefault="006E50E9" w:rsidP="006E50E9">
      <w:pPr>
        <w:spacing w:after="0" w:line="240" w:lineRule="auto"/>
        <w:jc w:val="center"/>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Текущее состояние в сфере общего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В системе общего образования Целинного муниципального округа в 7 образовательных организаций, реализующих программу дошкольного образования, из них 1 учреждение – МКДОУ «Детский сад № 5 комбинированного вида «Берёзка» - юридическое лицо, и 4 филиала.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Дошкольное образование получают 357 детей, в т.ч. в ДОУ – 250 детей, в том числе для 10 детей посещают группу кратковременного пребывания. Процент охвата детей дошкольным образованием составляет 80%. Спрос на дошкольные образовательные услуги для детей в возрасте от 1,6 до 7 лет удовлетворен на 100%. Созданы новые дошкольные места: проведены капитальные ремонты  зданий детских садов, расположенных на территории с</w:t>
      </w:r>
      <w:proofErr w:type="gramStart"/>
      <w:r w:rsidRPr="006E50E9">
        <w:rPr>
          <w:rFonts w:ascii="Times New Roman" w:hAnsi="Times New Roman"/>
          <w:sz w:val="16"/>
          <w:szCs w:val="16"/>
        </w:rPr>
        <w:t>.Ц</w:t>
      </w:r>
      <w:proofErr w:type="gramEnd"/>
      <w:r w:rsidRPr="006E50E9">
        <w:rPr>
          <w:rFonts w:ascii="Times New Roman" w:hAnsi="Times New Roman"/>
          <w:sz w:val="16"/>
          <w:szCs w:val="16"/>
        </w:rPr>
        <w:t>елинного. Детей в возрасте от 3 до 7 лет, стоящих в очереди на получение путёвки в детский сад, нет.</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Доля дошкольных образовательных учреждений – юридических лиц, имеющих лицензию на 01.01.2025 г. составляет 100 %, что свидетельствует о соответствии условий для осуществления образовательной деятельности. Все дошкольные учреждения  организуют </w:t>
      </w:r>
      <w:r w:rsidRPr="006E50E9">
        <w:rPr>
          <w:rFonts w:ascii="Times New Roman" w:hAnsi="Times New Roman"/>
          <w:sz w:val="16"/>
          <w:szCs w:val="16"/>
        </w:rPr>
        <w:lastRenderedPageBreak/>
        <w:t>работу с детьми в соответствии с основной образовательной программой, разработанной на основе  федеральной образовательной программой дошкольного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На территории Целинного муниципального округа функционируют 11 школ (8 средних, 3 основных), в том числе 7 юридических лиц – средние общеобразовательные школы (4 филиала), 3 организации дополнительного образования. В трех средних школах реализуется 4 уровня образования, включая, </w:t>
      </w:r>
      <w:proofErr w:type="gramStart"/>
      <w:r w:rsidRPr="006E50E9">
        <w:rPr>
          <w:rFonts w:ascii="Times New Roman" w:hAnsi="Times New Roman"/>
          <w:sz w:val="16"/>
          <w:szCs w:val="16"/>
        </w:rPr>
        <w:t>дошкольное</w:t>
      </w:r>
      <w:proofErr w:type="gramEnd"/>
      <w:r w:rsidRPr="006E50E9">
        <w:rPr>
          <w:rFonts w:ascii="Times New Roman" w:hAnsi="Times New Roman"/>
          <w:sz w:val="16"/>
          <w:szCs w:val="16"/>
        </w:rPr>
        <w:t>.</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Общая численность обучающихся на 2024-2025уч</w:t>
      </w:r>
      <w:proofErr w:type="gramStart"/>
      <w:r w:rsidRPr="006E50E9">
        <w:rPr>
          <w:rFonts w:ascii="Times New Roman" w:hAnsi="Times New Roman"/>
          <w:sz w:val="16"/>
          <w:szCs w:val="16"/>
        </w:rPr>
        <w:t>.г</w:t>
      </w:r>
      <w:proofErr w:type="gramEnd"/>
      <w:r w:rsidRPr="006E50E9">
        <w:rPr>
          <w:rFonts w:ascii="Times New Roman" w:hAnsi="Times New Roman"/>
          <w:sz w:val="16"/>
          <w:szCs w:val="16"/>
        </w:rPr>
        <w:t>од составляет 1548 обучающихся, из них 163 первоклассника. Реорганизация общеобразовательных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 Образовательный процесс обеспечивают педагогических работников – 260, учителей – 171 человек.</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В 2024-2025 учебном году 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Доля школьников, обучающихся по федеральному государственному образовательному стандарту основного общего образования, составила 100%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 Доля школьников, обучающихся по федеральному государственному образовательному стандарту основного общего образования, в 2024-2025 </w:t>
      </w:r>
      <w:proofErr w:type="spellStart"/>
      <w:r w:rsidRPr="006E50E9">
        <w:rPr>
          <w:rFonts w:ascii="Times New Roman" w:hAnsi="Times New Roman"/>
          <w:sz w:val="16"/>
          <w:szCs w:val="16"/>
        </w:rPr>
        <w:t>уч</w:t>
      </w:r>
      <w:proofErr w:type="spellEnd"/>
      <w:r w:rsidRPr="006E50E9">
        <w:rPr>
          <w:rFonts w:ascii="Times New Roman" w:hAnsi="Times New Roman"/>
          <w:sz w:val="16"/>
          <w:szCs w:val="16"/>
        </w:rPr>
        <w:t xml:space="preserve">. году составила 100%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Доля школьников, обучающихся в общеобразовательных организациях, отвечающих современным требованиям к условиям осуществления образовательного процесса, от общей численности школьников, обучающихся в муниципальных общеобразовательных организациях, составляет 80 %.</w:t>
      </w:r>
    </w:p>
    <w:p w:rsidR="006E50E9" w:rsidRPr="006E50E9" w:rsidRDefault="006E50E9" w:rsidP="006E50E9">
      <w:pPr>
        <w:spacing w:after="0" w:line="240" w:lineRule="auto"/>
        <w:ind w:firstLine="567"/>
        <w:jc w:val="both"/>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Текущее состояние в сфере кадрового обеспечения системы образования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системе образования Целинного муниципального округа в 2024 году трудится 406 чел., из них 23 чел. - руководящие работники (директора и зам. директора), 230 чел. - педагогические работники общеобразовательных школ, 54 чел. – воспитатели ДОУ, 180 чел. - учебно-вспомогательный персонал.</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Высшее образование имеют 190 педагогических работников, из них 176 человек - учителя.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образовательных организациях Целинного муниципального округа ежегодно увеличивается доля учителей пенсионного возраста. В 2024 году – она составила 23,5%</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При этом доля учителей в возрасте до 35 лет на протяжении последних трех лет остается неизменной, и составляет 8,3 % от общего количества учителей системы образования Целинного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Процент учителей со стажем до 5 лет в 2024 году составил 4,3 %.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настоящее время потребность в молодых специалистах достаточно высока. Максимальную потребность образовательные организации Целинного муниципального округа испытывают в учителях иностранного языка, математики, русского языка и литературы.</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С учетом процента учителей пенсионного возраста ежегодно необходимо трудоустройство порядка 10 молодых специалистов в образовательные организации Целинного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 которая невозможна без систематического повышения квалификации через специальные курсы и через постоянное самообразование.</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Повышение профессионально-педагогической компетентности педагогических работников района осуществляется как на курсах повышения квалификации, так и на учебно-практических семинарах, организуемых окружными методическими объединениями в межкурсовой период. Потребность педагогов в повышении квалификации реализуется за счет обучения на курсах, проводимых ГАОУ ДПО «Институт развития образования и социальных технологий», ФГБОУ ВПО «Курганский государственный университет», ГБОУ ВПО «</w:t>
      </w:r>
      <w:proofErr w:type="spellStart"/>
      <w:r w:rsidRPr="006E50E9">
        <w:rPr>
          <w:rFonts w:ascii="Times New Roman" w:hAnsi="Times New Roman"/>
          <w:sz w:val="16"/>
          <w:szCs w:val="16"/>
        </w:rPr>
        <w:t>Шадринский</w:t>
      </w:r>
      <w:proofErr w:type="spellEnd"/>
      <w:r w:rsidRPr="006E50E9">
        <w:rPr>
          <w:rFonts w:ascii="Times New Roman" w:hAnsi="Times New Roman"/>
          <w:sz w:val="16"/>
          <w:szCs w:val="16"/>
        </w:rPr>
        <w:t xml:space="preserve"> государственный педагогический институт», ГБОУ СПО «Курганский педагогический колледж». </w:t>
      </w:r>
    </w:p>
    <w:p w:rsidR="006E50E9" w:rsidRPr="006E50E9" w:rsidRDefault="006E50E9" w:rsidP="006E50E9">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Аттестация педагогических работников, как действенный организационно-правовой механизм, стимулирующий процесс целенаправленного непрерывного повышения уровня профессиональной компетентности педагогических работников образовательных организаций Целинного муниципального округа, а также обеспечивающий возможность повышения уровня оплаты труда в условиях введения новой системы оплаты труда педагогическим работникам и перехода на «эффективные контракты» является важнейшим направлением деятельности Отдела образования Администрации Целинного муниципального округа.</w:t>
      </w:r>
      <w:proofErr w:type="gramEnd"/>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Ежегодно увеличивается количество аттестующихся педагогических работников Целинного муниципального округа. Руководители образовательных организаций не проходят аттестацию на категорию через областную аттестационную комиссию, их аттестацией занимаются муниципальные аттестационные комиссии.</w:t>
      </w:r>
    </w:p>
    <w:p w:rsidR="006E50E9" w:rsidRPr="006E50E9" w:rsidRDefault="006E50E9" w:rsidP="006E50E9">
      <w:pPr>
        <w:spacing w:after="0" w:line="240" w:lineRule="auto"/>
        <w:ind w:firstLine="567"/>
        <w:jc w:val="both"/>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3. Текущее состояние в сфере государственной поддержки детей-сирот и детей, оставшихся без попечения родителей, детей с особыми нуждами.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В Целинном муниципальном округе проживает 86  человека детей – сирот и детей, оставшихся без попечения родителей (33 из них находятся под опекой (попечительством), 53 в приёмной семье, 4 на предварительной опеке).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2024 году в списке семей, находящихся в социально-опасном положении и проживающих на территории Целинного муниципального округа состоит 45 семей, в них 123 несовершеннолетних.</w:t>
      </w:r>
    </w:p>
    <w:p w:rsidR="006E50E9" w:rsidRPr="006E50E9" w:rsidRDefault="006E50E9" w:rsidP="006E50E9">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 xml:space="preserve">За 2024 год  лишены родительских прав – 1 родителя, ограничены в родительских правах – 0 человек, выявлено 5 несовершеннолетних, оставшихся без попечения родителей. </w:t>
      </w:r>
      <w:proofErr w:type="gramEnd"/>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2024 году  устроено в приемные семьи, семьи опекунов из числа несовершеннолетних, выявленных на территории Целинного муниципального округа – 5 детей, четверо несовершеннолетних находятся на предварительной опеке. Несовершеннолетних, помещенных в специализированные учреждения - 1.</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муниципальном округе реализуется 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 - психологическое сопровождение, обеспечение жильем.</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Приоритетным направлением в деятельности является формирование условий для социальной адаптации детей, утративших попечение родителей.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lastRenderedPageBreak/>
        <w:t xml:space="preserve">Отсутствие жилого помещения является одним из наиболее существенных факторов риска их </w:t>
      </w:r>
      <w:proofErr w:type="spellStart"/>
      <w:r w:rsidRPr="006E50E9">
        <w:rPr>
          <w:rFonts w:ascii="Times New Roman" w:hAnsi="Times New Roman"/>
          <w:sz w:val="16"/>
          <w:szCs w:val="16"/>
        </w:rPr>
        <w:t>дезадаптации</w:t>
      </w:r>
      <w:proofErr w:type="spellEnd"/>
      <w:r w:rsidRPr="006E50E9">
        <w:rPr>
          <w:rFonts w:ascii="Times New Roman" w:hAnsi="Times New Roman"/>
          <w:sz w:val="16"/>
          <w:szCs w:val="16"/>
        </w:rPr>
        <w:t>. Поэтому особое внимание уделяется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w:t>
      </w:r>
    </w:p>
    <w:p w:rsidR="006E50E9" w:rsidRPr="006E50E9" w:rsidRDefault="006E50E9" w:rsidP="006E50E9">
      <w:pPr>
        <w:spacing w:after="0" w:line="240" w:lineRule="auto"/>
        <w:ind w:firstLine="567"/>
        <w:jc w:val="both"/>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4. Характеристика текущего состояния комплексной безопасности образовательных организаций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В современных условиях проблема обеспечения безопасности и антитеррористической защищенности образовательных организаций остается  очень актуальной. </w:t>
      </w:r>
      <w:proofErr w:type="gramStart"/>
      <w:r w:rsidRPr="006E50E9">
        <w:rPr>
          <w:rFonts w:ascii="Times New Roman" w:hAnsi="Times New Roman"/>
          <w:sz w:val="16"/>
          <w:szCs w:val="16"/>
        </w:rPr>
        <w:t>Ее решение возможно только путем применения комплексного подхода, сочетающего в себе основные мероприятия по противодействию терроризму и экстремизму, меры по развитию общей культуры обучающихся и работников образовательных организаций в области безопасности жизнедеятельности, меры по обучению безопасному поведению в различных опасных и чрезвычайных ситуациях природного, техногенного и социального характера.</w:t>
      </w:r>
      <w:proofErr w:type="gramEnd"/>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Безопасность от пожаров является одним из важнейших элементов безопасности личности и государства, поэтому ей уделяется повышенное внимание, особенно в организациях системы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Настоящее положение с обеспечением пожарной и антитеррористической безопасности образовательных организаций Целинного муниципального округа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пожарной безопасности образовательных организаций, нарушением правил их эксплуатации и содержания, ослаблением контроля со стороны руководителей за их выполнением.</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Наиболее проблемными, требующими вмешательства соответствующих органов местного самоуправления, остаются вопросы, связанные с выполнением противопожарных мероприятий, требующих значительных финансовых средств.</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Характерными направлениями по обеспечению пожарной и антитеррористической безопасности  образовательных организаций являются: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выполнение работ по противопожарной обработке чердачных перекрытий и сгораемой отделки путей эвакуации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замена устаревших электросетей, эксплуатация без нарушения требований норм электроустановок;</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слабые знания и навыки поведения обучающихся и сотрудников в чрезвычайных ситуациях, вызванных возможными терактами и в случаях пожаров.</w:t>
      </w:r>
    </w:p>
    <w:p w:rsidR="006E50E9" w:rsidRPr="006E50E9" w:rsidRDefault="006E50E9" w:rsidP="006E50E9">
      <w:pPr>
        <w:spacing w:after="0" w:line="240" w:lineRule="auto"/>
        <w:ind w:firstLine="567"/>
        <w:jc w:val="both"/>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5. Текущее состояние в едином воспитательном пространстве Целинного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Численность населения в Целинного муниципального округа на 01.01.2024  года составила 11 754 человек, из них молодежь –   2008 человека от 14 до 30 лет.</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Демографической ситуации Целинного района присуще все негативные тенденции демографического развития страны в целом. </w:t>
      </w:r>
    </w:p>
    <w:p w:rsidR="006E50E9" w:rsidRPr="006E50E9" w:rsidRDefault="006E50E9" w:rsidP="006E50E9">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В целях формирования гражданской позиции, развития социальной активности молодежи проводятся районные мероприятия, направленные на вовлечение молодежи в социальную практику, посредством их участия в проектах по укреплению гражданственности, развитию молодежного парламентаризма и лидерского потенциала молодежи, развитию деловой активности и конкурентоспособности молодых людей, поддержку общественных инициатив и развитие творческого и интеллектуального потенциала детей и молодежи района.</w:t>
      </w:r>
      <w:proofErr w:type="gramEnd"/>
      <w:r w:rsidRPr="006E50E9">
        <w:rPr>
          <w:rFonts w:ascii="Times New Roman" w:hAnsi="Times New Roman"/>
          <w:sz w:val="16"/>
          <w:szCs w:val="16"/>
        </w:rPr>
        <w:t xml:space="preserve"> Проводится работа по направлению талантливых молодых людей на региональные и окружные мероприятия.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общеобразовательных организациях муниципального округа разрабатываются программы гражданского, патриотического, духовно-нравственного и физического воспитания, по формированию законопослушного поведения детей.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каждой общеобразовательной организации, охватывает все составляющие образовательной системы школы.</w:t>
      </w:r>
    </w:p>
    <w:p w:rsidR="006E50E9" w:rsidRPr="006E50E9" w:rsidRDefault="006E50E9" w:rsidP="006E50E9">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В рамках реализации новых стандартов каждая школа разрабатывает основную образовательную программу, неотъемлемой частью которой является программа воспитания и социализации обучающихся, включающая в себя следующие приоритеты:</w:t>
      </w:r>
      <w:proofErr w:type="gramEnd"/>
    </w:p>
    <w:p w:rsidR="006E50E9" w:rsidRPr="006E50E9" w:rsidRDefault="006E50E9" w:rsidP="006E50E9">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 гражданско-патриотическое направление, ориентированное на формирование у обучающихся активной гражданской позиции и патриотической ответственности за судьбу страны,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roofErr w:type="gramEnd"/>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духовно-нравственное воспитание, ориентированное на формирование у обучающихся ценностных представлений о морали, об основных понятиях этики, представлений о духовных ценностях народов России, об истории развития и взаимодействия национальных культур, уважительного отношения к традициям, культуре и языку своего народа и других народов России;</w:t>
      </w:r>
    </w:p>
    <w:p w:rsidR="006E50E9" w:rsidRPr="006E50E9" w:rsidRDefault="006E50E9" w:rsidP="006E50E9">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 xml:space="preserve">- правовое воспитание, включающее 4 направления деятельности: профилактику экстремизма, национализма и ксенофобии, профилактику употребления ПАВ и наркотиков, профилактику асоциального поведения, профилактику суицидального поведения, направленное на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об информационной безопасности, о </w:t>
      </w:r>
      <w:proofErr w:type="spellStart"/>
      <w:r w:rsidRPr="006E50E9">
        <w:rPr>
          <w:rFonts w:ascii="Times New Roman" w:hAnsi="Times New Roman"/>
          <w:sz w:val="16"/>
          <w:szCs w:val="16"/>
        </w:rPr>
        <w:t>девиантном</w:t>
      </w:r>
      <w:proofErr w:type="spellEnd"/>
      <w:r w:rsidRPr="006E50E9">
        <w:rPr>
          <w:rFonts w:ascii="Times New Roman" w:hAnsi="Times New Roman"/>
          <w:sz w:val="16"/>
          <w:szCs w:val="16"/>
        </w:rPr>
        <w:t xml:space="preserve"> поведении, о влиянии на безопасность молодых людей отдельных молодежных</w:t>
      </w:r>
      <w:proofErr w:type="gramEnd"/>
      <w:r w:rsidRPr="006E50E9">
        <w:rPr>
          <w:rFonts w:ascii="Times New Roman" w:hAnsi="Times New Roman"/>
          <w:sz w:val="16"/>
          <w:szCs w:val="16"/>
        </w:rPr>
        <w:t xml:space="preserve"> субкультур, на профилактику проявлений экстремизма;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w:t>
      </w:r>
      <w:proofErr w:type="spellStart"/>
      <w:r w:rsidRPr="006E50E9">
        <w:rPr>
          <w:rFonts w:ascii="Times New Roman" w:hAnsi="Times New Roman"/>
          <w:sz w:val="16"/>
          <w:szCs w:val="16"/>
        </w:rPr>
        <w:t>здоровьесберегающее</w:t>
      </w:r>
      <w:proofErr w:type="spellEnd"/>
      <w:r w:rsidRPr="006E50E9">
        <w:rPr>
          <w:rFonts w:ascii="Times New Roman" w:hAnsi="Times New Roman"/>
          <w:sz w:val="16"/>
          <w:szCs w:val="16"/>
        </w:rPr>
        <w:t xml:space="preserve"> воспитание, ориентированное на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экологическое воспитание, ориентированное на формирование ценностного отношения к природе, к окружающей среде, экологической культуры, навыков безопасного поведения в природной и техногенной среде;</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воспитание социально активной личности, ориентированное на готовность и подготовленность </w:t>
      </w:r>
      <w:proofErr w:type="gramStart"/>
      <w:r w:rsidRPr="006E50E9">
        <w:rPr>
          <w:rFonts w:ascii="Times New Roman" w:hAnsi="Times New Roman"/>
          <w:sz w:val="16"/>
          <w:szCs w:val="16"/>
        </w:rPr>
        <w:t>обучающихся</w:t>
      </w:r>
      <w:proofErr w:type="gramEnd"/>
      <w:r w:rsidRPr="006E50E9">
        <w:rPr>
          <w:rFonts w:ascii="Times New Roman" w:hAnsi="Times New Roman"/>
          <w:sz w:val="16"/>
          <w:szCs w:val="16"/>
        </w:rPr>
        <w:t xml:space="preserve"> к сознательной активности и самостоятельной творческой деятельности, позволяющей им ставить и решать задачи;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воспитание семейных ценностей, ориентированное на содействие ответственному отношению родителей к воспитанию детей, повышению их социальной, коммуникативной и педагогической компетентности;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w:t>
      </w:r>
      <w:proofErr w:type="spellStart"/>
      <w:r w:rsidRPr="006E50E9">
        <w:rPr>
          <w:rFonts w:ascii="Times New Roman" w:hAnsi="Times New Roman"/>
          <w:sz w:val="16"/>
          <w:szCs w:val="16"/>
        </w:rPr>
        <w:t>профориентационная</w:t>
      </w:r>
      <w:proofErr w:type="spellEnd"/>
      <w:r w:rsidRPr="006E50E9">
        <w:rPr>
          <w:rFonts w:ascii="Times New Roman" w:hAnsi="Times New Roman"/>
          <w:sz w:val="16"/>
          <w:szCs w:val="16"/>
        </w:rPr>
        <w:t xml:space="preserve"> деятельность, ориентированная на готовность </w:t>
      </w:r>
      <w:proofErr w:type="gramStart"/>
      <w:r w:rsidRPr="006E50E9">
        <w:rPr>
          <w:rFonts w:ascii="Times New Roman" w:hAnsi="Times New Roman"/>
          <w:sz w:val="16"/>
          <w:szCs w:val="16"/>
        </w:rPr>
        <w:t>обучающихся</w:t>
      </w:r>
      <w:proofErr w:type="gramEnd"/>
      <w:r w:rsidRPr="006E50E9">
        <w:rPr>
          <w:rFonts w:ascii="Times New Roman" w:hAnsi="Times New Roman"/>
          <w:sz w:val="16"/>
          <w:szCs w:val="16"/>
        </w:rPr>
        <w:t xml:space="preserve"> к осознанному выбору профессии.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По результатам проводимых опросов, около 60 % родителей отмечают, что именно в системе дополнительного образования ребенку удалось проявить свои способности и развить талант.</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Вместе с тем система дополнительного образования Целинного муниципального округа требует серьезных преобразований. Особенно остро стоят проблемы:</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персонифицированного финансирования дополнительного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w:t>
      </w:r>
      <w:proofErr w:type="spellStart"/>
      <w:r w:rsidRPr="006E50E9">
        <w:rPr>
          <w:rFonts w:ascii="Times New Roman" w:hAnsi="Times New Roman"/>
          <w:sz w:val="16"/>
          <w:szCs w:val="16"/>
        </w:rPr>
        <w:t>недоработанности</w:t>
      </w:r>
      <w:proofErr w:type="spellEnd"/>
      <w:r w:rsidRPr="006E50E9">
        <w:rPr>
          <w:rFonts w:ascii="Times New Roman" w:hAnsi="Times New Roman"/>
          <w:sz w:val="16"/>
          <w:szCs w:val="16"/>
        </w:rPr>
        <w:t xml:space="preserve"> муниципальных нормативных требований и финансово-</w:t>
      </w:r>
      <w:proofErr w:type="gramStart"/>
      <w:r w:rsidRPr="006E50E9">
        <w:rPr>
          <w:rFonts w:ascii="Times New Roman" w:hAnsi="Times New Roman"/>
          <w:sz w:val="16"/>
          <w:szCs w:val="16"/>
        </w:rPr>
        <w:t>экономических механизмов</w:t>
      </w:r>
      <w:proofErr w:type="gramEnd"/>
      <w:r w:rsidRPr="006E50E9">
        <w:rPr>
          <w:rFonts w:ascii="Times New Roman" w:hAnsi="Times New Roman"/>
          <w:sz w:val="16"/>
          <w:szCs w:val="16"/>
        </w:rPr>
        <w:t xml:space="preserve"> обеспечения доступности услуг дополнительного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неравномерного охвата детей услугами дополнительного образования в населенных пунктах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несоответствия большинства дополнительных общеобразовательных программ современным запросам детей по содержанию и технологиям реализации, а также приоритетам социально-экономического развития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lastRenderedPageBreak/>
        <w:t>- недостатка программ технической направленности, программ для детей и молодежи особых категорий (в том числе для детей с ограниченными возможностями здоровья, одаренных);</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отставания темпов развития материально-технической базы учреждений дополнительного образования от темпов развития современной науки, техники, технологии;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возрастающего дефицита квалифицированных кадров, связанного со старением педагогических, методических и руководящих кадров отрасли.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решении задач воспитания также остаются нерешенными следующие проблемы:</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низкая родительская активность в общественном управлении общеобразовательной организацией;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отсутствие качественной педагогической поддержки процесса профессионального самоопределения </w:t>
      </w:r>
      <w:proofErr w:type="gramStart"/>
      <w:r w:rsidRPr="006E50E9">
        <w:rPr>
          <w:rFonts w:ascii="Times New Roman" w:hAnsi="Times New Roman"/>
          <w:sz w:val="16"/>
          <w:szCs w:val="16"/>
        </w:rPr>
        <w:t>обучающихся</w:t>
      </w:r>
      <w:proofErr w:type="gramEnd"/>
      <w:r w:rsidRPr="006E50E9">
        <w:rPr>
          <w:rFonts w:ascii="Times New Roman" w:hAnsi="Times New Roman"/>
          <w:sz w:val="16"/>
          <w:szCs w:val="16"/>
        </w:rPr>
        <w:t>;</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недостаточный уровень этического, гражданско-патриотического, культурно-эстетического развития детей и подростков, что иногда приводит к возникновению межэтнической и межконфессиональной напряженности, агрессивности, к асоциальным проявлениям.</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В настоящее время в Целинном муниципальном округе наблюдаются в молодежной среде следующие проблемы: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неблагополучие молодых семей (сложные жилищные условия, проблемы с трудоустройством);</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трудоустройство по полученной специальности;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увеличение показателей алкогольной, наркотической, табачной зависимости среди молодежи;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ухудшение здоровья молодежи;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рост преступности в молодежной среде.</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Главные причины сокращения численности населения в Целинном муниципальном округе – миграция молодежи в экономически благополучные регионы. Одной из главных причин неблагополучия семей является безработица.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w:t>
      </w:r>
      <w:proofErr w:type="spellStart"/>
      <w:r w:rsidRPr="006E50E9">
        <w:rPr>
          <w:rFonts w:ascii="Times New Roman" w:hAnsi="Times New Roman"/>
          <w:sz w:val="16"/>
          <w:szCs w:val="16"/>
        </w:rPr>
        <w:t>нормативно-подушевого</w:t>
      </w:r>
      <w:proofErr w:type="spellEnd"/>
      <w:r w:rsidRPr="006E50E9">
        <w:rPr>
          <w:rFonts w:ascii="Times New Roman" w:hAnsi="Times New Roman"/>
          <w:sz w:val="16"/>
          <w:szCs w:val="16"/>
        </w:rPr>
        <w:t xml:space="preserve"> финансирования, обновить содержание деятельности организаций дополнительного образования детей и молодежи Целинного муниципального округа.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6E50E9" w:rsidRPr="006E50E9" w:rsidRDefault="006E50E9" w:rsidP="006E50E9">
      <w:pPr>
        <w:spacing w:after="0" w:line="240" w:lineRule="auto"/>
        <w:ind w:firstLine="567"/>
        <w:jc w:val="both"/>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Текущее состояние в организации оздоровительной работы, занятости несовершеннолетних</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Для сохранения и укрепления здоровья детей и подростков большое значение имеет работа по организации летнего отдыха и занятости детей и подростков.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Важнейшими направлениями летней оздоровительной работы были обозначены следующие:</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условий для полноценного отдыха, творческого развития личности школьников в летнее время;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всего отдыхом и оздоровлением в 2024 году (из-за отсутствия положительного санитарно-эпидемиологического заключения на источник </w:t>
      </w:r>
      <w:proofErr w:type="spellStart"/>
      <w:r w:rsidRPr="006E50E9">
        <w:rPr>
          <w:rFonts w:ascii="Times New Roman" w:hAnsi="Times New Roman"/>
          <w:sz w:val="16"/>
          <w:szCs w:val="16"/>
        </w:rPr>
        <w:t>водоснабждения</w:t>
      </w:r>
      <w:proofErr w:type="spellEnd"/>
      <w:r w:rsidRPr="006E50E9">
        <w:rPr>
          <w:rFonts w:ascii="Times New Roman" w:hAnsi="Times New Roman"/>
          <w:sz w:val="16"/>
          <w:szCs w:val="16"/>
        </w:rPr>
        <w:t xml:space="preserve"> в школах) охвачено 581 человек  в возрасте от 6,6 до 17 лет;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охват детей отдыхом в лагерях дневного пребывания – 485 чел.,83,4 % от общего числа отдохнувших детей;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охват детей отдыхом в загородных оздоровительных лагерях – 95 человек 16,3 % от общего числа отдохнувших детей;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охват детей отдыхом в санаторных оздоровительных лагерях круглогодичного действия – 10 чел., 1,7 % от общего числа отдохнувших детей.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Оздоровительный эффект у детей в 2024 году составил 87,0 %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Социальная значимость существующих проблем обусловливает необходимость их решения при активной государственной поддержке с использованием подпрограммного метода, который включает в себя: организационное и информационно-методическое обеспечение отдыха и оздоровления детей, обеспечение безопасности жизни и здоровья детей в период отдыха и оздоровления, а также непосредственную организацию отдыха и оздоровления детей Целинного муниципального округа.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Принятые меры будут являться эффективными формами профилактики безнадзорности и правонарушений несовершеннолетних, предупреждением различных асоциальных явлений, снижением социальной напряженности, а также позволят охватить детей различными видами отдыха и оздоровления. Особое внимание будет уделено детям, находящимся в трудной жизненной ситуации, учтены рекомендации врачей для отдельных групп детей, нуждающихся в лечении и оздоровлении.  </w:t>
      </w:r>
    </w:p>
    <w:p w:rsidR="006E50E9" w:rsidRPr="006E50E9" w:rsidRDefault="006E50E9" w:rsidP="006E50E9">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 xml:space="preserve">Для реализации данных задач необходимо укомплектовать квалифицированными специалистами учреждения и организации, обеспечивающие отдых и оздоровление детей, отвечающими требованиям организации детского отдыха, в системе загородных оздоровительных лагерей, специалистами для реализации программных мероприятий других форм отдыха и оздоровления детей.    </w:t>
      </w:r>
      <w:proofErr w:type="gramEnd"/>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Направлять данную категорию специалистов на подготовку и повышение квалификации, использовать в их деятельности опыт работы в условиях дифференцированного и программного подхода к организации отдыха и оздоровления детей.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Названные меры позволят:</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эффективнее проводить оздоровительные мероприятия;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значительно снизить количество детей, состоящих на диспансерном учете в учреждениях здравоохранения;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улучшить условия пребывания детей в учреждениях и организациях, обеспечивающих отдых и оздоровление детей, в соответствии с требованиями санитарных правил и нормативов.</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безопасных условий труда и отдыха школьников в летний период.</w:t>
      </w:r>
    </w:p>
    <w:p w:rsidR="006E50E9" w:rsidRPr="006E50E9" w:rsidRDefault="006E50E9" w:rsidP="006E50E9">
      <w:pPr>
        <w:spacing w:after="0" w:line="240" w:lineRule="auto"/>
        <w:ind w:firstLine="567"/>
        <w:jc w:val="both"/>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РАЗДЕЛ III. ЦЕЛЬ И ЗАДАЧИ ПРОГРАММЫ</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Целью программы является обеспечение доступности и качества образования, эффективной реализации молодежной политики и </w:t>
      </w:r>
      <w:proofErr w:type="gramStart"/>
      <w:r w:rsidRPr="006E50E9">
        <w:rPr>
          <w:rFonts w:ascii="Times New Roman" w:hAnsi="Times New Roman"/>
          <w:sz w:val="16"/>
          <w:szCs w:val="16"/>
        </w:rPr>
        <w:t>воспитания</w:t>
      </w:r>
      <w:proofErr w:type="gramEnd"/>
      <w:r w:rsidRPr="006E50E9">
        <w:rPr>
          <w:rFonts w:ascii="Times New Roman" w:hAnsi="Times New Roman"/>
          <w:sz w:val="16"/>
          <w:szCs w:val="16"/>
        </w:rPr>
        <w:t xml:space="preserve"> соответствующих запросам населения, перспективным задачам социально-экономического и инновационного развития Целинного муниципального округа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Для достижения данных целей необходимо решить следующие ключевые задачи: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1. Обеспечить доступность качества дошкольного и общего образования, соответствующего требованиям социально-экономического и инновационного развития, отвечающего современным запросам общества.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2.Создать единое воспитательное пространство, развивающее потенциал воспитания, молодежной политики и дополнительного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3.Создать условия для внедрения безопасной цифровой образовательной среды путём обновления информационно-коммуникативной инфраструктуры и подготовки кадров.</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4.Обеспечить внедрение национальной системы профессионального роста педагогических работников, создать механизмы мотивации педагогических работников к повышению качества работы и непрерывному профессиональному развитию.</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Обеспечить развитие муниципальной системы образования путём эффективного управления финансами в сфере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lastRenderedPageBreak/>
        <w:t>Решение задач в сфере образования Целинного муниципального округа будет осуществляться путем реализации комплекса мероприятий, направленных на обеспечение доступности образования, повышение качества образования и эффективности реализации молодёжной политики в интересах населения и социально-экономического развития Целинного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РАЗДЕЛ IV. Перечень и краткое описание подпрограмм</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1. Подпрограмма «Развитие дошкольного и общего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Определяет цель, задачи и основные направления развития общего образования, механизмы реализации мероприятий и показатели оценки их результативности. </w:t>
      </w:r>
    </w:p>
    <w:p w:rsidR="006E50E9" w:rsidRPr="006E50E9" w:rsidRDefault="006E50E9" w:rsidP="006E50E9">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Направлена</w:t>
      </w:r>
      <w:proofErr w:type="gramEnd"/>
      <w:r w:rsidRPr="006E50E9">
        <w:rPr>
          <w:rFonts w:ascii="Times New Roman" w:hAnsi="Times New Roman"/>
          <w:sz w:val="16"/>
          <w:szCs w:val="16"/>
        </w:rPr>
        <w:t xml:space="preserve"> на создание оптимальной сети образовательных организаций, обеспечивающей равный доступ населения Курганской области к услугам общего (в том числе дошкольного) образования.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Обновление содержания общего образования и образовательной среды, согласно установленным требованиям, формирование востребованной системы оценки качества общего образования и образовательных результатов.</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2. Подпрограмма «Кадровое обеспечение системы образования Целинного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 xml:space="preserve">Определяет цель, задачи и основные направления развития системы образования Целинного муниципального округа, предусматривающие создание системы преемственной </w:t>
      </w:r>
      <w:proofErr w:type="spellStart"/>
      <w:r w:rsidRPr="006E50E9">
        <w:rPr>
          <w:rFonts w:ascii="Times New Roman" w:hAnsi="Times New Roman"/>
          <w:sz w:val="16"/>
          <w:szCs w:val="16"/>
        </w:rPr>
        <w:t>профориентационной</w:t>
      </w:r>
      <w:proofErr w:type="spellEnd"/>
      <w:r w:rsidRPr="006E50E9">
        <w:rPr>
          <w:rFonts w:ascii="Times New Roman" w:hAnsi="Times New Roman"/>
          <w:sz w:val="16"/>
          <w:szCs w:val="16"/>
        </w:rPr>
        <w:t xml:space="preserve"> работы для привлечения в образовательные организации Курганской области выпускников по направлению подготовки «Образование и педагогика» и реализацию комплекса мер по привлечению и закреплению молодых специалистов, совершенствование системы непрерывного педагогического образования в соответствии с профессиональными стандартами, а также механизмов и методов управления в системе</w:t>
      </w:r>
      <w:proofErr w:type="gramEnd"/>
      <w:r w:rsidRPr="006E50E9">
        <w:rPr>
          <w:rFonts w:ascii="Times New Roman" w:hAnsi="Times New Roman"/>
          <w:sz w:val="16"/>
          <w:szCs w:val="16"/>
        </w:rPr>
        <w:t xml:space="preserve"> образования Целинного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3. Подпрограмма «Воспитание, дополнительное образование детей и молодежи, вовлечение молодежи в социальную практику»</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Определяет цель, задачи и основные направления развития молодежной политики, как единого образовательного пространства Целинного муниципального округа. Раскрывает механизмы реализации мероприятий и показатели оценки их результативности.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4. Подпрограмма «Обеспечение безопасности образовательных организаций»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Определяет цель и задачи, направленные на усиление комплексной безопасности образовательных организаций и обучение руководителей образовательных организаций и лиц, ответственных за комплексную безопасность.</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5. Подпрограмма «Организация и обеспечение отдыха, оздоровления и занятости детей Целинного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Определяет цели и задачи, направленные на оздоровление детей от 6,6 лет до 17 лет.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Направлена в первую очередь на оздоровление детей из числа детей-сирот и детей, находящихся в трудной жизненной ситуации.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6.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Подпрограммой определены основные направления деятельности: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создание условий для максимальной социализации и адаптации детей с ограниченными возможностями здоровья, детей-сирот и детей, оставшихся без попечения родителей;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обеспечение качественной подготовки детей-сирот и детей, оставшихся без попечения родителей, являющихся выпускниками общеобразовательных организаций, к самостоятельной жизни; создание необходимых условий для семейного жизнеустройства детей, оставшихся без попечения родителей.</w:t>
      </w:r>
    </w:p>
    <w:p w:rsidR="006E50E9" w:rsidRPr="006E50E9" w:rsidRDefault="006E50E9" w:rsidP="006E50E9">
      <w:pPr>
        <w:spacing w:after="0" w:line="240" w:lineRule="auto"/>
        <w:ind w:firstLine="567"/>
        <w:jc w:val="both"/>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РАЗДЕЛ V. СРОКИ РЕАЛИЗАЦИИ ПРОГРАММЫ</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Реализация муниципальной программы определена на период с 2025 года по 2027 год.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Администрацией Целинного муниципального округа может быть принято решение о продлении срока реализации муниципальной программы, исходя из результатов реализации.</w:t>
      </w:r>
    </w:p>
    <w:p w:rsidR="006E50E9" w:rsidRPr="006E50E9" w:rsidRDefault="006E50E9" w:rsidP="006E50E9">
      <w:pPr>
        <w:spacing w:after="0" w:line="240" w:lineRule="auto"/>
        <w:ind w:firstLine="567"/>
        <w:jc w:val="both"/>
        <w:rPr>
          <w:rFonts w:ascii="Times New Roman" w:hAnsi="Times New Roman"/>
          <w:sz w:val="16"/>
          <w:szCs w:val="16"/>
        </w:rPr>
      </w:pP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РАЗДЕЛ VI. ПРОГНОЗ ОЖИДАЕМЫХ КОНЕЧНЫХ РЕЗУЛЬТАТОВ РЕАЛИЗАЦИИ ПРОГРАММЫ</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Реализация мероприятий муниципальной программы  позволит обеспечить доступность образования, повысить качество образования и эффективность реализации молодежной политики Целинного муниципального округа, а также получить социально значимые результаты в сфере реализации муниципальной программы: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обеспечение доступности качественного начального общего, основного общего и среднего общего образования (к 2028 году будет функционировать эффективная образовательная сеть, обеспечивающая равный доступ населения Целинного муниципального округа к услугам общего образования);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инфраструктуры психолого-педагогической, диагностической и консультативной помощи родителям с детьми от 0 до 3 лет;</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сохранение 100-процентной доступности дошкольного образования для детей в возрасте от 3 до 7 лет;</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сохранение до 2028 года современных условий предоставления дошкольного образования в соответствии с федеральной образовательной программой  дошкольного образования для всех детей, посещающих дошкольные образовательные организации; </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повышение удовлетворенности населения Целинного муниципального округа качеством услуг общего образования;</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 творческой и </w:t>
      </w:r>
      <w:proofErr w:type="spellStart"/>
      <w:r w:rsidRPr="006E50E9">
        <w:rPr>
          <w:rFonts w:ascii="Times New Roman" w:hAnsi="Times New Roman"/>
          <w:sz w:val="16"/>
          <w:szCs w:val="16"/>
        </w:rPr>
        <w:t>физкультурно</w:t>
      </w:r>
      <w:proofErr w:type="spellEnd"/>
      <w:r w:rsidRPr="006E50E9">
        <w:rPr>
          <w:rFonts w:ascii="Times New Roman" w:hAnsi="Times New Roman"/>
          <w:sz w:val="16"/>
          <w:szCs w:val="16"/>
        </w:rPr>
        <w:t xml:space="preserve"> - спортивной деятельности;</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обеспечение </w:t>
      </w:r>
      <w:proofErr w:type="gramStart"/>
      <w:r w:rsidRPr="006E50E9">
        <w:rPr>
          <w:rFonts w:ascii="Times New Roman" w:hAnsi="Times New Roman"/>
          <w:sz w:val="16"/>
          <w:szCs w:val="16"/>
        </w:rPr>
        <w:t>функционирования системы мониторинга оценки качества образовательных результатов</w:t>
      </w:r>
      <w:proofErr w:type="gramEnd"/>
      <w:r w:rsidRPr="006E50E9">
        <w:rPr>
          <w:rFonts w:ascii="Times New Roman" w:hAnsi="Times New Roman"/>
          <w:sz w:val="16"/>
          <w:szCs w:val="16"/>
        </w:rPr>
        <w:t xml:space="preserve"> на муниципальном уровнях; </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обеспечение участия Целинного муниципального округа в значимых международных сопоставительных и национальных исследованиях качества образования;</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обеспечение мониторинга системы образования Целинного муниципального округа и использования его результатов в практике; </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lastRenderedPageBreak/>
        <w:t xml:space="preserve">- обеспечение проведения на регулярной основе оценки уровня освоения </w:t>
      </w:r>
      <w:proofErr w:type="gramStart"/>
      <w:r w:rsidRPr="006E50E9">
        <w:rPr>
          <w:rFonts w:ascii="Times New Roman" w:hAnsi="Times New Roman"/>
          <w:sz w:val="16"/>
          <w:szCs w:val="16"/>
        </w:rPr>
        <w:t>обучающимися</w:t>
      </w:r>
      <w:proofErr w:type="gramEnd"/>
      <w:r w:rsidRPr="006E50E9">
        <w:rPr>
          <w:rFonts w:ascii="Times New Roman" w:hAnsi="Times New Roman"/>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формирование механизмов привлечения общественности  к оценке качества общего образования;</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обновление кадрового состава и закрепление молодых специалистов в системе образования Целинного муниципального округа;</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увеличение доли молодых специалистов, трудоустроившихся в образовательные организации Целинного муниципального округа, после окончания обучения в </w:t>
      </w:r>
      <w:proofErr w:type="spellStart"/>
      <w:proofErr w:type="gramStart"/>
      <w:r w:rsidRPr="006E50E9">
        <w:rPr>
          <w:rFonts w:ascii="Times New Roman" w:hAnsi="Times New Roman"/>
          <w:sz w:val="16"/>
          <w:szCs w:val="16"/>
        </w:rPr>
        <w:t>профессио-нальных</w:t>
      </w:r>
      <w:proofErr w:type="spellEnd"/>
      <w:proofErr w:type="gramEnd"/>
      <w:r w:rsidRPr="006E50E9">
        <w:rPr>
          <w:rFonts w:ascii="Times New Roman" w:hAnsi="Times New Roman"/>
          <w:sz w:val="16"/>
          <w:szCs w:val="16"/>
        </w:rPr>
        <w:t xml:space="preserve">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 </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повышение уровня профессиональной компетентности педагогических и руководящих работников;</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реализация комплексной </w:t>
      </w:r>
      <w:proofErr w:type="gramStart"/>
      <w:r w:rsidRPr="006E50E9">
        <w:rPr>
          <w:rFonts w:ascii="Times New Roman" w:hAnsi="Times New Roman"/>
          <w:sz w:val="16"/>
          <w:szCs w:val="16"/>
        </w:rPr>
        <w:t>программы повышения профессионального уровня педагогических работников общеобразовательных организаций</w:t>
      </w:r>
      <w:proofErr w:type="gramEnd"/>
      <w:r w:rsidRPr="006E50E9">
        <w:rPr>
          <w:rFonts w:ascii="Times New Roman" w:hAnsi="Times New Roman"/>
          <w:sz w:val="16"/>
          <w:szCs w:val="16"/>
        </w:rPr>
        <w:t>;</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участие во всероссийских конкурсах «Учитель года», «Воспитатель года», «Директор школы», «Заведующий детским садом»;</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инфраструктуры, обеспечивающей хранение данных об образовательных достижениях граждан и работников (образовательный паспорт);</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специально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обеспечение условий профессионального становления и развития педагогических работников независимо от места их проживания и работы;</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обобщение и распространение инновационного педагогического опыта;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уменьшение доли детей-сирот и детей, оставшихся без попечения родителей, в общей численности детей в возрасте до 18 лет до 3,5 %;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85%;</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увеличение числа детей-сирот, охваченных психологическим сопровождением до 30%</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усиление комплексной безопасности  образовательных организаций;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- 100 % обеспечение противопожарным оборудованием, средствами защиты и пожаротушения;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снижение травматизма, материальных потерь от возможных пожаров и терактов;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компетентность руководящих и педагогических кадров  образовательных организаций в вопросах пожарной и антитеррористической безопасности;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вовлечение детей и молодежи в позитивную социальную деятельность, рост числа </w:t>
      </w:r>
      <w:proofErr w:type="spellStart"/>
      <w:r w:rsidRPr="006E50E9">
        <w:rPr>
          <w:rFonts w:ascii="Times New Roman" w:hAnsi="Times New Roman"/>
          <w:sz w:val="16"/>
          <w:szCs w:val="16"/>
        </w:rPr>
        <w:t>патриотически</w:t>
      </w:r>
      <w:proofErr w:type="spellEnd"/>
      <w:r w:rsidRPr="006E50E9">
        <w:rPr>
          <w:rFonts w:ascii="Times New Roman" w:hAnsi="Times New Roman"/>
          <w:sz w:val="16"/>
          <w:szCs w:val="16"/>
        </w:rPr>
        <w:t xml:space="preserve"> настроенных молодых граждан;</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приобщение наибольшего количества молодых граждан к здоровому образу жизни, увеличение числа спортивных клубов и их участников;</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-повышение социальной активности молодых людей, проживающих на территории Целинного муниципального округа;</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увеличение числа толерантно настроенных молодых граждан, недопущение конфликтов, возникающих на фоне расовой и религиозной нетерпимости;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увеличение числа позитивно настроенных молодых граждан, одобряющих действующие меры государственной молодежной политики;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механизмов стимулирования молодежного творчества, профессионального и личностного развития;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повышение уровня профессиональной компетенции специалистов, осуществляющих работу в сфере государственной молодежной политики;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укрепление и развитие кадрового потенциала системы воспитания;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w:t>
      </w:r>
      <w:proofErr w:type="gramStart"/>
      <w:r w:rsidRPr="006E50E9">
        <w:rPr>
          <w:rFonts w:ascii="Times New Roman" w:hAnsi="Times New Roman"/>
          <w:sz w:val="16"/>
          <w:szCs w:val="16"/>
        </w:rPr>
        <w:t xml:space="preserve"> ;</w:t>
      </w:r>
      <w:proofErr w:type="gramEnd"/>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повышение </w:t>
      </w:r>
      <w:proofErr w:type="gramStart"/>
      <w:r w:rsidRPr="006E50E9">
        <w:rPr>
          <w:rFonts w:ascii="Times New Roman" w:hAnsi="Times New Roman"/>
          <w:sz w:val="16"/>
          <w:szCs w:val="16"/>
        </w:rPr>
        <w:t>эффективности региональной системы профессиональной ориентации учащихся старших классов общеобразовательных организаций</w:t>
      </w:r>
      <w:proofErr w:type="gramEnd"/>
      <w:r w:rsidRPr="006E50E9">
        <w:rPr>
          <w:rFonts w:ascii="Times New Roman" w:hAnsi="Times New Roman"/>
          <w:sz w:val="16"/>
          <w:szCs w:val="16"/>
        </w:rPr>
        <w:t>;</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модернизация содержания программ дополнительного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организационно-правовых, управленческих условий для реализации дополнительного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создание современной районной </w:t>
      </w:r>
      <w:proofErr w:type="gramStart"/>
      <w:r w:rsidRPr="006E50E9">
        <w:rPr>
          <w:rFonts w:ascii="Times New Roman" w:hAnsi="Times New Roman"/>
          <w:sz w:val="16"/>
          <w:szCs w:val="16"/>
        </w:rPr>
        <w:t>системы оценки качества дополнительного образования детей</w:t>
      </w:r>
      <w:proofErr w:type="gramEnd"/>
      <w:r w:rsidRPr="006E50E9">
        <w:rPr>
          <w:rFonts w:ascii="Times New Roman" w:hAnsi="Times New Roman"/>
          <w:sz w:val="16"/>
          <w:szCs w:val="16"/>
        </w:rPr>
        <w:t xml:space="preserve"> и молодежи;</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увеличение количества молодых людей от 18 до 30 лет, получающих услуги дополнительного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повышение социального статуса и профессиональной компетентности педагога дополнительного образования;</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81,9 % в 2025 году до  83,0 %  в 2027 году; </w:t>
      </w:r>
    </w:p>
    <w:p w:rsidR="006E50E9" w:rsidRPr="006E50E9" w:rsidRDefault="006E50E9" w:rsidP="006E50E9">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6E50E9">
        <w:rPr>
          <w:rFonts w:ascii="Times New Roman" w:hAnsi="Times New Roman"/>
          <w:sz w:val="16"/>
          <w:szCs w:val="16"/>
        </w:rPr>
        <w:t>организациях, обеспечивающих отдых и оздоровление детей увеличивается</w:t>
      </w:r>
      <w:proofErr w:type="gramEnd"/>
      <w:r w:rsidRPr="006E50E9">
        <w:rPr>
          <w:rFonts w:ascii="Times New Roman" w:hAnsi="Times New Roman"/>
          <w:sz w:val="16"/>
          <w:szCs w:val="16"/>
        </w:rPr>
        <w:t xml:space="preserve"> с 85,5 % в 2025г и 95,5 % в 2027 г.</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13,0 % в 2025 году до 15 % в 2027 году;</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lastRenderedPageBreak/>
        <w:t xml:space="preserve">- увеличение доли детей, охваченных оздоровлением в </w:t>
      </w:r>
      <w:proofErr w:type="spellStart"/>
      <w:r w:rsidRPr="006E50E9">
        <w:rPr>
          <w:rFonts w:ascii="Times New Roman" w:hAnsi="Times New Roman"/>
          <w:sz w:val="16"/>
          <w:szCs w:val="16"/>
        </w:rPr>
        <w:t>санаторно</w:t>
      </w:r>
      <w:proofErr w:type="spellEnd"/>
      <w:r w:rsidRPr="006E50E9">
        <w:rPr>
          <w:rFonts w:ascii="Times New Roman" w:hAnsi="Times New Roman"/>
          <w:sz w:val="16"/>
          <w:szCs w:val="16"/>
        </w:rPr>
        <w:t xml:space="preserve">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5,5 % в 2025 году до 7,0 % в 2027 году;</w:t>
      </w:r>
    </w:p>
    <w:p w:rsidR="006E50E9" w:rsidRPr="006E50E9" w:rsidRDefault="006E50E9" w:rsidP="00250400">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увеличение оздоровительного эффекта пребывания в учреждениях и организациях, обеспечивающих отдых и оздоровление детей, с 87,0 % в 2025 году до 92,0 % в 2027 году.</w:t>
      </w:r>
    </w:p>
    <w:p w:rsidR="006E50E9" w:rsidRPr="006E50E9" w:rsidRDefault="006E50E9" w:rsidP="00250400">
      <w:pPr>
        <w:spacing w:after="0" w:line="240" w:lineRule="auto"/>
        <w:ind w:firstLine="567"/>
        <w:jc w:val="both"/>
        <w:rPr>
          <w:rFonts w:ascii="Times New Roman" w:hAnsi="Times New Roman"/>
          <w:sz w:val="16"/>
          <w:szCs w:val="16"/>
        </w:rPr>
      </w:pPr>
    </w:p>
    <w:p w:rsidR="006E50E9" w:rsidRPr="006E50E9" w:rsidRDefault="006E50E9" w:rsidP="00250400">
      <w:pPr>
        <w:spacing w:after="0" w:line="240" w:lineRule="auto"/>
        <w:ind w:firstLine="567"/>
        <w:rPr>
          <w:rFonts w:ascii="Times New Roman" w:hAnsi="Times New Roman"/>
          <w:sz w:val="16"/>
          <w:szCs w:val="16"/>
        </w:rPr>
      </w:pPr>
      <w:r w:rsidRPr="006E50E9">
        <w:rPr>
          <w:rFonts w:ascii="Times New Roman" w:hAnsi="Times New Roman"/>
          <w:sz w:val="16"/>
          <w:szCs w:val="16"/>
        </w:rPr>
        <w:t>РАЗДЕЛ VI. ПЕРЕЧЕНЬ МЕРОПРИЯТИЙ ПРОГРАММЫ</w:t>
      </w:r>
    </w:p>
    <w:p w:rsidR="006E50E9" w:rsidRPr="006E50E9" w:rsidRDefault="006E50E9" w:rsidP="00250400">
      <w:pPr>
        <w:spacing w:after="0" w:line="240" w:lineRule="auto"/>
        <w:ind w:firstLine="567"/>
        <w:rPr>
          <w:rFonts w:ascii="Times New Roman" w:hAnsi="Times New Roman"/>
          <w:sz w:val="16"/>
          <w:szCs w:val="16"/>
        </w:rPr>
      </w:pPr>
      <w:r w:rsidRPr="006E50E9">
        <w:rPr>
          <w:rFonts w:ascii="Times New Roman" w:hAnsi="Times New Roman"/>
          <w:sz w:val="16"/>
          <w:szCs w:val="16"/>
        </w:rPr>
        <w:t>Перечень мероприятий муниципальной программы с указанием сроков их реализации, ожидаемых конечных результатов, ответственного исполнителя и соисполнителей приведен в таблице 1.</w:t>
      </w:r>
    </w:p>
    <w:p w:rsidR="006E50E9" w:rsidRPr="006E50E9" w:rsidRDefault="006E50E9" w:rsidP="00250400">
      <w:pPr>
        <w:spacing w:after="0" w:line="240" w:lineRule="auto"/>
        <w:ind w:firstLine="567"/>
        <w:rPr>
          <w:rFonts w:ascii="Times New Roman" w:hAnsi="Times New Roman"/>
          <w:sz w:val="16"/>
          <w:szCs w:val="16"/>
        </w:rPr>
      </w:pPr>
    </w:p>
    <w:p w:rsidR="006E50E9" w:rsidRDefault="006E50E9" w:rsidP="00250400">
      <w:pPr>
        <w:spacing w:after="0" w:line="240" w:lineRule="auto"/>
        <w:ind w:firstLine="567"/>
        <w:jc w:val="right"/>
        <w:rPr>
          <w:rFonts w:ascii="Times New Roman" w:hAnsi="Times New Roman"/>
          <w:sz w:val="16"/>
          <w:szCs w:val="16"/>
        </w:rPr>
      </w:pPr>
      <w:r w:rsidRPr="006E50E9">
        <w:rPr>
          <w:rFonts w:ascii="Times New Roman" w:hAnsi="Times New Roman"/>
          <w:sz w:val="16"/>
          <w:szCs w:val="16"/>
        </w:rPr>
        <w:t>Таблица 1.  Перечень мероприятий муниципальной программы</w:t>
      </w:r>
    </w:p>
    <w:p w:rsidR="006E50E9" w:rsidRPr="006E50E9" w:rsidRDefault="006E50E9" w:rsidP="006E50E9">
      <w:pPr>
        <w:spacing w:after="0" w:line="240" w:lineRule="auto"/>
        <w:rPr>
          <w:rFonts w:ascii="Times New Roman" w:hAnsi="Times New Roman"/>
          <w:sz w:val="16"/>
          <w:szCs w:val="16"/>
        </w:rPr>
      </w:pPr>
    </w:p>
    <w:tbl>
      <w:tblPr>
        <w:tblW w:w="9781" w:type="dxa"/>
        <w:tblInd w:w="55" w:type="dxa"/>
        <w:tblLayout w:type="fixed"/>
        <w:tblCellMar>
          <w:top w:w="55" w:type="dxa"/>
          <w:left w:w="55" w:type="dxa"/>
          <w:bottom w:w="55" w:type="dxa"/>
          <w:right w:w="55" w:type="dxa"/>
        </w:tblCellMar>
        <w:tblLook w:val="04A0"/>
      </w:tblPr>
      <w:tblGrid>
        <w:gridCol w:w="567"/>
        <w:gridCol w:w="1560"/>
        <w:gridCol w:w="142"/>
        <w:gridCol w:w="851"/>
        <w:gridCol w:w="4819"/>
        <w:gridCol w:w="283"/>
        <w:gridCol w:w="1559"/>
      </w:tblGrid>
      <w:tr w:rsidR="006E50E9" w:rsidRPr="006E50E9" w:rsidTr="00250400">
        <w:trPr>
          <w:trHeight w:val="66"/>
        </w:trPr>
        <w:tc>
          <w:tcPr>
            <w:tcW w:w="567" w:type="dxa"/>
            <w:tcBorders>
              <w:top w:val="single" w:sz="2" w:space="0" w:color="000000"/>
              <w:left w:val="single" w:sz="2" w:space="0" w:color="000000"/>
              <w:bottom w:val="single" w:sz="2" w:space="0" w:color="000000"/>
              <w:right w:val="nil"/>
            </w:tcBorders>
            <w:vAlign w:val="center"/>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 </w:t>
            </w:r>
            <w:proofErr w:type="spellStart"/>
            <w:proofErr w:type="gramStart"/>
            <w:r w:rsidRPr="006E50E9">
              <w:rPr>
                <w:rFonts w:ascii="Times New Roman" w:hAnsi="Times New Roman"/>
                <w:sz w:val="16"/>
                <w:szCs w:val="16"/>
              </w:rPr>
              <w:t>п</w:t>
            </w:r>
            <w:proofErr w:type="spellEnd"/>
            <w:proofErr w:type="gramEnd"/>
            <w:r w:rsidRPr="006E50E9">
              <w:rPr>
                <w:rFonts w:ascii="Times New Roman" w:hAnsi="Times New Roman"/>
                <w:sz w:val="16"/>
                <w:szCs w:val="16"/>
              </w:rPr>
              <w:t>/</w:t>
            </w:r>
            <w:proofErr w:type="spellStart"/>
            <w:r w:rsidRPr="006E50E9">
              <w:rPr>
                <w:rFonts w:ascii="Times New Roman" w:hAnsi="Times New Roman"/>
                <w:sz w:val="16"/>
                <w:szCs w:val="16"/>
              </w:rPr>
              <w:t>п</w:t>
            </w:r>
            <w:proofErr w:type="spellEnd"/>
          </w:p>
        </w:tc>
        <w:tc>
          <w:tcPr>
            <w:tcW w:w="1560" w:type="dxa"/>
            <w:tcBorders>
              <w:top w:val="single" w:sz="2" w:space="0" w:color="000000"/>
              <w:left w:val="single" w:sz="2" w:space="0" w:color="000000"/>
              <w:bottom w:val="single" w:sz="2" w:space="0" w:color="000000"/>
              <w:right w:val="nil"/>
            </w:tcBorders>
            <w:vAlign w:val="center"/>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Наименование мероприятия</w:t>
            </w:r>
          </w:p>
        </w:tc>
        <w:tc>
          <w:tcPr>
            <w:tcW w:w="993" w:type="dxa"/>
            <w:gridSpan w:val="2"/>
            <w:tcBorders>
              <w:top w:val="single" w:sz="2" w:space="0" w:color="000000"/>
              <w:left w:val="single" w:sz="2" w:space="0" w:color="000000"/>
              <w:bottom w:val="single" w:sz="2" w:space="0" w:color="000000"/>
              <w:right w:val="nil"/>
            </w:tcBorders>
            <w:vAlign w:val="center"/>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Срок выполнения</w:t>
            </w:r>
          </w:p>
        </w:tc>
        <w:tc>
          <w:tcPr>
            <w:tcW w:w="5102" w:type="dxa"/>
            <w:gridSpan w:val="2"/>
            <w:tcBorders>
              <w:top w:val="single" w:sz="2" w:space="0" w:color="000000"/>
              <w:left w:val="single" w:sz="2" w:space="0" w:color="000000"/>
              <w:bottom w:val="single" w:sz="2" w:space="0" w:color="000000"/>
              <w:right w:val="nil"/>
            </w:tcBorders>
            <w:vAlign w:val="center"/>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Ожидаемый результат</w:t>
            </w:r>
          </w:p>
          <w:p w:rsidR="006E50E9" w:rsidRPr="006E50E9" w:rsidRDefault="006E50E9" w:rsidP="00533B45">
            <w:pPr>
              <w:spacing w:after="0" w:line="240" w:lineRule="auto"/>
              <w:jc w:val="both"/>
              <w:rPr>
                <w:rFonts w:ascii="Times New Roman" w:hAnsi="Times New Roman"/>
                <w:sz w:val="16"/>
                <w:szCs w:val="16"/>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6E50E9" w:rsidRPr="006E50E9" w:rsidRDefault="006E50E9" w:rsidP="00533B45">
            <w:pPr>
              <w:spacing w:after="0" w:line="240" w:lineRule="auto"/>
              <w:jc w:val="both"/>
              <w:rPr>
                <w:rFonts w:ascii="Times New Roman" w:hAnsi="Times New Roman"/>
                <w:sz w:val="16"/>
                <w:szCs w:val="16"/>
              </w:rPr>
            </w:pPr>
            <w:proofErr w:type="gramStart"/>
            <w:r w:rsidRPr="006E50E9">
              <w:rPr>
                <w:rFonts w:ascii="Times New Roman" w:hAnsi="Times New Roman"/>
                <w:sz w:val="16"/>
                <w:szCs w:val="16"/>
              </w:rPr>
              <w:t>Ответственный</w:t>
            </w:r>
            <w:proofErr w:type="gramEnd"/>
            <w:r w:rsidRPr="006E50E9">
              <w:rPr>
                <w:rFonts w:ascii="Times New Roman" w:hAnsi="Times New Roman"/>
                <w:sz w:val="16"/>
                <w:szCs w:val="16"/>
              </w:rPr>
              <w:t xml:space="preserve"> за выполнение</w:t>
            </w:r>
          </w:p>
        </w:tc>
      </w:tr>
      <w:tr w:rsidR="006E50E9" w:rsidRPr="006E50E9" w:rsidTr="00250400">
        <w:trPr>
          <w:trHeight w:val="701"/>
        </w:trPr>
        <w:tc>
          <w:tcPr>
            <w:tcW w:w="567" w:type="dxa"/>
            <w:tcBorders>
              <w:top w:val="single" w:sz="4" w:space="0" w:color="auto"/>
              <w:left w:val="single" w:sz="4" w:space="0" w:color="auto"/>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w:t>
            </w:r>
          </w:p>
        </w:tc>
        <w:tc>
          <w:tcPr>
            <w:tcW w:w="1560" w:type="dxa"/>
            <w:tcBorders>
              <w:top w:val="single" w:sz="4" w:space="0" w:color="auto"/>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Мероприятия подпрограммы «Развитие общего образования»</w:t>
            </w:r>
          </w:p>
          <w:p w:rsidR="006E50E9" w:rsidRPr="006E50E9" w:rsidRDefault="006E50E9" w:rsidP="00533B45">
            <w:pPr>
              <w:spacing w:after="0" w:line="240" w:lineRule="auto"/>
              <w:jc w:val="both"/>
              <w:rPr>
                <w:rFonts w:ascii="Times New Roman" w:hAnsi="Times New Roman"/>
                <w:sz w:val="16"/>
                <w:szCs w:val="16"/>
              </w:rPr>
            </w:pPr>
          </w:p>
        </w:tc>
        <w:tc>
          <w:tcPr>
            <w:tcW w:w="993" w:type="dxa"/>
            <w:gridSpan w:val="2"/>
            <w:tcBorders>
              <w:top w:val="single" w:sz="4" w:space="0" w:color="auto"/>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2025 -2027</w:t>
            </w:r>
          </w:p>
        </w:tc>
        <w:tc>
          <w:tcPr>
            <w:tcW w:w="5102" w:type="dxa"/>
            <w:gridSpan w:val="2"/>
            <w:tcBorders>
              <w:top w:val="single" w:sz="4" w:space="0" w:color="auto"/>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К 2027 году будет функционировать образовательная сеть, обеспечивающая равный доступ населения Целинного муниципального округа к услугам общего образования; </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к 2027 году сохранится 100-процентная доступность дошкольного образования для детей в возрасте от 3 до 7 лет;</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в 2027 году будут обучаться по федеральным государственным образовательным стандартам общего образования все обучающиеся 1-11 классов;</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повысится эффективность использования бюджетных средств, обеспечение финансово-хозяйственной самостоятельности образовательных организаций за счет реализации новых принципов финансирования (на основе муниципальных заданий).</w:t>
            </w:r>
          </w:p>
        </w:tc>
        <w:tc>
          <w:tcPr>
            <w:tcW w:w="1559" w:type="dxa"/>
            <w:tcBorders>
              <w:top w:val="single" w:sz="4" w:space="0" w:color="auto"/>
              <w:left w:val="single" w:sz="2" w:space="0" w:color="000000"/>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ОО,</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Департамент</w:t>
            </w:r>
          </w:p>
          <w:p w:rsidR="00533B45"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(по согласованию), </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ГАОУ «ДПО ИРОСТ»</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(по согласованию)</w:t>
            </w:r>
          </w:p>
        </w:tc>
      </w:tr>
      <w:tr w:rsidR="006E50E9" w:rsidRPr="006E50E9" w:rsidTr="00250400">
        <w:trPr>
          <w:trHeight w:val="610"/>
        </w:trPr>
        <w:tc>
          <w:tcPr>
            <w:tcW w:w="567" w:type="dxa"/>
            <w:tcBorders>
              <w:top w:val="single" w:sz="4" w:space="0" w:color="auto"/>
              <w:left w:val="single" w:sz="2" w:space="0" w:color="000000"/>
              <w:bottom w:val="single" w:sz="2" w:space="0" w:color="000000"/>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w:t>
            </w:r>
          </w:p>
        </w:tc>
        <w:tc>
          <w:tcPr>
            <w:tcW w:w="1560" w:type="dxa"/>
            <w:tcBorders>
              <w:top w:val="single" w:sz="4" w:space="0" w:color="auto"/>
              <w:left w:val="single" w:sz="2" w:space="0" w:color="000000"/>
              <w:bottom w:val="single" w:sz="2" w:space="0" w:color="000000"/>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Мероприятия подпрограммы «Кадровое обеспечение системы образования Целинного муниципального округа»</w:t>
            </w:r>
          </w:p>
        </w:tc>
        <w:tc>
          <w:tcPr>
            <w:tcW w:w="993" w:type="dxa"/>
            <w:gridSpan w:val="2"/>
            <w:tcBorders>
              <w:top w:val="single" w:sz="4" w:space="0" w:color="auto"/>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2025 -2027</w:t>
            </w:r>
          </w:p>
        </w:tc>
        <w:tc>
          <w:tcPr>
            <w:tcW w:w="5102" w:type="dxa"/>
            <w:gridSpan w:val="2"/>
            <w:tcBorders>
              <w:top w:val="single" w:sz="4" w:space="0" w:color="auto"/>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Обновление кадрового состава и закрепление молодых специалистов в системе образования Целинного муниципального округа;</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повышение уровня профессиональной компетентности педагогических и руководящих работников;</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обеспечение условий профессионального становления и развития педагогических работников независимо от места их проживания и работы.</w:t>
            </w:r>
          </w:p>
        </w:tc>
        <w:tc>
          <w:tcPr>
            <w:tcW w:w="1559" w:type="dxa"/>
            <w:tcBorders>
              <w:top w:val="single" w:sz="4" w:space="0" w:color="auto"/>
              <w:left w:val="single" w:sz="2" w:space="0" w:color="000000"/>
              <w:bottom w:val="single" w:sz="4" w:space="0" w:color="auto"/>
              <w:right w:val="single" w:sz="2" w:space="0" w:color="000000"/>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w:t>
            </w:r>
          </w:p>
        </w:tc>
      </w:tr>
      <w:tr w:rsidR="006E50E9" w:rsidRPr="006E50E9" w:rsidTr="00250400">
        <w:trPr>
          <w:trHeight w:val="648"/>
        </w:trPr>
        <w:tc>
          <w:tcPr>
            <w:tcW w:w="567" w:type="dxa"/>
            <w:tcBorders>
              <w:top w:val="nil"/>
              <w:left w:val="single" w:sz="2" w:space="0" w:color="000000"/>
              <w:bottom w:val="single" w:sz="2" w:space="0" w:color="000000"/>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w:t>
            </w:r>
          </w:p>
        </w:tc>
        <w:tc>
          <w:tcPr>
            <w:tcW w:w="1560" w:type="dxa"/>
            <w:tcBorders>
              <w:top w:val="nil"/>
              <w:left w:val="single" w:sz="2" w:space="0" w:color="000000"/>
              <w:bottom w:val="single" w:sz="2" w:space="0" w:color="000000"/>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993" w:type="dxa"/>
            <w:gridSpan w:val="2"/>
            <w:tcBorders>
              <w:top w:val="nil"/>
              <w:left w:val="single" w:sz="2" w:space="0" w:color="000000"/>
              <w:bottom w:val="single" w:sz="2" w:space="0" w:color="000000"/>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2025 -2027</w:t>
            </w:r>
          </w:p>
        </w:tc>
        <w:tc>
          <w:tcPr>
            <w:tcW w:w="5102" w:type="dxa"/>
            <w:gridSpan w:val="2"/>
            <w:tcBorders>
              <w:top w:val="single" w:sz="4" w:space="0" w:color="auto"/>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Уменьшение детей-сирот и детей, оставшихся без попечения родителей;</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увеличение детей-сирот и детей, оставшихся без попечения родителей, переданных на воспитание в семьи;</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сокращение количества детей-сирот, а также лиц из числа детей-сирот, имеющих право на обеспечение жилыми помещениями.</w:t>
            </w:r>
          </w:p>
        </w:tc>
        <w:tc>
          <w:tcPr>
            <w:tcW w:w="1559" w:type="dxa"/>
            <w:tcBorders>
              <w:top w:val="nil"/>
              <w:left w:val="single" w:sz="2" w:space="0" w:color="000000"/>
              <w:bottom w:val="single" w:sz="2" w:space="0" w:color="000000"/>
              <w:right w:val="single" w:sz="2" w:space="0" w:color="000000"/>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w:t>
            </w:r>
          </w:p>
        </w:tc>
      </w:tr>
      <w:tr w:rsidR="006E50E9" w:rsidRPr="006E50E9" w:rsidTr="00250400">
        <w:trPr>
          <w:trHeight w:val="670"/>
        </w:trPr>
        <w:tc>
          <w:tcPr>
            <w:tcW w:w="567" w:type="dxa"/>
            <w:tcBorders>
              <w:top w:val="nil"/>
              <w:left w:val="single" w:sz="2" w:space="0" w:color="000000"/>
              <w:bottom w:val="single" w:sz="2" w:space="0" w:color="000000"/>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4.</w:t>
            </w:r>
          </w:p>
        </w:tc>
        <w:tc>
          <w:tcPr>
            <w:tcW w:w="1560" w:type="dxa"/>
            <w:tcBorders>
              <w:top w:val="nil"/>
              <w:left w:val="single" w:sz="2" w:space="0" w:color="000000"/>
              <w:bottom w:val="single" w:sz="2" w:space="0" w:color="000000"/>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Мероприятия подпрограммы «Обеспечение безопасности образовательных организаций»</w:t>
            </w:r>
          </w:p>
        </w:tc>
        <w:tc>
          <w:tcPr>
            <w:tcW w:w="993" w:type="dxa"/>
            <w:gridSpan w:val="2"/>
            <w:tcBorders>
              <w:top w:val="nil"/>
              <w:left w:val="single" w:sz="2" w:space="0" w:color="000000"/>
              <w:bottom w:val="single" w:sz="2" w:space="0" w:color="000000"/>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2025 -2027</w:t>
            </w:r>
          </w:p>
        </w:tc>
        <w:tc>
          <w:tcPr>
            <w:tcW w:w="5102" w:type="dxa"/>
            <w:gridSpan w:val="2"/>
            <w:tcBorders>
              <w:top w:val="single" w:sz="4" w:space="0" w:color="auto"/>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Создание безопасных условий пребывания в образовательных организациях; </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обучение руководителей образовательных организаций и лиц, ответственных за комплексную безопасность.</w:t>
            </w:r>
          </w:p>
        </w:tc>
        <w:tc>
          <w:tcPr>
            <w:tcW w:w="1559" w:type="dxa"/>
            <w:tcBorders>
              <w:top w:val="nil"/>
              <w:left w:val="single" w:sz="2" w:space="0" w:color="000000"/>
              <w:bottom w:val="single" w:sz="2" w:space="0" w:color="000000"/>
              <w:right w:val="single" w:sz="2" w:space="0" w:color="000000"/>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w:t>
            </w:r>
          </w:p>
        </w:tc>
      </w:tr>
      <w:tr w:rsidR="006E50E9" w:rsidRPr="006E50E9" w:rsidTr="00250400">
        <w:trPr>
          <w:trHeight w:val="3148"/>
        </w:trPr>
        <w:tc>
          <w:tcPr>
            <w:tcW w:w="567" w:type="dxa"/>
            <w:tcBorders>
              <w:top w:val="nil"/>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lastRenderedPageBreak/>
              <w:t>5.</w:t>
            </w:r>
          </w:p>
        </w:tc>
        <w:tc>
          <w:tcPr>
            <w:tcW w:w="1560" w:type="dxa"/>
            <w:tcBorders>
              <w:top w:val="nil"/>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Мероприятия подпрограммы «Воспитание, дополнительное образование детей и молодежи, вовлечение молодежи в социальную практику» </w:t>
            </w:r>
          </w:p>
        </w:tc>
        <w:tc>
          <w:tcPr>
            <w:tcW w:w="993" w:type="dxa"/>
            <w:gridSpan w:val="2"/>
            <w:tcBorders>
              <w:top w:val="nil"/>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2025 -2027</w:t>
            </w:r>
          </w:p>
        </w:tc>
        <w:tc>
          <w:tcPr>
            <w:tcW w:w="5102" w:type="dxa"/>
            <w:gridSpan w:val="2"/>
            <w:tcBorders>
              <w:top w:val="single" w:sz="4" w:space="0" w:color="auto"/>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Повышение социальной активности молодых людей, проживающих на территории Целинного муниципального округа;</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 организация эффективной системы выявления, сопровождения и поддержки инициативной и талантливой молодежи; </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увеличение охвата молодежи мероприятиями социальной, патриотической, спортивной и творческой направленности;</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 увеличение количества молодежи, </w:t>
            </w:r>
            <w:proofErr w:type="gramStart"/>
            <w:r w:rsidRPr="006E50E9">
              <w:rPr>
                <w:rFonts w:ascii="Times New Roman" w:hAnsi="Times New Roman"/>
                <w:sz w:val="16"/>
                <w:szCs w:val="16"/>
              </w:rPr>
              <w:t>охваченных</w:t>
            </w:r>
            <w:proofErr w:type="gramEnd"/>
            <w:r w:rsidRPr="006E50E9">
              <w:rPr>
                <w:rFonts w:ascii="Times New Roman" w:hAnsi="Times New Roman"/>
                <w:sz w:val="16"/>
                <w:szCs w:val="16"/>
              </w:rPr>
              <w:t xml:space="preserve"> организованными формами оздоровления, отдыха и занятости;</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социальная адаптация молодежи в современных экономических условиях;</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увеличение количества детских и молодежных общественных объединений и организаций;</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увеличение количества образовательных учреждений, участвующих в реализации федеральных молодежных проектов;</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 увеличение доли молодых людей, находящихся в трудной жизненной ситуации, охваченных организованными формами поддержки </w:t>
            </w:r>
          </w:p>
        </w:tc>
        <w:tc>
          <w:tcPr>
            <w:tcW w:w="1559" w:type="dxa"/>
            <w:tcBorders>
              <w:top w:val="nil"/>
              <w:left w:val="single" w:sz="2" w:space="0" w:color="000000"/>
              <w:bottom w:val="single" w:sz="2" w:space="0" w:color="000000"/>
              <w:right w:val="single" w:sz="2" w:space="0" w:color="000000"/>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w:t>
            </w:r>
          </w:p>
        </w:tc>
      </w:tr>
      <w:tr w:rsidR="006E50E9" w:rsidRPr="006E50E9" w:rsidTr="00250400">
        <w:trPr>
          <w:trHeight w:val="921"/>
        </w:trPr>
        <w:tc>
          <w:tcPr>
            <w:tcW w:w="567" w:type="dxa"/>
            <w:tcBorders>
              <w:top w:val="nil"/>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w:t>
            </w:r>
          </w:p>
        </w:tc>
        <w:tc>
          <w:tcPr>
            <w:tcW w:w="1560" w:type="dxa"/>
            <w:tcBorders>
              <w:top w:val="nil"/>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Мероприятия подпрограммы  «Организация и обеспечение отдыха, оздоровления и занятости детей Целинного муниципального округа» </w:t>
            </w:r>
          </w:p>
        </w:tc>
        <w:tc>
          <w:tcPr>
            <w:tcW w:w="993" w:type="dxa"/>
            <w:gridSpan w:val="2"/>
            <w:tcBorders>
              <w:top w:val="nil"/>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2025 -2027</w:t>
            </w:r>
          </w:p>
        </w:tc>
        <w:tc>
          <w:tcPr>
            <w:tcW w:w="5102" w:type="dxa"/>
            <w:gridSpan w:val="2"/>
            <w:tcBorders>
              <w:top w:val="single" w:sz="4" w:space="0" w:color="auto"/>
              <w:left w:val="single" w:sz="2" w:space="0" w:color="000000"/>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К 2027 году оздоровительный эффект по всем проводимым видам оздоровления увеличится до 90 %</w:t>
            </w:r>
          </w:p>
        </w:tc>
        <w:tc>
          <w:tcPr>
            <w:tcW w:w="1559" w:type="dxa"/>
            <w:tcBorders>
              <w:top w:val="nil"/>
              <w:left w:val="single" w:sz="2" w:space="0" w:color="000000"/>
              <w:bottom w:val="single" w:sz="2" w:space="0" w:color="000000"/>
              <w:right w:val="single" w:sz="2" w:space="0" w:color="000000"/>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w:t>
            </w:r>
          </w:p>
        </w:tc>
      </w:tr>
      <w:tr w:rsidR="006E50E9" w:rsidRPr="006E50E9" w:rsidTr="00250400">
        <w:trPr>
          <w:trHeight w:val="311"/>
        </w:trPr>
        <w:tc>
          <w:tcPr>
            <w:tcW w:w="9781" w:type="dxa"/>
            <w:gridSpan w:val="7"/>
            <w:tcBorders>
              <w:top w:val="nil"/>
              <w:left w:val="single" w:sz="2" w:space="0" w:color="000000"/>
              <w:right w:val="single" w:sz="2" w:space="0" w:color="000000"/>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Обеспечение реализации муниципальной программы и иные мероприятия в сфере образования Целинного муниципального округа 2025 -2027г.г.</w:t>
            </w:r>
          </w:p>
        </w:tc>
      </w:tr>
      <w:tr w:rsidR="006E50E9" w:rsidRPr="006E50E9" w:rsidTr="00250400">
        <w:trPr>
          <w:trHeight w:val="697"/>
        </w:trPr>
        <w:tc>
          <w:tcPr>
            <w:tcW w:w="567" w:type="dxa"/>
            <w:tcBorders>
              <w:top w:val="single" w:sz="4" w:space="0" w:color="auto"/>
              <w:left w:val="single" w:sz="4" w:space="0" w:color="auto"/>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7.1</w:t>
            </w:r>
          </w:p>
        </w:tc>
        <w:tc>
          <w:tcPr>
            <w:tcW w:w="1702" w:type="dxa"/>
            <w:gridSpan w:val="2"/>
            <w:tcBorders>
              <w:top w:val="single" w:sz="4" w:space="0" w:color="auto"/>
              <w:left w:val="single" w:sz="4" w:space="0" w:color="auto"/>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Спец</w:t>
            </w:r>
            <w:proofErr w:type="gramStart"/>
            <w:r w:rsidRPr="006E50E9">
              <w:rPr>
                <w:rFonts w:ascii="Times New Roman" w:hAnsi="Times New Roman"/>
                <w:sz w:val="16"/>
                <w:szCs w:val="16"/>
              </w:rPr>
              <w:t>.о</w:t>
            </w:r>
            <w:proofErr w:type="gramEnd"/>
            <w:r w:rsidRPr="006E50E9">
              <w:rPr>
                <w:rFonts w:ascii="Times New Roman" w:hAnsi="Times New Roman"/>
                <w:sz w:val="16"/>
                <w:szCs w:val="16"/>
              </w:rPr>
              <w:t>ценка условий труда и оценка профессиональных рисков, задействованных для обработки персональных данных при проведении государственной итоговой аттестации</w:t>
            </w:r>
          </w:p>
        </w:tc>
        <w:tc>
          <w:tcPr>
            <w:tcW w:w="851" w:type="dxa"/>
            <w:tcBorders>
              <w:top w:val="single" w:sz="4" w:space="0" w:color="auto"/>
              <w:left w:val="single" w:sz="4" w:space="0" w:color="auto"/>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2025 -2027</w:t>
            </w:r>
          </w:p>
        </w:tc>
        <w:tc>
          <w:tcPr>
            <w:tcW w:w="4819" w:type="dxa"/>
            <w:tcBorders>
              <w:top w:val="single" w:sz="4" w:space="0" w:color="auto"/>
              <w:left w:val="single" w:sz="4" w:space="0" w:color="auto"/>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p>
        </w:tc>
        <w:tc>
          <w:tcPr>
            <w:tcW w:w="1842" w:type="dxa"/>
            <w:gridSpan w:val="2"/>
            <w:tcBorders>
              <w:top w:val="single" w:sz="4" w:space="0" w:color="auto"/>
              <w:left w:val="single" w:sz="2" w:space="0" w:color="000000"/>
              <w:bottom w:val="single" w:sz="4" w:space="0" w:color="auto"/>
              <w:right w:val="single" w:sz="2" w:space="0" w:color="000000"/>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w:t>
            </w:r>
          </w:p>
        </w:tc>
      </w:tr>
      <w:tr w:rsidR="006E50E9" w:rsidRPr="006E50E9" w:rsidTr="00250400">
        <w:trPr>
          <w:trHeight w:val="509"/>
        </w:trPr>
        <w:tc>
          <w:tcPr>
            <w:tcW w:w="567" w:type="dxa"/>
            <w:tcBorders>
              <w:top w:val="single" w:sz="4" w:space="0" w:color="auto"/>
              <w:left w:val="single" w:sz="4" w:space="0" w:color="auto"/>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7.2</w:t>
            </w:r>
          </w:p>
        </w:tc>
        <w:tc>
          <w:tcPr>
            <w:tcW w:w="1702" w:type="dxa"/>
            <w:gridSpan w:val="2"/>
            <w:tcBorders>
              <w:top w:val="single" w:sz="4" w:space="0" w:color="auto"/>
              <w:left w:val="single" w:sz="4" w:space="0" w:color="auto"/>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Соответствие рабочих мест по предоставлению государственных услуг в электронном виде уставленным требованиям («Электронный детский сад», «Электронная школа»);</w:t>
            </w:r>
          </w:p>
        </w:tc>
        <w:tc>
          <w:tcPr>
            <w:tcW w:w="851" w:type="dxa"/>
            <w:tcBorders>
              <w:top w:val="single" w:sz="4" w:space="0" w:color="auto"/>
              <w:left w:val="single" w:sz="4" w:space="0" w:color="auto"/>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2025 -2027</w:t>
            </w:r>
          </w:p>
        </w:tc>
        <w:tc>
          <w:tcPr>
            <w:tcW w:w="4819" w:type="dxa"/>
            <w:tcBorders>
              <w:top w:val="single" w:sz="4" w:space="0" w:color="auto"/>
              <w:left w:val="single" w:sz="4" w:space="0" w:color="auto"/>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p>
        </w:tc>
        <w:tc>
          <w:tcPr>
            <w:tcW w:w="1842" w:type="dxa"/>
            <w:gridSpan w:val="2"/>
            <w:tcBorders>
              <w:top w:val="single" w:sz="4" w:space="0" w:color="auto"/>
              <w:left w:val="single" w:sz="2" w:space="0" w:color="000000"/>
              <w:bottom w:val="single" w:sz="4" w:space="0" w:color="auto"/>
              <w:right w:val="single" w:sz="2" w:space="0" w:color="000000"/>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w:t>
            </w:r>
          </w:p>
        </w:tc>
      </w:tr>
      <w:tr w:rsidR="006E50E9" w:rsidRPr="006E50E9" w:rsidTr="00250400">
        <w:trPr>
          <w:trHeight w:val="243"/>
        </w:trPr>
        <w:tc>
          <w:tcPr>
            <w:tcW w:w="567" w:type="dxa"/>
            <w:tcBorders>
              <w:top w:val="single" w:sz="4" w:space="0" w:color="auto"/>
              <w:left w:val="single" w:sz="4" w:space="0" w:color="auto"/>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7.3</w:t>
            </w:r>
          </w:p>
        </w:tc>
        <w:tc>
          <w:tcPr>
            <w:tcW w:w="1702" w:type="dxa"/>
            <w:gridSpan w:val="2"/>
            <w:tcBorders>
              <w:top w:val="single" w:sz="4" w:space="0" w:color="auto"/>
              <w:left w:val="single" w:sz="4" w:space="0" w:color="auto"/>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Реализация иных мероприятий в сфере образования</w:t>
            </w:r>
          </w:p>
        </w:tc>
        <w:tc>
          <w:tcPr>
            <w:tcW w:w="851" w:type="dxa"/>
            <w:tcBorders>
              <w:top w:val="single" w:sz="4" w:space="0" w:color="auto"/>
              <w:left w:val="single" w:sz="4" w:space="0" w:color="auto"/>
              <w:bottom w:val="single" w:sz="4" w:space="0" w:color="auto"/>
              <w:right w:val="single" w:sz="4"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2025 -2027</w:t>
            </w:r>
          </w:p>
        </w:tc>
        <w:tc>
          <w:tcPr>
            <w:tcW w:w="4819" w:type="dxa"/>
            <w:tcBorders>
              <w:top w:val="single" w:sz="4" w:space="0" w:color="auto"/>
              <w:left w:val="single" w:sz="4" w:space="0" w:color="auto"/>
              <w:bottom w:val="single" w:sz="4" w:space="0" w:color="auto"/>
              <w:right w:val="nil"/>
            </w:tcBorders>
          </w:tcPr>
          <w:p w:rsidR="006E50E9" w:rsidRPr="006E50E9" w:rsidRDefault="006E50E9" w:rsidP="00533B45">
            <w:pPr>
              <w:spacing w:after="0" w:line="240" w:lineRule="auto"/>
              <w:jc w:val="both"/>
              <w:rPr>
                <w:rFonts w:ascii="Times New Roman" w:hAnsi="Times New Roman"/>
                <w:sz w:val="16"/>
                <w:szCs w:val="16"/>
              </w:rPr>
            </w:pPr>
          </w:p>
        </w:tc>
        <w:tc>
          <w:tcPr>
            <w:tcW w:w="1842" w:type="dxa"/>
            <w:gridSpan w:val="2"/>
            <w:tcBorders>
              <w:top w:val="single" w:sz="4" w:space="0" w:color="auto"/>
              <w:left w:val="single" w:sz="2" w:space="0" w:color="000000"/>
              <w:bottom w:val="single" w:sz="4" w:space="0" w:color="auto"/>
              <w:right w:val="single" w:sz="2" w:space="0" w:color="000000"/>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w:t>
            </w:r>
          </w:p>
        </w:tc>
      </w:tr>
    </w:tbl>
    <w:p w:rsidR="006E50E9" w:rsidRPr="006E50E9" w:rsidRDefault="006E50E9" w:rsidP="006E50E9">
      <w:pPr>
        <w:spacing w:after="0" w:line="240" w:lineRule="auto"/>
        <w:rPr>
          <w:rFonts w:ascii="Times New Roman" w:hAnsi="Times New Roman"/>
          <w:sz w:val="16"/>
          <w:szCs w:val="16"/>
        </w:rPr>
      </w:pPr>
    </w:p>
    <w:p w:rsidR="006E50E9" w:rsidRPr="006E50E9" w:rsidRDefault="006E50E9" w:rsidP="00533B45">
      <w:pPr>
        <w:spacing w:after="0" w:line="240" w:lineRule="auto"/>
        <w:ind w:firstLine="567"/>
        <w:rPr>
          <w:rFonts w:ascii="Times New Roman" w:hAnsi="Times New Roman"/>
          <w:sz w:val="16"/>
          <w:szCs w:val="16"/>
        </w:rPr>
      </w:pPr>
      <w:r w:rsidRPr="006E50E9">
        <w:rPr>
          <w:rFonts w:ascii="Times New Roman" w:hAnsi="Times New Roman"/>
          <w:sz w:val="16"/>
          <w:szCs w:val="16"/>
        </w:rPr>
        <w:t>Раздел VII. Целевые индикаторы подпрограммы</w:t>
      </w:r>
    </w:p>
    <w:p w:rsidR="006E50E9" w:rsidRPr="006E50E9" w:rsidRDefault="006E50E9" w:rsidP="00533B45">
      <w:pPr>
        <w:spacing w:after="0" w:line="240" w:lineRule="auto"/>
        <w:ind w:firstLine="567"/>
        <w:rPr>
          <w:rFonts w:ascii="Times New Roman" w:hAnsi="Times New Roman"/>
          <w:sz w:val="16"/>
          <w:szCs w:val="16"/>
        </w:rPr>
      </w:pPr>
    </w:p>
    <w:p w:rsidR="006E50E9" w:rsidRPr="006E50E9" w:rsidRDefault="006E50E9" w:rsidP="00533B45">
      <w:pPr>
        <w:spacing w:after="0" w:line="240" w:lineRule="auto"/>
        <w:ind w:firstLine="567"/>
        <w:rPr>
          <w:rFonts w:ascii="Times New Roman" w:hAnsi="Times New Roman"/>
          <w:sz w:val="16"/>
          <w:szCs w:val="16"/>
        </w:rPr>
      </w:pPr>
      <w:r w:rsidRPr="006E50E9">
        <w:rPr>
          <w:rFonts w:ascii="Times New Roman" w:hAnsi="Times New Roman"/>
          <w:sz w:val="16"/>
          <w:szCs w:val="16"/>
        </w:rPr>
        <w:t>Целевые индикаторы реализации подпрограммы приведены в таблице 2.</w:t>
      </w:r>
    </w:p>
    <w:p w:rsidR="006E50E9" w:rsidRPr="006E50E9" w:rsidRDefault="006E50E9" w:rsidP="00533B45">
      <w:pPr>
        <w:spacing w:after="0" w:line="240" w:lineRule="auto"/>
        <w:ind w:firstLine="567"/>
        <w:rPr>
          <w:rFonts w:ascii="Times New Roman" w:hAnsi="Times New Roman"/>
          <w:sz w:val="16"/>
          <w:szCs w:val="16"/>
        </w:rPr>
      </w:pPr>
    </w:p>
    <w:p w:rsidR="006E50E9" w:rsidRDefault="006E50E9" w:rsidP="00250400">
      <w:pPr>
        <w:spacing w:after="0" w:line="240" w:lineRule="auto"/>
        <w:ind w:firstLine="567"/>
        <w:jc w:val="right"/>
        <w:rPr>
          <w:rFonts w:ascii="Times New Roman" w:hAnsi="Times New Roman"/>
          <w:sz w:val="16"/>
          <w:szCs w:val="16"/>
        </w:rPr>
      </w:pPr>
      <w:r w:rsidRPr="006E50E9">
        <w:rPr>
          <w:rFonts w:ascii="Times New Roman" w:hAnsi="Times New Roman"/>
          <w:sz w:val="16"/>
          <w:szCs w:val="16"/>
        </w:rPr>
        <w:t>Таблица 2. Целевые индикаторы подпрограммы</w:t>
      </w:r>
    </w:p>
    <w:p w:rsidR="00533B45" w:rsidRPr="006E50E9" w:rsidRDefault="00533B45" w:rsidP="006E50E9">
      <w:pPr>
        <w:spacing w:after="0" w:line="240" w:lineRule="auto"/>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96"/>
        <w:gridCol w:w="850"/>
        <w:gridCol w:w="709"/>
        <w:gridCol w:w="709"/>
        <w:gridCol w:w="708"/>
      </w:tblGrid>
      <w:tr w:rsidR="006E50E9" w:rsidRPr="006E50E9" w:rsidTr="00533B45">
        <w:trPr>
          <w:trHeight w:val="109"/>
        </w:trPr>
        <w:tc>
          <w:tcPr>
            <w:tcW w:w="567" w:type="dxa"/>
            <w:vMerge w:val="restart"/>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w:t>
            </w:r>
          </w:p>
          <w:p w:rsidR="006E50E9" w:rsidRPr="006E50E9" w:rsidRDefault="006E50E9" w:rsidP="006E50E9">
            <w:pPr>
              <w:spacing w:after="0" w:line="240" w:lineRule="auto"/>
              <w:rPr>
                <w:rFonts w:ascii="Times New Roman" w:hAnsi="Times New Roman"/>
                <w:sz w:val="16"/>
                <w:szCs w:val="16"/>
              </w:rPr>
            </w:pPr>
            <w:proofErr w:type="spellStart"/>
            <w:proofErr w:type="gramStart"/>
            <w:r w:rsidRPr="006E50E9">
              <w:rPr>
                <w:rFonts w:ascii="Times New Roman" w:hAnsi="Times New Roman"/>
                <w:sz w:val="16"/>
                <w:szCs w:val="16"/>
              </w:rPr>
              <w:t>п</w:t>
            </w:r>
            <w:proofErr w:type="spellEnd"/>
            <w:proofErr w:type="gramEnd"/>
            <w:r w:rsidRPr="006E50E9">
              <w:rPr>
                <w:rFonts w:ascii="Times New Roman" w:hAnsi="Times New Roman"/>
                <w:sz w:val="16"/>
                <w:szCs w:val="16"/>
              </w:rPr>
              <w:t>/</w:t>
            </w:r>
            <w:proofErr w:type="spellStart"/>
            <w:r w:rsidRPr="006E50E9">
              <w:rPr>
                <w:rFonts w:ascii="Times New Roman" w:hAnsi="Times New Roman"/>
                <w:sz w:val="16"/>
                <w:szCs w:val="16"/>
              </w:rPr>
              <w:t>п</w:t>
            </w:r>
            <w:proofErr w:type="spellEnd"/>
          </w:p>
        </w:tc>
        <w:tc>
          <w:tcPr>
            <w:tcW w:w="6096" w:type="dxa"/>
            <w:vMerge w:val="restart"/>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Наименование целевых индикаторов</w:t>
            </w:r>
          </w:p>
        </w:tc>
        <w:tc>
          <w:tcPr>
            <w:tcW w:w="2976" w:type="dxa"/>
            <w:gridSpan w:val="4"/>
            <w:tcBorders>
              <w:right w:val="single" w:sz="2"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Годы</w:t>
            </w:r>
          </w:p>
        </w:tc>
      </w:tr>
      <w:tr w:rsidR="006E50E9" w:rsidRPr="006E50E9" w:rsidTr="00533B45">
        <w:trPr>
          <w:trHeight w:val="63"/>
        </w:trPr>
        <w:tc>
          <w:tcPr>
            <w:tcW w:w="567" w:type="dxa"/>
            <w:vMerge/>
          </w:tcPr>
          <w:p w:rsidR="006E50E9" w:rsidRPr="006E50E9" w:rsidRDefault="006E50E9" w:rsidP="006E50E9">
            <w:pPr>
              <w:spacing w:after="0" w:line="240" w:lineRule="auto"/>
              <w:rPr>
                <w:rFonts w:ascii="Times New Roman" w:hAnsi="Times New Roman"/>
                <w:sz w:val="16"/>
                <w:szCs w:val="16"/>
              </w:rPr>
            </w:pPr>
          </w:p>
        </w:tc>
        <w:tc>
          <w:tcPr>
            <w:tcW w:w="6096" w:type="dxa"/>
            <w:vMerge/>
          </w:tcPr>
          <w:p w:rsidR="006E50E9" w:rsidRPr="006E50E9" w:rsidRDefault="006E50E9" w:rsidP="00533B45">
            <w:pPr>
              <w:spacing w:after="0" w:line="240" w:lineRule="auto"/>
              <w:jc w:val="both"/>
              <w:rPr>
                <w:rFonts w:ascii="Times New Roman" w:hAnsi="Times New Roman"/>
                <w:sz w:val="16"/>
                <w:szCs w:val="16"/>
              </w:rPr>
            </w:pP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Ед. </w:t>
            </w:r>
            <w:proofErr w:type="spellStart"/>
            <w:r w:rsidRPr="006E50E9">
              <w:rPr>
                <w:rFonts w:ascii="Times New Roman" w:hAnsi="Times New Roman"/>
                <w:sz w:val="16"/>
                <w:szCs w:val="16"/>
              </w:rPr>
              <w:t>изм</w:t>
            </w:r>
            <w:proofErr w:type="spellEnd"/>
            <w:r w:rsidRPr="006E50E9">
              <w:rPr>
                <w:rFonts w:ascii="Times New Roman" w:hAnsi="Times New Roman"/>
                <w:sz w:val="16"/>
                <w:szCs w:val="16"/>
              </w:rPr>
              <w:t>.</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2025</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2026</w:t>
            </w:r>
          </w:p>
        </w:tc>
        <w:tc>
          <w:tcPr>
            <w:tcW w:w="708" w:type="dxa"/>
            <w:tcBorders>
              <w:right w:val="single" w:sz="2" w:space="0" w:color="auto"/>
            </w:tcBorders>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2027</w:t>
            </w:r>
          </w:p>
        </w:tc>
      </w:tr>
      <w:tr w:rsidR="006E50E9" w:rsidRPr="006E50E9" w:rsidTr="00533B45">
        <w:trPr>
          <w:trHeight w:val="444"/>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
          <w:p w:rsidR="006E50E9" w:rsidRPr="006E50E9" w:rsidRDefault="006E50E9" w:rsidP="00533B45">
            <w:pPr>
              <w:spacing w:after="0" w:line="240" w:lineRule="auto"/>
              <w:ind w:right="-108"/>
              <w:jc w:val="both"/>
              <w:rPr>
                <w:rFonts w:ascii="Times New Roman" w:hAnsi="Times New Roman"/>
                <w:sz w:val="16"/>
                <w:szCs w:val="16"/>
              </w:rPr>
            </w:pPr>
            <w:r w:rsidRPr="006E50E9">
              <w:rPr>
                <w:rFonts w:ascii="Times New Roman" w:hAnsi="Times New Roman"/>
                <w:sz w:val="16"/>
                <w:szCs w:val="16"/>
              </w:rPr>
              <w:t>(%)</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840"/>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lastRenderedPageBreak/>
              <w:t>2</w:t>
            </w:r>
          </w:p>
        </w:tc>
        <w:tc>
          <w:tcPr>
            <w:tcW w:w="6096" w:type="dxa"/>
          </w:tcPr>
          <w:p w:rsidR="006E50E9" w:rsidRPr="006E50E9" w:rsidRDefault="006E50E9" w:rsidP="00533B45">
            <w:pPr>
              <w:spacing w:after="0" w:line="240" w:lineRule="auto"/>
              <w:jc w:val="both"/>
              <w:rPr>
                <w:rFonts w:ascii="Times New Roman" w:hAnsi="Times New Roman"/>
                <w:sz w:val="16"/>
                <w:szCs w:val="16"/>
              </w:rPr>
            </w:pPr>
            <w:proofErr w:type="gramStart"/>
            <w:r w:rsidRPr="006E50E9">
              <w:rPr>
                <w:rFonts w:ascii="Times New Roman" w:hAnsi="Times New Roman"/>
                <w:sz w:val="16"/>
                <w:szCs w:val="1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p w:rsidR="006E50E9" w:rsidRPr="006E50E9" w:rsidRDefault="006E50E9" w:rsidP="00533B45">
            <w:pPr>
              <w:spacing w:after="0" w:line="240" w:lineRule="auto"/>
              <w:jc w:val="both"/>
              <w:rPr>
                <w:rFonts w:ascii="Times New Roman" w:hAnsi="Times New Roman"/>
                <w:sz w:val="16"/>
                <w:szCs w:val="16"/>
              </w:rPr>
            </w:pP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p w:rsidR="006E50E9" w:rsidRPr="006E50E9" w:rsidRDefault="006E50E9" w:rsidP="00533B45">
            <w:pPr>
              <w:spacing w:after="0" w:line="240" w:lineRule="auto"/>
              <w:jc w:val="both"/>
              <w:rPr>
                <w:rFonts w:ascii="Times New Roman" w:hAnsi="Times New Roman"/>
                <w:sz w:val="16"/>
                <w:szCs w:val="16"/>
              </w:rPr>
            </w:pPr>
          </w:p>
          <w:p w:rsidR="006E50E9" w:rsidRPr="006E50E9" w:rsidRDefault="006E50E9" w:rsidP="00533B45">
            <w:pPr>
              <w:spacing w:after="0" w:line="240" w:lineRule="auto"/>
              <w:jc w:val="both"/>
              <w:rPr>
                <w:rFonts w:ascii="Times New Roman" w:hAnsi="Times New Roman"/>
                <w:sz w:val="16"/>
                <w:szCs w:val="16"/>
              </w:rPr>
            </w:pP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176"/>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Численность детей в дошкольных образовательных организациях, приходящихся на одного педагогического работника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Человек</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w:t>
            </w:r>
          </w:p>
        </w:tc>
      </w:tr>
      <w:tr w:rsidR="006E50E9" w:rsidRPr="006E50E9" w:rsidTr="00533B45">
        <w:trPr>
          <w:trHeight w:val="657"/>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p w:rsidR="006E50E9" w:rsidRPr="006E50E9" w:rsidRDefault="006E50E9" w:rsidP="00533B45">
            <w:pPr>
              <w:spacing w:after="0" w:line="240" w:lineRule="auto"/>
              <w:jc w:val="both"/>
              <w:rPr>
                <w:rFonts w:ascii="Times New Roman" w:hAnsi="Times New Roman"/>
                <w:sz w:val="16"/>
                <w:szCs w:val="16"/>
              </w:rPr>
            </w:pP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204"/>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w:t>
            </w:r>
          </w:p>
        </w:tc>
        <w:tc>
          <w:tcPr>
            <w:tcW w:w="6096" w:type="dxa"/>
          </w:tcPr>
          <w:p w:rsidR="006E50E9" w:rsidRPr="006E50E9" w:rsidRDefault="006E50E9" w:rsidP="00533B45">
            <w:pPr>
              <w:spacing w:after="0" w:line="240" w:lineRule="auto"/>
              <w:jc w:val="both"/>
              <w:rPr>
                <w:rFonts w:ascii="Times New Roman" w:hAnsi="Times New Roman"/>
                <w:sz w:val="16"/>
                <w:szCs w:val="16"/>
              </w:rPr>
            </w:pPr>
            <w:proofErr w:type="gramStart"/>
            <w:r w:rsidRPr="006E50E9">
              <w:rPr>
                <w:rFonts w:ascii="Times New Roman" w:hAnsi="Times New Roman"/>
                <w:sz w:val="16"/>
                <w:szCs w:val="16"/>
              </w:rPr>
              <w:t>Численность обучающихся в общеобразовательных организациях в расчете на одного педагогического  работника</w:t>
            </w:r>
            <w:proofErr w:type="gramEnd"/>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Человек</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10,3</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10,3</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10,3</w:t>
            </w:r>
          </w:p>
        </w:tc>
      </w:tr>
      <w:tr w:rsidR="006E50E9" w:rsidRPr="006E50E9" w:rsidTr="00533B45">
        <w:trPr>
          <w:trHeight w:val="360"/>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6</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6E50E9">
              <w:rPr>
                <w:rFonts w:ascii="Times New Roman" w:hAnsi="Times New Roman"/>
                <w:sz w:val="16"/>
                <w:szCs w:val="16"/>
              </w:rPr>
              <w:t>численности</w:t>
            </w:r>
            <w:proofErr w:type="gramEnd"/>
            <w:r w:rsidRPr="006E50E9">
              <w:rPr>
                <w:rFonts w:ascii="Times New Roman" w:hAnsi="Times New Roman"/>
                <w:sz w:val="16"/>
                <w:szCs w:val="16"/>
              </w:rPr>
              <w:t xml:space="preserve"> обучающихся в общеобразовательных организациях</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w:t>
            </w:r>
          </w:p>
          <w:p w:rsidR="006E50E9" w:rsidRPr="006E50E9" w:rsidRDefault="006E50E9" w:rsidP="00533B45">
            <w:pPr>
              <w:spacing w:after="0" w:line="240" w:lineRule="auto"/>
              <w:jc w:val="both"/>
              <w:rPr>
                <w:rFonts w:ascii="Times New Roman" w:hAnsi="Times New Roman"/>
                <w:sz w:val="16"/>
                <w:szCs w:val="16"/>
              </w:rPr>
            </w:pP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7</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p w:rsidR="006E50E9" w:rsidRPr="006E50E9" w:rsidRDefault="006E50E9" w:rsidP="00533B45">
            <w:pPr>
              <w:spacing w:after="0" w:line="240" w:lineRule="auto"/>
              <w:jc w:val="both"/>
              <w:rPr>
                <w:rFonts w:ascii="Times New Roman" w:hAnsi="Times New Roman"/>
                <w:sz w:val="16"/>
                <w:szCs w:val="16"/>
              </w:rPr>
            </w:pPr>
          </w:p>
          <w:p w:rsidR="006E50E9" w:rsidRPr="006E50E9" w:rsidRDefault="006E50E9" w:rsidP="00533B45">
            <w:pPr>
              <w:spacing w:after="0" w:line="240" w:lineRule="auto"/>
              <w:jc w:val="both"/>
              <w:rPr>
                <w:rFonts w:ascii="Times New Roman" w:hAnsi="Times New Roman"/>
                <w:sz w:val="16"/>
                <w:szCs w:val="16"/>
              </w:rPr>
            </w:pP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1,72</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1,72</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1,72</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8</w:t>
            </w:r>
          </w:p>
        </w:tc>
        <w:tc>
          <w:tcPr>
            <w:tcW w:w="6096" w:type="dxa"/>
          </w:tcPr>
          <w:p w:rsidR="006E50E9" w:rsidRPr="006E50E9" w:rsidRDefault="006E50E9" w:rsidP="00533B45">
            <w:pPr>
              <w:spacing w:after="0" w:line="240" w:lineRule="auto"/>
              <w:jc w:val="both"/>
              <w:rPr>
                <w:rFonts w:ascii="Times New Roman" w:hAnsi="Times New Roman"/>
                <w:sz w:val="16"/>
                <w:szCs w:val="16"/>
              </w:rPr>
            </w:pPr>
            <w:proofErr w:type="gramStart"/>
            <w:r w:rsidRPr="006E50E9">
              <w:rPr>
                <w:rFonts w:ascii="Times New Roman" w:hAnsi="Times New Roman"/>
                <w:sz w:val="16"/>
                <w:szCs w:val="16"/>
              </w:rPr>
              <w:t xml:space="preserve">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w:t>
            </w:r>
            <w:proofErr w:type="spellStart"/>
            <w:r w:rsidRPr="006E50E9">
              <w:rPr>
                <w:rFonts w:ascii="Times New Roman" w:hAnsi="Times New Roman"/>
                <w:sz w:val="16"/>
                <w:szCs w:val="16"/>
              </w:rPr>
              <w:t>организа-циях</w:t>
            </w:r>
            <w:proofErr w:type="spellEnd"/>
            <w:r w:rsidRPr="006E50E9">
              <w:rPr>
                <w:rFonts w:ascii="Times New Roman" w:hAnsi="Times New Roman"/>
                <w:sz w:val="16"/>
                <w:szCs w:val="16"/>
              </w:rPr>
              <w:t>, функционирующих в неблагоприятных социальных условиях, в общем количестве муниципальных систем  общего образования</w:t>
            </w:r>
            <w:proofErr w:type="gramEnd"/>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p w:rsidR="006E50E9" w:rsidRPr="006E50E9" w:rsidRDefault="006E50E9" w:rsidP="00533B45">
            <w:pPr>
              <w:spacing w:after="0" w:line="240" w:lineRule="auto"/>
              <w:jc w:val="both"/>
              <w:rPr>
                <w:rFonts w:ascii="Times New Roman" w:hAnsi="Times New Roman"/>
                <w:sz w:val="16"/>
                <w:szCs w:val="16"/>
              </w:rPr>
            </w:pPr>
          </w:p>
          <w:p w:rsidR="006E50E9" w:rsidRPr="006E50E9" w:rsidRDefault="006E50E9" w:rsidP="00533B45">
            <w:pPr>
              <w:spacing w:after="0" w:line="240" w:lineRule="auto"/>
              <w:jc w:val="both"/>
              <w:rPr>
                <w:rFonts w:ascii="Times New Roman" w:hAnsi="Times New Roman"/>
                <w:sz w:val="16"/>
                <w:szCs w:val="16"/>
              </w:rPr>
            </w:pPr>
          </w:p>
          <w:p w:rsidR="006E50E9" w:rsidRPr="006E50E9" w:rsidRDefault="006E50E9" w:rsidP="00533B45">
            <w:pPr>
              <w:spacing w:after="0" w:line="240" w:lineRule="auto"/>
              <w:jc w:val="both"/>
              <w:rPr>
                <w:rFonts w:ascii="Times New Roman" w:hAnsi="Times New Roman"/>
                <w:sz w:val="16"/>
                <w:szCs w:val="16"/>
              </w:rPr>
            </w:pPr>
          </w:p>
        </w:tc>
        <w:tc>
          <w:tcPr>
            <w:tcW w:w="709" w:type="dxa"/>
          </w:tcPr>
          <w:p w:rsidR="006E50E9" w:rsidRPr="006E50E9" w:rsidRDefault="006E50E9" w:rsidP="00533B45">
            <w:pPr>
              <w:spacing w:after="0" w:line="240" w:lineRule="auto"/>
              <w:jc w:val="both"/>
              <w:rPr>
                <w:rFonts w:ascii="Times New Roman" w:hAnsi="Times New Roman"/>
                <w:sz w:val="16"/>
                <w:szCs w:val="16"/>
              </w:rPr>
            </w:pPr>
          </w:p>
        </w:tc>
        <w:tc>
          <w:tcPr>
            <w:tcW w:w="709" w:type="dxa"/>
          </w:tcPr>
          <w:p w:rsidR="006E50E9" w:rsidRPr="006E50E9" w:rsidRDefault="006E50E9" w:rsidP="00533B45">
            <w:pPr>
              <w:spacing w:after="0" w:line="240" w:lineRule="auto"/>
              <w:jc w:val="both"/>
              <w:rPr>
                <w:rFonts w:ascii="Times New Roman" w:hAnsi="Times New Roman"/>
                <w:sz w:val="16"/>
                <w:szCs w:val="16"/>
              </w:rPr>
            </w:pPr>
          </w:p>
        </w:tc>
        <w:tc>
          <w:tcPr>
            <w:tcW w:w="708" w:type="dxa"/>
          </w:tcPr>
          <w:p w:rsidR="006E50E9" w:rsidRPr="006E50E9" w:rsidRDefault="006E50E9" w:rsidP="00533B45">
            <w:pPr>
              <w:spacing w:after="0" w:line="240" w:lineRule="auto"/>
              <w:jc w:val="both"/>
              <w:rPr>
                <w:rFonts w:ascii="Times New Roman" w:hAnsi="Times New Roman"/>
                <w:sz w:val="16"/>
                <w:szCs w:val="16"/>
              </w:rPr>
            </w:pP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9</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p w:rsidR="006E50E9" w:rsidRPr="006E50E9" w:rsidRDefault="006E50E9" w:rsidP="00533B45">
            <w:pPr>
              <w:spacing w:after="0" w:line="240" w:lineRule="auto"/>
              <w:jc w:val="both"/>
              <w:rPr>
                <w:rFonts w:ascii="Times New Roman" w:hAnsi="Times New Roman"/>
                <w:sz w:val="16"/>
                <w:szCs w:val="16"/>
              </w:rPr>
            </w:pPr>
          </w:p>
          <w:p w:rsidR="006E50E9" w:rsidRPr="006E50E9" w:rsidRDefault="006E50E9" w:rsidP="00533B45">
            <w:pPr>
              <w:spacing w:after="0" w:line="240" w:lineRule="auto"/>
              <w:jc w:val="both"/>
              <w:rPr>
                <w:rFonts w:ascii="Times New Roman" w:hAnsi="Times New Roman"/>
                <w:sz w:val="16"/>
                <w:szCs w:val="16"/>
              </w:rPr>
            </w:pP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10</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6E50E9">
              <w:rPr>
                <w:rFonts w:ascii="Times New Roman" w:hAnsi="Times New Roman"/>
                <w:sz w:val="16"/>
                <w:szCs w:val="16"/>
              </w:rPr>
              <w:t>численности</w:t>
            </w:r>
            <w:proofErr w:type="gramEnd"/>
            <w:r w:rsidRPr="006E50E9">
              <w:rPr>
                <w:rFonts w:ascii="Times New Roman" w:hAnsi="Times New Roman"/>
                <w:sz w:val="16"/>
                <w:szCs w:val="16"/>
              </w:rPr>
              <w:t xml:space="preserve"> обучающихся по программам начального, основного общего и среднего общего образования</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p w:rsidR="006E50E9" w:rsidRPr="006E50E9" w:rsidRDefault="006E50E9" w:rsidP="00533B45">
            <w:pPr>
              <w:spacing w:after="0" w:line="240" w:lineRule="auto"/>
              <w:jc w:val="both"/>
              <w:rPr>
                <w:rFonts w:ascii="Times New Roman" w:hAnsi="Times New Roman"/>
                <w:sz w:val="16"/>
                <w:szCs w:val="16"/>
              </w:rPr>
            </w:pPr>
          </w:p>
          <w:p w:rsidR="006E50E9" w:rsidRPr="006E50E9" w:rsidRDefault="006E50E9" w:rsidP="00533B45">
            <w:pPr>
              <w:spacing w:after="0" w:line="240" w:lineRule="auto"/>
              <w:jc w:val="both"/>
              <w:rPr>
                <w:rFonts w:ascii="Times New Roman" w:hAnsi="Times New Roman"/>
                <w:sz w:val="16"/>
                <w:szCs w:val="16"/>
              </w:rPr>
            </w:pP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70</w:t>
            </w:r>
          </w:p>
        </w:tc>
      </w:tr>
      <w:tr w:rsidR="006E50E9" w:rsidRPr="006E50E9" w:rsidTr="00533B45">
        <w:trPr>
          <w:trHeight w:val="414"/>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11</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6E50E9">
              <w:rPr>
                <w:rFonts w:ascii="Times New Roman" w:hAnsi="Times New Roman"/>
                <w:sz w:val="16"/>
                <w:szCs w:val="16"/>
              </w:rPr>
              <w:t>с</w:t>
            </w:r>
            <w:proofErr w:type="gramEnd"/>
            <w:r w:rsidRPr="006E50E9">
              <w:rPr>
                <w:rFonts w:ascii="Times New Roman" w:hAnsi="Times New Roman"/>
                <w:sz w:val="16"/>
                <w:szCs w:val="16"/>
              </w:rPr>
              <w:t xml:space="preserve"> и выше, </w:t>
            </w:r>
            <w:proofErr w:type="gramStart"/>
            <w:r w:rsidRPr="006E50E9">
              <w:rPr>
                <w:rFonts w:ascii="Times New Roman" w:hAnsi="Times New Roman"/>
                <w:sz w:val="16"/>
                <w:szCs w:val="16"/>
              </w:rPr>
              <w:t>в</w:t>
            </w:r>
            <w:proofErr w:type="gramEnd"/>
            <w:r w:rsidRPr="006E50E9">
              <w:rPr>
                <w:rFonts w:ascii="Times New Roman" w:hAnsi="Times New Roman"/>
                <w:sz w:val="16"/>
                <w:szCs w:val="16"/>
              </w:rPr>
              <w:t xml:space="preserve"> общем числе общеобразовательных организаций, подключенных к информационно-телекоммуникационной сети «Интернет»</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p w:rsidR="006E50E9" w:rsidRPr="006E50E9" w:rsidRDefault="006E50E9" w:rsidP="00533B45">
            <w:pPr>
              <w:spacing w:after="0" w:line="240" w:lineRule="auto"/>
              <w:jc w:val="both"/>
              <w:rPr>
                <w:rFonts w:ascii="Times New Roman" w:hAnsi="Times New Roman"/>
                <w:sz w:val="16"/>
                <w:szCs w:val="16"/>
              </w:rPr>
            </w:pPr>
          </w:p>
          <w:p w:rsidR="006E50E9" w:rsidRPr="006E50E9" w:rsidRDefault="006E50E9" w:rsidP="00533B45">
            <w:pPr>
              <w:spacing w:after="0" w:line="240" w:lineRule="auto"/>
              <w:jc w:val="both"/>
              <w:rPr>
                <w:rFonts w:ascii="Times New Roman" w:hAnsi="Times New Roman"/>
                <w:sz w:val="16"/>
                <w:szCs w:val="16"/>
              </w:rPr>
            </w:pP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305"/>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12</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174"/>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13</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Число национальных исследований качества образования, в которых Целинный муниципальный округ участвует на регулярной основе</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Единиц</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w:t>
            </w:r>
          </w:p>
        </w:tc>
      </w:tr>
      <w:tr w:rsidR="006E50E9" w:rsidRPr="006E50E9" w:rsidTr="00533B45">
        <w:trPr>
          <w:trHeight w:val="263"/>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14</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Число международных сопоставительных исследований качества образования, в которых Целинный муниципальный округ   участвует на регулярной основе</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Единиц</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15.</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молодых специалистов, трудоустроившихся в образовательные организации Целинного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w:t>
            </w:r>
            <w:proofErr w:type="gramStart"/>
            <w:r w:rsidRPr="006E50E9">
              <w:rPr>
                <w:rFonts w:ascii="Times New Roman" w:hAnsi="Times New Roman"/>
                <w:sz w:val="16"/>
                <w:szCs w:val="16"/>
              </w:rPr>
              <w:t>обучении по направлению</w:t>
            </w:r>
            <w:proofErr w:type="gramEnd"/>
            <w:r w:rsidRPr="006E50E9">
              <w:rPr>
                <w:rFonts w:ascii="Times New Roman" w:hAnsi="Times New Roman"/>
                <w:sz w:val="16"/>
                <w:szCs w:val="16"/>
              </w:rPr>
              <w:t xml:space="preserve"> подготовки «Образование и педагогика»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5</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5</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5</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16.</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Целинного муниципального округа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6,7</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17.</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6,7</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18.</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педагогических и руководящих работников системы образования Целинного муниципального округа, которым оказана адресная помощь в повышении профессиональной компетентности, в общей численности педагогических и руководящих работников Целинного муниципального округа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50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50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50</w:t>
            </w:r>
          </w:p>
        </w:tc>
      </w:tr>
      <w:tr w:rsidR="006E50E9" w:rsidRPr="006E50E9" w:rsidTr="00533B45">
        <w:trPr>
          <w:trHeight w:val="154"/>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19.</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Доля детей-сирот и детей, оставшихся без попечения родителей попечения родителей в общей численности детей в возрасте до 18 лет</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3,5</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3,5</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3,5</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20.</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85,0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85,0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85,0</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lastRenderedPageBreak/>
              <w:t>21.</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Количество специалистов, принявших участие в областных конференциях, семинарах по вопросам защиты прав и интересов детей-сирот и детей, оставшихся без попечения родителей</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Человек </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w:t>
            </w:r>
          </w:p>
        </w:tc>
      </w:tr>
      <w:tr w:rsidR="006E50E9" w:rsidRPr="006E50E9" w:rsidTr="00533B45">
        <w:trPr>
          <w:trHeight w:val="137"/>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22.</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Количество районных мероприятий для замещающих семей</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Единиц </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45</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45</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45</w:t>
            </w:r>
          </w:p>
        </w:tc>
      </w:tr>
      <w:tr w:rsidR="006E50E9" w:rsidRPr="006E50E9" w:rsidTr="00533B45">
        <w:trPr>
          <w:trHeight w:val="177"/>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23.</w:t>
            </w:r>
          </w:p>
        </w:tc>
        <w:tc>
          <w:tcPr>
            <w:tcW w:w="6096" w:type="dxa"/>
          </w:tcPr>
          <w:p w:rsidR="006E50E9" w:rsidRPr="006E50E9" w:rsidRDefault="006E50E9" w:rsidP="00533B45">
            <w:pPr>
              <w:spacing w:after="0" w:line="240" w:lineRule="auto"/>
              <w:jc w:val="both"/>
              <w:rPr>
                <w:rFonts w:ascii="Times New Roman" w:hAnsi="Times New Roman"/>
                <w:sz w:val="16"/>
                <w:szCs w:val="16"/>
              </w:rPr>
            </w:pPr>
            <w:proofErr w:type="gramStart"/>
            <w:r w:rsidRPr="006E50E9">
              <w:rPr>
                <w:rFonts w:ascii="Times New Roman" w:hAnsi="Times New Roman"/>
                <w:sz w:val="16"/>
                <w:szCs w:val="16"/>
              </w:rPr>
              <w:t xml:space="preserve">Результативность использования субвенций, предоставляемых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w:t>
            </w:r>
            <w:proofErr w:type="spellStart"/>
            <w:r w:rsidRPr="006E50E9">
              <w:rPr>
                <w:rFonts w:ascii="Times New Roman" w:hAnsi="Times New Roman"/>
                <w:sz w:val="16"/>
                <w:szCs w:val="16"/>
              </w:rPr>
              <w:t>поме-щений</w:t>
            </w:r>
            <w:proofErr w:type="spellEnd"/>
            <w:r w:rsidRPr="006E50E9">
              <w:rPr>
                <w:rFonts w:ascii="Times New Roman" w:hAnsi="Times New Roman"/>
                <w:sz w:val="16"/>
                <w:szCs w:val="16"/>
              </w:rPr>
              <w:t xml:space="preserve"> специализированного жилищного фонда по договорам найма специализированных жилых помещений</w:t>
            </w:r>
            <w:proofErr w:type="gramEnd"/>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20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24.</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Доля детей-сирот, участвующих в мониторингах по психологической адаптации</w:t>
            </w:r>
            <w:proofErr w:type="gramStart"/>
            <w:r w:rsidRPr="006E50E9">
              <w:rPr>
                <w:rFonts w:ascii="Times New Roman" w:hAnsi="Times New Roman"/>
                <w:sz w:val="16"/>
                <w:szCs w:val="16"/>
              </w:rPr>
              <w:t xml:space="preserve"> (%)</w:t>
            </w:r>
            <w:proofErr w:type="gramEnd"/>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22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25.</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Количество распространенных информационных материалов по вопросам защиты прав и законных интересов детей-сирот</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Единиц</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45</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45</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45</w:t>
            </w:r>
          </w:p>
        </w:tc>
      </w:tr>
      <w:tr w:rsidR="006E50E9" w:rsidRPr="006E50E9" w:rsidTr="00533B45">
        <w:trPr>
          <w:trHeight w:val="261"/>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26.</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Доля образовательных организаций  имеющих  нормативно – правовую базу по безопасности образовательных организаций</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78"/>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27.</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образовательных организаций оснащенных  огнетушителями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244"/>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28.</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 Доля образовательных организаций оснащенных  огнезащитной пропиткой деревянных конструкций чердачных помещений</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235"/>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29.</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 Доля образовательных организаций проводивших обслуживание и ремонт автоматической пожарной сигнализации</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161"/>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30.</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образовательных организаций  проводивших замену электропроводки, замер сопротивления изоляции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140"/>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31.</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образовательных организаций оснащенных видеокамерами наблюдения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9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32.</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образовательных организаций, оснащенных ограждением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210"/>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33.</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Доля педагогов, прошедших курсовую подготовку по пожарной</w:t>
            </w:r>
            <w:proofErr w:type="gramStart"/>
            <w:r w:rsidRPr="006E50E9">
              <w:rPr>
                <w:rFonts w:ascii="Times New Roman" w:hAnsi="Times New Roman"/>
                <w:sz w:val="16"/>
                <w:szCs w:val="16"/>
              </w:rPr>
              <w:t xml:space="preserve"> ,</w:t>
            </w:r>
            <w:proofErr w:type="gramEnd"/>
            <w:r w:rsidRPr="006E50E9">
              <w:rPr>
                <w:rFonts w:ascii="Times New Roman" w:hAnsi="Times New Roman"/>
                <w:sz w:val="16"/>
                <w:szCs w:val="16"/>
              </w:rPr>
              <w:t xml:space="preserve"> антитеррористической и </w:t>
            </w:r>
            <w:proofErr w:type="spellStart"/>
            <w:r w:rsidRPr="006E50E9">
              <w:rPr>
                <w:rFonts w:ascii="Times New Roman" w:hAnsi="Times New Roman"/>
                <w:sz w:val="16"/>
                <w:szCs w:val="16"/>
              </w:rPr>
              <w:t>электробезопасности</w:t>
            </w:r>
            <w:proofErr w:type="spellEnd"/>
            <w:r w:rsidRPr="006E50E9">
              <w:rPr>
                <w:rFonts w:ascii="Times New Roman" w:hAnsi="Times New Roman"/>
                <w:sz w:val="16"/>
                <w:szCs w:val="16"/>
              </w:rPr>
              <w:t xml:space="preserve">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34.</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13</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14</w:t>
            </w:r>
          </w:p>
        </w:tc>
        <w:tc>
          <w:tcPr>
            <w:tcW w:w="708" w:type="dxa"/>
          </w:tcPr>
          <w:p w:rsidR="006E50E9" w:rsidRPr="006E50E9" w:rsidRDefault="006E50E9" w:rsidP="00533B45">
            <w:pPr>
              <w:spacing w:after="0" w:line="240" w:lineRule="auto"/>
              <w:jc w:val="both"/>
              <w:rPr>
                <w:rFonts w:ascii="Times New Roman" w:hAnsi="Times New Roman"/>
                <w:sz w:val="16"/>
                <w:szCs w:val="16"/>
              </w:rPr>
            </w:pPr>
          </w:p>
        </w:tc>
      </w:tr>
      <w:tr w:rsidR="006E50E9" w:rsidRPr="006E50E9" w:rsidTr="00533B45">
        <w:trPr>
          <w:trHeight w:val="225"/>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35.</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Число молодых людей, вовлеченных в районные и региональные проекты поддержки талантливой молодежи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Человек </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36.</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37.</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60</w:t>
            </w:r>
          </w:p>
        </w:tc>
      </w:tr>
      <w:tr w:rsidR="006E50E9" w:rsidRPr="006E50E9" w:rsidTr="00533B45">
        <w:trPr>
          <w:trHeight w:val="118"/>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38.</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98</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98</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98</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39.</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80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188"/>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40.</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родителей, удовлетворенных качеством услуг дополнительного образования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90</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41.</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32</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33</w:t>
            </w:r>
          </w:p>
        </w:tc>
      </w:tr>
      <w:tr w:rsidR="006E50E9" w:rsidRPr="006E50E9" w:rsidTr="00533B45">
        <w:trPr>
          <w:trHeight w:val="183"/>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42</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Удельный вес численности молодых людей в возрасте от 14 до 30 лет, принимающих участие в добровольческой деятельности;</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40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50</w:t>
            </w:r>
          </w:p>
        </w:tc>
        <w:tc>
          <w:tcPr>
            <w:tcW w:w="708" w:type="dxa"/>
          </w:tcPr>
          <w:p w:rsidR="006E50E9" w:rsidRPr="006E50E9" w:rsidRDefault="006E50E9" w:rsidP="00533B45">
            <w:pPr>
              <w:spacing w:after="0" w:line="240" w:lineRule="auto"/>
              <w:jc w:val="both"/>
              <w:rPr>
                <w:rFonts w:ascii="Times New Roman" w:hAnsi="Times New Roman"/>
                <w:sz w:val="16"/>
                <w:szCs w:val="16"/>
              </w:rPr>
            </w:pP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43</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50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60</w:t>
            </w:r>
          </w:p>
        </w:tc>
        <w:tc>
          <w:tcPr>
            <w:tcW w:w="708" w:type="dxa"/>
          </w:tcPr>
          <w:p w:rsidR="006E50E9" w:rsidRPr="006E50E9" w:rsidRDefault="006E50E9" w:rsidP="00533B45">
            <w:pPr>
              <w:spacing w:after="0" w:line="240" w:lineRule="auto"/>
              <w:jc w:val="both"/>
              <w:rPr>
                <w:rFonts w:ascii="Times New Roman" w:hAnsi="Times New Roman"/>
                <w:sz w:val="16"/>
                <w:szCs w:val="16"/>
              </w:rPr>
            </w:pPr>
          </w:p>
        </w:tc>
      </w:tr>
      <w:tr w:rsidR="006E50E9" w:rsidRPr="006E50E9" w:rsidTr="00533B45">
        <w:trPr>
          <w:trHeight w:val="344"/>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44</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100</w:t>
            </w:r>
          </w:p>
        </w:tc>
      </w:tr>
      <w:tr w:rsidR="006E50E9" w:rsidRPr="006E50E9" w:rsidTr="00533B45">
        <w:trPr>
          <w:trHeight w:val="148"/>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45</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Количество детских и молодежных общественных объединений и организаций</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Единиц </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12</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12</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12</w:t>
            </w:r>
          </w:p>
        </w:tc>
      </w:tr>
      <w:tr w:rsidR="006E50E9" w:rsidRPr="006E50E9" w:rsidTr="00533B45">
        <w:trPr>
          <w:trHeight w:val="13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46</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Количество образовательных учреждений, участвующих в реализации федеральных молодежных проектов;</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Единиц </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9</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47.</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детей, охваченных отдыхом и оздоровлением в </w:t>
            </w:r>
            <w:proofErr w:type="spellStart"/>
            <w:proofErr w:type="gramStart"/>
            <w:r w:rsidRPr="006E50E9">
              <w:rPr>
                <w:rFonts w:ascii="Times New Roman" w:hAnsi="Times New Roman"/>
                <w:sz w:val="16"/>
                <w:szCs w:val="16"/>
              </w:rPr>
              <w:t>учреж-дениях</w:t>
            </w:r>
            <w:proofErr w:type="spellEnd"/>
            <w:proofErr w:type="gramEnd"/>
            <w:r w:rsidRPr="006E50E9">
              <w:rPr>
                <w:rFonts w:ascii="Times New Roman" w:hAnsi="Times New Roman"/>
                <w:sz w:val="16"/>
                <w:szCs w:val="16"/>
              </w:rPr>
              <w:t xml:space="preserve"> и организациях, обеспечивающих отдых и оздоровление детей, от общего  числа детей в возрасте от 6 до 17 лет</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67,0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67,0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70,0</w:t>
            </w:r>
          </w:p>
        </w:tc>
      </w:tr>
      <w:tr w:rsidR="006E50E9" w:rsidRPr="006E50E9" w:rsidTr="00533B45">
        <w:trPr>
          <w:trHeight w:val="238"/>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48.</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 xml:space="preserve">Доля детей, охваченных отдыхом в лагерях с дневным пребыванием, от общего числа детей, охваченных отдыхом и оздоровлением </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35,5</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35,5</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44,2</w:t>
            </w:r>
          </w:p>
        </w:tc>
      </w:tr>
      <w:tr w:rsidR="006E50E9" w:rsidRPr="006E50E9" w:rsidTr="00533B45">
        <w:trPr>
          <w:trHeight w:val="267"/>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49.</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Доля детей, охваченных отдыхом в загородных оздоровительных лагерях, от общего числа детей, охваченных отдыхом и оздоровлением</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13,0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14,0</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15,0</w:t>
            </w:r>
          </w:p>
        </w:tc>
      </w:tr>
      <w:tr w:rsidR="006E50E9" w:rsidRPr="006E50E9" w:rsidTr="00533B45">
        <w:trPr>
          <w:trHeight w:val="342"/>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50.</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Доля детей, охваченных оздоровлением в санаторно-оздоровительных лагерях, от общего числа детей, охваченных отдыхом и оздоровлением</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5,5</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6,2</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7,0</w:t>
            </w:r>
          </w:p>
        </w:tc>
      </w:tr>
      <w:tr w:rsidR="006E50E9" w:rsidRPr="006E50E9" w:rsidTr="00533B45">
        <w:trPr>
          <w:trHeight w:val="275"/>
        </w:trPr>
        <w:tc>
          <w:tcPr>
            <w:tcW w:w="567"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51.</w:t>
            </w:r>
          </w:p>
        </w:tc>
        <w:tc>
          <w:tcPr>
            <w:tcW w:w="6096"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Количество детей, относящихся к категории детей, находящихся в трудной жизненной ситуации, охваченных отдыхом и оздоровлением</w:t>
            </w:r>
          </w:p>
        </w:tc>
        <w:tc>
          <w:tcPr>
            <w:tcW w:w="850"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Процент</w:t>
            </w:r>
            <w:proofErr w:type="gramStart"/>
            <w:r w:rsidRPr="006E50E9">
              <w:rPr>
                <w:rFonts w:ascii="Times New Roman" w:hAnsi="Times New Roman"/>
                <w:sz w:val="16"/>
                <w:szCs w:val="16"/>
              </w:rPr>
              <w:t xml:space="preserve"> (%)</w:t>
            </w:r>
            <w:proofErr w:type="gramEnd"/>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270</w:t>
            </w:r>
          </w:p>
        </w:tc>
        <w:tc>
          <w:tcPr>
            <w:tcW w:w="709"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315</w:t>
            </w:r>
          </w:p>
        </w:tc>
        <w:tc>
          <w:tcPr>
            <w:tcW w:w="708" w:type="dxa"/>
          </w:tcPr>
          <w:p w:rsidR="006E50E9" w:rsidRPr="006E50E9" w:rsidRDefault="006E50E9" w:rsidP="00533B45">
            <w:pPr>
              <w:spacing w:after="0" w:line="240" w:lineRule="auto"/>
              <w:jc w:val="both"/>
              <w:rPr>
                <w:rFonts w:ascii="Times New Roman" w:hAnsi="Times New Roman"/>
                <w:sz w:val="16"/>
                <w:szCs w:val="16"/>
              </w:rPr>
            </w:pPr>
            <w:r w:rsidRPr="006E50E9">
              <w:rPr>
                <w:rFonts w:ascii="Times New Roman" w:hAnsi="Times New Roman"/>
                <w:sz w:val="16"/>
                <w:szCs w:val="16"/>
              </w:rPr>
              <w:t>350</w:t>
            </w:r>
          </w:p>
        </w:tc>
      </w:tr>
    </w:tbl>
    <w:p w:rsidR="00533B45" w:rsidRDefault="00533B45" w:rsidP="006E50E9">
      <w:pPr>
        <w:spacing w:after="0" w:line="240" w:lineRule="auto"/>
        <w:rPr>
          <w:rFonts w:ascii="Times New Roman" w:hAnsi="Times New Roman"/>
          <w:sz w:val="16"/>
          <w:szCs w:val="16"/>
        </w:rPr>
      </w:pPr>
    </w:p>
    <w:p w:rsidR="006E50E9" w:rsidRPr="006E50E9" w:rsidRDefault="006E50E9" w:rsidP="00533B45">
      <w:pPr>
        <w:spacing w:after="0" w:line="240" w:lineRule="auto"/>
        <w:ind w:firstLine="567"/>
        <w:rPr>
          <w:rFonts w:ascii="Times New Roman" w:hAnsi="Times New Roman"/>
          <w:sz w:val="16"/>
          <w:szCs w:val="16"/>
        </w:rPr>
      </w:pPr>
      <w:r w:rsidRPr="006E50E9">
        <w:rPr>
          <w:rFonts w:ascii="Times New Roman" w:hAnsi="Times New Roman"/>
          <w:sz w:val="16"/>
          <w:szCs w:val="16"/>
        </w:rPr>
        <w:t>Раздел VIII. Ресурсное обеспечение  программы</w:t>
      </w:r>
    </w:p>
    <w:p w:rsidR="006E50E9" w:rsidRPr="006E50E9" w:rsidRDefault="006E50E9" w:rsidP="00533B45">
      <w:pPr>
        <w:spacing w:after="0" w:line="240" w:lineRule="auto"/>
        <w:ind w:firstLine="567"/>
        <w:rPr>
          <w:rFonts w:ascii="Times New Roman" w:hAnsi="Times New Roman"/>
          <w:sz w:val="16"/>
          <w:szCs w:val="16"/>
        </w:rPr>
      </w:pPr>
      <w:r w:rsidRPr="006E50E9">
        <w:rPr>
          <w:rFonts w:ascii="Times New Roman" w:hAnsi="Times New Roman"/>
          <w:sz w:val="16"/>
          <w:szCs w:val="16"/>
        </w:rPr>
        <w:t>Перечень мероприятий подпрограммы с финансированием по годам приведен в таблице 3.</w:t>
      </w:r>
    </w:p>
    <w:p w:rsidR="006E50E9" w:rsidRPr="006E50E9" w:rsidRDefault="006E50E9" w:rsidP="00533B45">
      <w:pPr>
        <w:spacing w:after="0" w:line="240" w:lineRule="auto"/>
        <w:ind w:firstLine="567"/>
        <w:rPr>
          <w:rFonts w:ascii="Times New Roman" w:hAnsi="Times New Roman"/>
          <w:sz w:val="16"/>
          <w:szCs w:val="16"/>
        </w:rPr>
      </w:pPr>
    </w:p>
    <w:p w:rsidR="006E50E9" w:rsidRPr="006E50E9" w:rsidRDefault="006E50E9" w:rsidP="00533B45">
      <w:pPr>
        <w:spacing w:after="0" w:line="240" w:lineRule="auto"/>
        <w:ind w:firstLine="567"/>
        <w:rPr>
          <w:rFonts w:ascii="Times New Roman" w:hAnsi="Times New Roman"/>
          <w:sz w:val="16"/>
          <w:szCs w:val="16"/>
        </w:rPr>
      </w:pPr>
      <w:r w:rsidRPr="006E50E9">
        <w:rPr>
          <w:rFonts w:ascii="Times New Roman" w:hAnsi="Times New Roman"/>
          <w:sz w:val="16"/>
          <w:szCs w:val="16"/>
        </w:rPr>
        <w:t xml:space="preserve">  Таблица 3. Ресурсное обеспечение реализации подпрограммы</w:t>
      </w:r>
    </w:p>
    <w:p w:rsidR="006E50E9" w:rsidRPr="006E50E9" w:rsidRDefault="006E50E9" w:rsidP="006E50E9">
      <w:pPr>
        <w:spacing w:after="0" w:line="240" w:lineRule="auto"/>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685"/>
        <w:gridCol w:w="1135"/>
        <w:gridCol w:w="1275"/>
        <w:gridCol w:w="993"/>
        <w:gridCol w:w="992"/>
        <w:gridCol w:w="992"/>
        <w:gridCol w:w="992"/>
      </w:tblGrid>
      <w:tr w:rsidR="006E50E9" w:rsidRPr="006E50E9" w:rsidTr="00914106">
        <w:trPr>
          <w:trHeight w:val="29"/>
        </w:trPr>
        <w:tc>
          <w:tcPr>
            <w:tcW w:w="575" w:type="dxa"/>
            <w:vMerge w:val="restart"/>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w:t>
            </w:r>
          </w:p>
          <w:p w:rsidR="006E50E9" w:rsidRPr="006E50E9" w:rsidRDefault="006E50E9" w:rsidP="00914106">
            <w:pPr>
              <w:spacing w:after="0" w:line="240" w:lineRule="auto"/>
              <w:rPr>
                <w:rFonts w:ascii="Times New Roman" w:hAnsi="Times New Roman"/>
                <w:sz w:val="16"/>
                <w:szCs w:val="16"/>
              </w:rPr>
            </w:pPr>
            <w:proofErr w:type="spellStart"/>
            <w:proofErr w:type="gramStart"/>
            <w:r w:rsidRPr="006E50E9">
              <w:rPr>
                <w:rFonts w:ascii="Times New Roman" w:hAnsi="Times New Roman"/>
                <w:sz w:val="16"/>
                <w:szCs w:val="16"/>
              </w:rPr>
              <w:t>п</w:t>
            </w:r>
            <w:proofErr w:type="spellEnd"/>
            <w:proofErr w:type="gramEnd"/>
            <w:r w:rsidRPr="006E50E9">
              <w:rPr>
                <w:rFonts w:ascii="Times New Roman" w:hAnsi="Times New Roman"/>
                <w:sz w:val="16"/>
                <w:szCs w:val="16"/>
              </w:rPr>
              <w:t>/</w:t>
            </w:r>
            <w:proofErr w:type="spellStart"/>
            <w:r w:rsidRPr="006E50E9">
              <w:rPr>
                <w:rFonts w:ascii="Times New Roman" w:hAnsi="Times New Roman"/>
                <w:sz w:val="16"/>
                <w:szCs w:val="16"/>
              </w:rPr>
              <w:t>п</w:t>
            </w:r>
            <w:proofErr w:type="spellEnd"/>
          </w:p>
        </w:tc>
        <w:tc>
          <w:tcPr>
            <w:tcW w:w="2685" w:type="dxa"/>
            <w:vMerge w:val="restart"/>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Задача, мероприятие, целевой индикатор, на достижение которого направлено финансирование</w:t>
            </w:r>
          </w:p>
        </w:tc>
        <w:tc>
          <w:tcPr>
            <w:tcW w:w="1135" w:type="dxa"/>
            <w:vMerge w:val="restart"/>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Главный</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распорядитель средств</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бюджета Целинного муниципального округа</w:t>
            </w:r>
          </w:p>
        </w:tc>
        <w:tc>
          <w:tcPr>
            <w:tcW w:w="1275" w:type="dxa"/>
            <w:vMerge w:val="restart"/>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Источник</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финансирования</w:t>
            </w:r>
          </w:p>
        </w:tc>
        <w:tc>
          <w:tcPr>
            <w:tcW w:w="3969" w:type="dxa"/>
            <w:gridSpan w:val="4"/>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Объемы финансирования, тыс. руб.</w:t>
            </w:r>
          </w:p>
        </w:tc>
      </w:tr>
      <w:tr w:rsidR="006E50E9" w:rsidRPr="006E50E9" w:rsidTr="00914106">
        <w:trPr>
          <w:trHeight w:val="38"/>
        </w:trPr>
        <w:tc>
          <w:tcPr>
            <w:tcW w:w="575" w:type="dxa"/>
            <w:vMerge/>
          </w:tcPr>
          <w:p w:rsidR="006E50E9" w:rsidRPr="006E50E9" w:rsidRDefault="006E50E9" w:rsidP="00914106">
            <w:pPr>
              <w:spacing w:after="0" w:line="240" w:lineRule="auto"/>
              <w:rPr>
                <w:rFonts w:ascii="Times New Roman" w:hAnsi="Times New Roman"/>
                <w:sz w:val="16"/>
                <w:szCs w:val="16"/>
              </w:rPr>
            </w:pPr>
          </w:p>
        </w:tc>
        <w:tc>
          <w:tcPr>
            <w:tcW w:w="2685" w:type="dxa"/>
            <w:vMerge/>
          </w:tcPr>
          <w:p w:rsidR="006E50E9" w:rsidRPr="006E50E9" w:rsidRDefault="006E50E9" w:rsidP="00914106">
            <w:pPr>
              <w:spacing w:after="0" w:line="240" w:lineRule="auto"/>
              <w:rPr>
                <w:rFonts w:ascii="Times New Roman" w:hAnsi="Times New Roman"/>
                <w:sz w:val="16"/>
                <w:szCs w:val="16"/>
              </w:rPr>
            </w:pPr>
          </w:p>
        </w:tc>
        <w:tc>
          <w:tcPr>
            <w:tcW w:w="1135" w:type="dxa"/>
            <w:vMerge/>
          </w:tcPr>
          <w:p w:rsidR="006E50E9" w:rsidRPr="006E50E9" w:rsidRDefault="006E50E9" w:rsidP="00914106">
            <w:pPr>
              <w:spacing w:after="0" w:line="240" w:lineRule="auto"/>
              <w:rPr>
                <w:rFonts w:ascii="Times New Roman" w:hAnsi="Times New Roman"/>
                <w:sz w:val="16"/>
                <w:szCs w:val="16"/>
              </w:rPr>
            </w:pPr>
          </w:p>
        </w:tc>
        <w:tc>
          <w:tcPr>
            <w:tcW w:w="1275" w:type="dxa"/>
            <w:vMerge/>
          </w:tcPr>
          <w:p w:rsidR="006E50E9" w:rsidRPr="006E50E9" w:rsidRDefault="006E50E9" w:rsidP="00914106">
            <w:pPr>
              <w:spacing w:after="0" w:line="240" w:lineRule="auto"/>
              <w:rPr>
                <w:rFonts w:ascii="Times New Roman" w:hAnsi="Times New Roman"/>
                <w:sz w:val="16"/>
                <w:szCs w:val="16"/>
              </w:rPr>
            </w:pPr>
          </w:p>
        </w:tc>
        <w:tc>
          <w:tcPr>
            <w:tcW w:w="993" w:type="dxa"/>
            <w:vMerge w:val="restart"/>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Всего</w:t>
            </w:r>
          </w:p>
        </w:tc>
        <w:tc>
          <w:tcPr>
            <w:tcW w:w="2976" w:type="dxa"/>
            <w:gridSpan w:val="3"/>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В том числе по годам</w:t>
            </w:r>
          </w:p>
        </w:tc>
      </w:tr>
      <w:tr w:rsidR="006E50E9" w:rsidRPr="006E50E9" w:rsidTr="00914106">
        <w:trPr>
          <w:trHeight w:val="79"/>
        </w:trPr>
        <w:tc>
          <w:tcPr>
            <w:tcW w:w="575" w:type="dxa"/>
            <w:vMerge/>
          </w:tcPr>
          <w:p w:rsidR="006E50E9" w:rsidRPr="006E50E9" w:rsidRDefault="006E50E9" w:rsidP="00914106">
            <w:pPr>
              <w:spacing w:after="0" w:line="240" w:lineRule="auto"/>
              <w:rPr>
                <w:rFonts w:ascii="Times New Roman" w:hAnsi="Times New Roman"/>
                <w:sz w:val="16"/>
                <w:szCs w:val="16"/>
              </w:rPr>
            </w:pPr>
          </w:p>
        </w:tc>
        <w:tc>
          <w:tcPr>
            <w:tcW w:w="2685" w:type="dxa"/>
            <w:vMerge/>
          </w:tcPr>
          <w:p w:rsidR="006E50E9" w:rsidRPr="006E50E9" w:rsidRDefault="006E50E9" w:rsidP="00914106">
            <w:pPr>
              <w:spacing w:after="0" w:line="240" w:lineRule="auto"/>
              <w:rPr>
                <w:rFonts w:ascii="Times New Roman" w:hAnsi="Times New Roman"/>
                <w:sz w:val="16"/>
                <w:szCs w:val="16"/>
              </w:rPr>
            </w:pPr>
          </w:p>
        </w:tc>
        <w:tc>
          <w:tcPr>
            <w:tcW w:w="1135" w:type="dxa"/>
            <w:vMerge/>
          </w:tcPr>
          <w:p w:rsidR="006E50E9" w:rsidRPr="006E50E9" w:rsidRDefault="006E50E9" w:rsidP="00914106">
            <w:pPr>
              <w:spacing w:after="0" w:line="240" w:lineRule="auto"/>
              <w:rPr>
                <w:rFonts w:ascii="Times New Roman" w:hAnsi="Times New Roman"/>
                <w:sz w:val="16"/>
                <w:szCs w:val="16"/>
              </w:rPr>
            </w:pPr>
          </w:p>
        </w:tc>
        <w:tc>
          <w:tcPr>
            <w:tcW w:w="1275" w:type="dxa"/>
            <w:vMerge/>
          </w:tcPr>
          <w:p w:rsidR="006E50E9" w:rsidRPr="006E50E9" w:rsidRDefault="006E50E9" w:rsidP="00914106">
            <w:pPr>
              <w:spacing w:after="0" w:line="240" w:lineRule="auto"/>
              <w:rPr>
                <w:rFonts w:ascii="Times New Roman" w:hAnsi="Times New Roman"/>
                <w:sz w:val="16"/>
                <w:szCs w:val="16"/>
              </w:rPr>
            </w:pPr>
          </w:p>
        </w:tc>
        <w:tc>
          <w:tcPr>
            <w:tcW w:w="993" w:type="dxa"/>
            <w:vMerge/>
          </w:tcPr>
          <w:p w:rsidR="006E50E9" w:rsidRPr="006E50E9" w:rsidRDefault="006E50E9" w:rsidP="00914106">
            <w:pPr>
              <w:spacing w:after="0" w:line="240" w:lineRule="auto"/>
              <w:rPr>
                <w:rFonts w:ascii="Times New Roman" w:hAnsi="Times New Roman"/>
                <w:sz w:val="16"/>
                <w:szCs w:val="16"/>
              </w:rPr>
            </w:pP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2025</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2026</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2027</w:t>
            </w:r>
          </w:p>
        </w:tc>
      </w:tr>
      <w:tr w:rsidR="006E50E9" w:rsidRPr="006E50E9" w:rsidTr="00533B45">
        <w:trPr>
          <w:trHeight w:val="82"/>
        </w:trPr>
        <w:tc>
          <w:tcPr>
            <w:tcW w:w="575"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1</w:t>
            </w:r>
          </w:p>
        </w:tc>
        <w:tc>
          <w:tcPr>
            <w:tcW w:w="9064" w:type="dxa"/>
            <w:gridSpan w:val="7"/>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Задачи:</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 xml:space="preserve"> 1. Формирование образовательной сети и финансово-</w:t>
            </w:r>
            <w:proofErr w:type="gramStart"/>
            <w:r w:rsidRPr="006E50E9">
              <w:rPr>
                <w:rFonts w:ascii="Times New Roman" w:hAnsi="Times New Roman"/>
                <w:sz w:val="16"/>
                <w:szCs w:val="16"/>
              </w:rPr>
              <w:t>экономических механизмов</w:t>
            </w:r>
            <w:proofErr w:type="gramEnd"/>
            <w:r w:rsidRPr="006E50E9">
              <w:rPr>
                <w:rFonts w:ascii="Times New Roman" w:hAnsi="Times New Roman"/>
                <w:sz w:val="16"/>
                <w:szCs w:val="16"/>
              </w:rPr>
              <w:t>, обеспечивающих равный доступ населения Целинного муниципального округа к услугам общего образования.</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 xml:space="preserve"> 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 xml:space="preserve">3. Формирование востребованной муниципальной системы оценки качества общего образования и образовательных результатов </w:t>
            </w:r>
          </w:p>
        </w:tc>
      </w:tr>
      <w:tr w:rsidR="006E50E9" w:rsidRPr="006E50E9" w:rsidTr="00914106">
        <w:trPr>
          <w:trHeight w:val="92"/>
        </w:trPr>
        <w:tc>
          <w:tcPr>
            <w:tcW w:w="575" w:type="dxa"/>
            <w:vMerge w:val="restart"/>
            <w:tcBorders>
              <w:top w:val="nil"/>
            </w:tcBorders>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1.1</w:t>
            </w:r>
          </w:p>
        </w:tc>
        <w:tc>
          <w:tcPr>
            <w:tcW w:w="2685" w:type="dxa"/>
            <w:vMerge w:val="restart"/>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 xml:space="preserve">Мероприятия подпрограммы </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«Развитие дошкольного и общего образования»</w:t>
            </w:r>
          </w:p>
          <w:p w:rsidR="006E50E9" w:rsidRPr="006E50E9" w:rsidRDefault="006E50E9" w:rsidP="00914106">
            <w:pPr>
              <w:spacing w:after="0" w:line="240" w:lineRule="auto"/>
              <w:rPr>
                <w:rFonts w:ascii="Times New Roman" w:hAnsi="Times New Roman"/>
                <w:sz w:val="16"/>
                <w:szCs w:val="16"/>
              </w:rPr>
            </w:pPr>
          </w:p>
        </w:tc>
        <w:tc>
          <w:tcPr>
            <w:tcW w:w="1135" w:type="dxa"/>
            <w:vMerge w:val="restart"/>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 xml:space="preserve">Администрация </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Целинного муниципального округа</w:t>
            </w:r>
          </w:p>
        </w:tc>
        <w:tc>
          <w:tcPr>
            <w:tcW w:w="1275"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 xml:space="preserve">Федеральный </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24 465,0</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8 155,0</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8 155,0</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8 155,0</w:t>
            </w:r>
          </w:p>
        </w:tc>
      </w:tr>
      <w:tr w:rsidR="006E50E9" w:rsidRPr="006E50E9" w:rsidTr="00914106">
        <w:trPr>
          <w:trHeight w:val="94"/>
        </w:trPr>
        <w:tc>
          <w:tcPr>
            <w:tcW w:w="575" w:type="dxa"/>
            <w:vMerge/>
          </w:tcPr>
          <w:p w:rsidR="006E50E9" w:rsidRPr="006E50E9" w:rsidRDefault="006E50E9" w:rsidP="00914106">
            <w:pPr>
              <w:spacing w:after="0" w:line="240" w:lineRule="auto"/>
              <w:rPr>
                <w:rFonts w:ascii="Times New Roman" w:hAnsi="Times New Roman"/>
                <w:sz w:val="16"/>
                <w:szCs w:val="16"/>
              </w:rPr>
            </w:pPr>
          </w:p>
        </w:tc>
        <w:tc>
          <w:tcPr>
            <w:tcW w:w="2685" w:type="dxa"/>
            <w:vMerge/>
          </w:tcPr>
          <w:p w:rsidR="006E50E9" w:rsidRPr="006E50E9" w:rsidRDefault="006E50E9" w:rsidP="00914106">
            <w:pPr>
              <w:spacing w:after="0" w:line="240" w:lineRule="auto"/>
              <w:rPr>
                <w:rFonts w:ascii="Times New Roman" w:hAnsi="Times New Roman"/>
                <w:sz w:val="16"/>
                <w:szCs w:val="16"/>
              </w:rPr>
            </w:pPr>
          </w:p>
        </w:tc>
        <w:tc>
          <w:tcPr>
            <w:tcW w:w="1135" w:type="dxa"/>
            <w:vMerge/>
          </w:tcPr>
          <w:p w:rsidR="006E50E9" w:rsidRPr="006E50E9" w:rsidRDefault="006E50E9" w:rsidP="00914106">
            <w:pPr>
              <w:spacing w:after="0" w:line="240" w:lineRule="auto"/>
              <w:rPr>
                <w:rFonts w:ascii="Times New Roman" w:hAnsi="Times New Roman"/>
                <w:sz w:val="16"/>
                <w:szCs w:val="16"/>
              </w:rPr>
            </w:pPr>
          </w:p>
        </w:tc>
        <w:tc>
          <w:tcPr>
            <w:tcW w:w="1275"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Областной</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606 143,7</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291 084,6</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258 884,6</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256 174,5</w:t>
            </w:r>
          </w:p>
        </w:tc>
      </w:tr>
      <w:tr w:rsidR="006E50E9" w:rsidRPr="006E50E9" w:rsidTr="00914106">
        <w:trPr>
          <w:trHeight w:val="94"/>
        </w:trPr>
        <w:tc>
          <w:tcPr>
            <w:tcW w:w="575" w:type="dxa"/>
            <w:vMerge/>
          </w:tcPr>
          <w:p w:rsidR="006E50E9" w:rsidRPr="006E50E9" w:rsidRDefault="006E50E9" w:rsidP="00914106">
            <w:pPr>
              <w:spacing w:after="0" w:line="240" w:lineRule="auto"/>
              <w:rPr>
                <w:rFonts w:ascii="Times New Roman" w:hAnsi="Times New Roman"/>
                <w:sz w:val="16"/>
                <w:szCs w:val="16"/>
              </w:rPr>
            </w:pPr>
          </w:p>
        </w:tc>
        <w:tc>
          <w:tcPr>
            <w:tcW w:w="2685" w:type="dxa"/>
            <w:vMerge/>
          </w:tcPr>
          <w:p w:rsidR="006E50E9" w:rsidRPr="006E50E9" w:rsidRDefault="006E50E9" w:rsidP="00914106">
            <w:pPr>
              <w:spacing w:after="0" w:line="240" w:lineRule="auto"/>
              <w:rPr>
                <w:rFonts w:ascii="Times New Roman" w:hAnsi="Times New Roman"/>
                <w:sz w:val="16"/>
                <w:szCs w:val="16"/>
              </w:rPr>
            </w:pPr>
          </w:p>
        </w:tc>
        <w:tc>
          <w:tcPr>
            <w:tcW w:w="1135" w:type="dxa"/>
            <w:vMerge/>
          </w:tcPr>
          <w:p w:rsidR="006E50E9" w:rsidRPr="006E50E9" w:rsidRDefault="006E50E9" w:rsidP="00914106">
            <w:pPr>
              <w:spacing w:after="0" w:line="240" w:lineRule="auto"/>
              <w:rPr>
                <w:rFonts w:ascii="Times New Roman" w:hAnsi="Times New Roman"/>
                <w:sz w:val="16"/>
                <w:szCs w:val="16"/>
              </w:rPr>
            </w:pPr>
          </w:p>
        </w:tc>
        <w:tc>
          <w:tcPr>
            <w:tcW w:w="1275"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Окружной</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197 168,1</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66 888,2</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63 391,7</w:t>
            </w:r>
          </w:p>
        </w:tc>
        <w:tc>
          <w:tcPr>
            <w:tcW w:w="992"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66 888,2</w:t>
            </w:r>
          </w:p>
        </w:tc>
      </w:tr>
      <w:tr w:rsidR="006E50E9" w:rsidRPr="006E50E9" w:rsidTr="00533B45">
        <w:trPr>
          <w:trHeight w:val="106"/>
        </w:trPr>
        <w:tc>
          <w:tcPr>
            <w:tcW w:w="575" w:type="dxa"/>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2</w:t>
            </w:r>
          </w:p>
        </w:tc>
        <w:tc>
          <w:tcPr>
            <w:tcW w:w="9064" w:type="dxa"/>
            <w:gridSpan w:val="7"/>
          </w:tcPr>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Задачи:</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 xml:space="preserve"> 1. Создание системы преемственной </w:t>
            </w:r>
            <w:proofErr w:type="spellStart"/>
            <w:r w:rsidRPr="006E50E9">
              <w:rPr>
                <w:rFonts w:ascii="Times New Roman" w:hAnsi="Times New Roman"/>
                <w:sz w:val="16"/>
                <w:szCs w:val="16"/>
              </w:rPr>
              <w:t>профориентационной</w:t>
            </w:r>
            <w:proofErr w:type="spellEnd"/>
            <w:r w:rsidRPr="006E50E9">
              <w:rPr>
                <w:rFonts w:ascii="Times New Roman" w:hAnsi="Times New Roman"/>
                <w:sz w:val="16"/>
                <w:szCs w:val="16"/>
              </w:rPr>
              <w:t xml:space="preserve"> работы для привлечения в профессиональные образо</w:t>
            </w:r>
            <w:r w:rsidR="007935CF">
              <w:rPr>
                <w:rFonts w:ascii="Times New Roman" w:hAnsi="Times New Roman"/>
                <w:sz w:val="16"/>
                <w:szCs w:val="16"/>
              </w:rPr>
              <w:t>в</w:t>
            </w:r>
            <w:r w:rsidRPr="006E50E9">
              <w:rPr>
                <w:rFonts w:ascii="Times New Roman" w:hAnsi="Times New Roman"/>
                <w:sz w:val="16"/>
                <w:szCs w:val="16"/>
              </w:rPr>
              <w:t>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 xml:space="preserve">2. Реализация комплекса мер по привлечению и закреплению молодых специалистов в системе образования Целинного муниципального округа. </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3. Совершенствование системы непрерывного педагогического образования в соответствии с профессиональными стандартами в сфере образования.</w:t>
            </w:r>
          </w:p>
          <w:p w:rsidR="006E50E9" w:rsidRPr="006E50E9" w:rsidRDefault="006E50E9" w:rsidP="00914106">
            <w:pPr>
              <w:spacing w:after="0" w:line="240" w:lineRule="auto"/>
              <w:rPr>
                <w:rFonts w:ascii="Times New Roman" w:hAnsi="Times New Roman"/>
                <w:sz w:val="16"/>
                <w:szCs w:val="16"/>
              </w:rPr>
            </w:pPr>
            <w:r w:rsidRPr="006E50E9">
              <w:rPr>
                <w:rFonts w:ascii="Times New Roman" w:hAnsi="Times New Roman"/>
                <w:sz w:val="16"/>
                <w:szCs w:val="16"/>
              </w:rPr>
              <w:t>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6E50E9" w:rsidRPr="006E50E9" w:rsidTr="007935CF">
        <w:trPr>
          <w:trHeight w:val="106"/>
        </w:trPr>
        <w:tc>
          <w:tcPr>
            <w:tcW w:w="575" w:type="dxa"/>
            <w:vMerge w:val="restart"/>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2.2</w:t>
            </w:r>
          </w:p>
        </w:tc>
        <w:tc>
          <w:tcPr>
            <w:tcW w:w="2685" w:type="dxa"/>
            <w:vMerge w:val="restart"/>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Мероприятия подпрограммы «Развитие кадрового потенциала системы образования Целинного муниципального округа»</w:t>
            </w:r>
          </w:p>
        </w:tc>
        <w:tc>
          <w:tcPr>
            <w:tcW w:w="1135" w:type="dxa"/>
            <w:vMerge w:val="restart"/>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Администрация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Целинного муниципального округа</w:t>
            </w:r>
          </w:p>
        </w:tc>
        <w:tc>
          <w:tcPr>
            <w:tcW w:w="12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Областной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vAlign w:val="bottom"/>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690,0</w:t>
            </w:r>
          </w:p>
        </w:tc>
        <w:tc>
          <w:tcPr>
            <w:tcW w:w="992" w:type="dxa"/>
            <w:vAlign w:val="bottom"/>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230,0</w:t>
            </w:r>
          </w:p>
        </w:tc>
        <w:tc>
          <w:tcPr>
            <w:tcW w:w="992" w:type="dxa"/>
            <w:vAlign w:val="bottom"/>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230,0</w:t>
            </w:r>
          </w:p>
        </w:tc>
        <w:tc>
          <w:tcPr>
            <w:tcW w:w="992" w:type="dxa"/>
            <w:vAlign w:val="bottom"/>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230,0</w:t>
            </w:r>
          </w:p>
        </w:tc>
      </w:tr>
      <w:tr w:rsidR="006E50E9" w:rsidRPr="006E50E9" w:rsidTr="007935CF">
        <w:trPr>
          <w:trHeight w:val="106"/>
        </w:trPr>
        <w:tc>
          <w:tcPr>
            <w:tcW w:w="575" w:type="dxa"/>
            <w:vMerge/>
          </w:tcPr>
          <w:p w:rsidR="006E50E9" w:rsidRPr="006E50E9" w:rsidRDefault="006E50E9" w:rsidP="006E50E9">
            <w:pPr>
              <w:spacing w:after="0" w:line="240" w:lineRule="auto"/>
              <w:rPr>
                <w:rFonts w:ascii="Times New Roman" w:hAnsi="Times New Roman"/>
                <w:sz w:val="16"/>
                <w:szCs w:val="16"/>
              </w:rPr>
            </w:pPr>
          </w:p>
        </w:tc>
        <w:tc>
          <w:tcPr>
            <w:tcW w:w="2685" w:type="dxa"/>
            <w:vMerge/>
          </w:tcPr>
          <w:p w:rsidR="006E50E9" w:rsidRPr="006E50E9" w:rsidRDefault="006E50E9" w:rsidP="006E50E9">
            <w:pPr>
              <w:spacing w:after="0" w:line="240" w:lineRule="auto"/>
              <w:rPr>
                <w:rFonts w:ascii="Times New Roman" w:hAnsi="Times New Roman"/>
                <w:sz w:val="16"/>
                <w:szCs w:val="16"/>
              </w:rPr>
            </w:pPr>
          </w:p>
        </w:tc>
        <w:tc>
          <w:tcPr>
            <w:tcW w:w="1135" w:type="dxa"/>
            <w:vMerge/>
          </w:tcPr>
          <w:p w:rsidR="006E50E9" w:rsidRPr="006E50E9" w:rsidRDefault="006E50E9" w:rsidP="006E50E9">
            <w:pPr>
              <w:spacing w:after="0" w:line="240" w:lineRule="auto"/>
              <w:rPr>
                <w:rFonts w:ascii="Times New Roman" w:hAnsi="Times New Roman"/>
                <w:sz w:val="16"/>
                <w:szCs w:val="16"/>
              </w:rPr>
            </w:pPr>
          </w:p>
        </w:tc>
        <w:tc>
          <w:tcPr>
            <w:tcW w:w="12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Окружной</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930,0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310,0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310,0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310,0</w:t>
            </w:r>
          </w:p>
        </w:tc>
      </w:tr>
      <w:tr w:rsidR="006E50E9" w:rsidRPr="006E50E9" w:rsidTr="00533B45">
        <w:trPr>
          <w:trHeight w:val="147"/>
        </w:trPr>
        <w:tc>
          <w:tcPr>
            <w:tcW w:w="5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w:t>
            </w:r>
          </w:p>
        </w:tc>
        <w:tc>
          <w:tcPr>
            <w:tcW w:w="9064" w:type="dxa"/>
            <w:gridSpan w:val="7"/>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Задачи: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1.Осуществление комплексного обеспечения пожарной безопасности  и антитеррористической защищенности образовательных организаций.</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2. Обучить через повышение квалификации и переподготовку руководителей образовательных организаций и лиц, ответственных за  комплексную  безопасность. </w:t>
            </w:r>
          </w:p>
        </w:tc>
      </w:tr>
      <w:tr w:rsidR="006E50E9" w:rsidRPr="006E50E9" w:rsidTr="007935CF">
        <w:trPr>
          <w:trHeight w:val="126"/>
        </w:trPr>
        <w:tc>
          <w:tcPr>
            <w:tcW w:w="5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3.1</w:t>
            </w:r>
          </w:p>
        </w:tc>
        <w:tc>
          <w:tcPr>
            <w:tcW w:w="268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Мероприятия подпрограммы «Обеспечение безопасности образовательных организаций Целинного муниципального округа» </w:t>
            </w:r>
          </w:p>
        </w:tc>
        <w:tc>
          <w:tcPr>
            <w:tcW w:w="113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Администрация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Целинного муниципального округа</w:t>
            </w:r>
          </w:p>
        </w:tc>
        <w:tc>
          <w:tcPr>
            <w:tcW w:w="12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Окружной</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5 378,1</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1 472,0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1 822,4</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2 083,7</w:t>
            </w:r>
          </w:p>
        </w:tc>
      </w:tr>
      <w:tr w:rsidR="006E50E9" w:rsidRPr="006E50E9" w:rsidTr="00533B45">
        <w:trPr>
          <w:trHeight w:val="91"/>
        </w:trPr>
        <w:tc>
          <w:tcPr>
            <w:tcW w:w="5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w:t>
            </w:r>
          </w:p>
        </w:tc>
        <w:tc>
          <w:tcPr>
            <w:tcW w:w="9064" w:type="dxa"/>
            <w:gridSpan w:val="7"/>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Задачи: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 Развитие эффективной системы социализации и самореализации молодежи.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 Развитие воспитательной  компоненты в общеобразовательных организациях.</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3. Развитие эффективной системы дополнительного образования детей и молодежи. </w:t>
            </w:r>
          </w:p>
        </w:tc>
      </w:tr>
      <w:tr w:rsidR="006E50E9" w:rsidRPr="006E50E9" w:rsidTr="007935CF">
        <w:trPr>
          <w:trHeight w:val="128"/>
        </w:trPr>
        <w:tc>
          <w:tcPr>
            <w:tcW w:w="575" w:type="dxa"/>
            <w:vMerge w:val="restart"/>
            <w:tcBorders>
              <w:top w:val="nil"/>
            </w:tcBorders>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4.1</w:t>
            </w:r>
          </w:p>
        </w:tc>
        <w:tc>
          <w:tcPr>
            <w:tcW w:w="2685" w:type="dxa"/>
            <w:vMerge w:val="restart"/>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Мероприятия подпрограммы «Воспитание, дополнительное образование детей и молодежи, вовлечение молодежи в социальную практику»</w:t>
            </w:r>
          </w:p>
        </w:tc>
        <w:tc>
          <w:tcPr>
            <w:tcW w:w="1135" w:type="dxa"/>
            <w:vMerge w:val="restart"/>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Администрация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Целинного муниципального округа</w:t>
            </w:r>
          </w:p>
        </w:tc>
        <w:tc>
          <w:tcPr>
            <w:tcW w:w="12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Областной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56 862,4</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19 282,0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18 785,6</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18 794,8</w:t>
            </w:r>
          </w:p>
        </w:tc>
      </w:tr>
      <w:tr w:rsidR="006E50E9" w:rsidRPr="006E50E9" w:rsidTr="007935CF">
        <w:trPr>
          <w:trHeight w:val="128"/>
        </w:trPr>
        <w:tc>
          <w:tcPr>
            <w:tcW w:w="575" w:type="dxa"/>
            <w:vMerge/>
          </w:tcPr>
          <w:p w:rsidR="006E50E9" w:rsidRPr="006E50E9" w:rsidRDefault="006E50E9" w:rsidP="006E50E9">
            <w:pPr>
              <w:spacing w:after="0" w:line="240" w:lineRule="auto"/>
              <w:rPr>
                <w:rFonts w:ascii="Times New Roman" w:hAnsi="Times New Roman"/>
                <w:sz w:val="16"/>
                <w:szCs w:val="16"/>
              </w:rPr>
            </w:pPr>
          </w:p>
        </w:tc>
        <w:tc>
          <w:tcPr>
            <w:tcW w:w="2685" w:type="dxa"/>
            <w:vMerge/>
          </w:tcPr>
          <w:p w:rsidR="006E50E9" w:rsidRPr="006E50E9" w:rsidRDefault="006E50E9" w:rsidP="006E50E9">
            <w:pPr>
              <w:spacing w:after="0" w:line="240" w:lineRule="auto"/>
              <w:rPr>
                <w:rFonts w:ascii="Times New Roman" w:hAnsi="Times New Roman"/>
                <w:sz w:val="16"/>
                <w:szCs w:val="16"/>
              </w:rPr>
            </w:pPr>
          </w:p>
        </w:tc>
        <w:tc>
          <w:tcPr>
            <w:tcW w:w="1135" w:type="dxa"/>
            <w:vMerge/>
          </w:tcPr>
          <w:p w:rsidR="006E50E9" w:rsidRPr="006E50E9" w:rsidRDefault="006E50E9" w:rsidP="006E50E9">
            <w:pPr>
              <w:spacing w:after="0" w:line="240" w:lineRule="auto"/>
              <w:rPr>
                <w:rFonts w:ascii="Times New Roman" w:hAnsi="Times New Roman"/>
                <w:sz w:val="16"/>
                <w:szCs w:val="16"/>
              </w:rPr>
            </w:pPr>
          </w:p>
        </w:tc>
        <w:tc>
          <w:tcPr>
            <w:tcW w:w="12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Окружной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5 651,8</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2 693,1</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1 470,2</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1 488,5</w:t>
            </w:r>
          </w:p>
        </w:tc>
      </w:tr>
      <w:tr w:rsidR="006E50E9" w:rsidRPr="006E50E9" w:rsidTr="00533B45">
        <w:trPr>
          <w:trHeight w:val="74"/>
        </w:trPr>
        <w:tc>
          <w:tcPr>
            <w:tcW w:w="5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w:t>
            </w:r>
          </w:p>
        </w:tc>
        <w:tc>
          <w:tcPr>
            <w:tcW w:w="9064" w:type="dxa"/>
            <w:gridSpan w:val="7"/>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Задачи: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 Обеспечение безопасности пребывания детей в учреждениях и организациях, обеспечивающих отдых и оздоровление детей;</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 2. Организованная занятость несовершеннолетних </w:t>
            </w:r>
            <w:proofErr w:type="spellStart"/>
            <w:r w:rsidRPr="006E50E9">
              <w:rPr>
                <w:rFonts w:ascii="Times New Roman" w:hAnsi="Times New Roman"/>
                <w:sz w:val="16"/>
                <w:szCs w:val="16"/>
              </w:rPr>
              <w:t>досуговой</w:t>
            </w:r>
            <w:proofErr w:type="spellEnd"/>
            <w:r w:rsidRPr="006E50E9">
              <w:rPr>
                <w:rFonts w:ascii="Times New Roman" w:hAnsi="Times New Roman"/>
                <w:sz w:val="16"/>
                <w:szCs w:val="16"/>
              </w:rPr>
              <w:t xml:space="preserve"> деятельностью, направленной на развитие физического, духовно-нравственного и культурного потенциала;</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3. </w:t>
            </w:r>
            <w:proofErr w:type="spellStart"/>
            <w:r w:rsidRPr="006E50E9">
              <w:rPr>
                <w:rFonts w:ascii="Times New Roman" w:hAnsi="Times New Roman"/>
                <w:sz w:val="16"/>
                <w:szCs w:val="16"/>
              </w:rPr>
              <w:t>Скоординированность</w:t>
            </w:r>
            <w:proofErr w:type="spellEnd"/>
            <w:r w:rsidRPr="006E50E9">
              <w:rPr>
                <w:rFonts w:ascii="Times New Roman" w:hAnsi="Times New Roman"/>
                <w:sz w:val="16"/>
                <w:szCs w:val="16"/>
              </w:rPr>
              <w:t xml:space="preserve"> деятельности органов муниципальной власти Целинного муниципального округа, учреждений и организаций, обеспечивающих отдых, оздоровление и занятость детей, по вопросам организации отдыха и оздоровления детей;</w:t>
            </w:r>
          </w:p>
          <w:p w:rsidR="006E50E9" w:rsidRPr="006E50E9" w:rsidRDefault="006E50E9" w:rsidP="006E50E9">
            <w:pPr>
              <w:spacing w:after="0" w:line="240" w:lineRule="auto"/>
              <w:rPr>
                <w:rFonts w:ascii="Times New Roman" w:hAnsi="Times New Roman"/>
                <w:sz w:val="16"/>
                <w:szCs w:val="16"/>
                <w:highlight w:val="yellow"/>
              </w:rPr>
            </w:pPr>
            <w:r w:rsidRPr="006E50E9">
              <w:rPr>
                <w:rFonts w:ascii="Times New Roman" w:hAnsi="Times New Roman"/>
                <w:sz w:val="16"/>
                <w:szCs w:val="16"/>
              </w:rPr>
              <w:t>4. Выполнение гарантий по обеспечению отдыха и оздоровления детей, находящихся в трудной жизненной ситуации;</w:t>
            </w:r>
          </w:p>
        </w:tc>
      </w:tr>
      <w:tr w:rsidR="006E50E9" w:rsidRPr="006E50E9" w:rsidTr="007935CF">
        <w:trPr>
          <w:trHeight w:val="74"/>
        </w:trPr>
        <w:tc>
          <w:tcPr>
            <w:tcW w:w="575" w:type="dxa"/>
            <w:vMerge w:val="restart"/>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5.1</w:t>
            </w:r>
          </w:p>
        </w:tc>
        <w:tc>
          <w:tcPr>
            <w:tcW w:w="2685" w:type="dxa"/>
            <w:vMerge w:val="restart"/>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Мероприятия подпрограммы «Организация и обеспечения отдыха, оздоровления и занятости  детей Целинного муниципального </w:t>
            </w:r>
            <w:r w:rsidRPr="006E50E9">
              <w:rPr>
                <w:rFonts w:ascii="Times New Roman" w:hAnsi="Times New Roman"/>
                <w:sz w:val="16"/>
                <w:szCs w:val="16"/>
              </w:rPr>
              <w:lastRenderedPageBreak/>
              <w:t>округа»</w:t>
            </w:r>
          </w:p>
        </w:tc>
        <w:tc>
          <w:tcPr>
            <w:tcW w:w="1135" w:type="dxa"/>
            <w:vMerge w:val="restart"/>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lastRenderedPageBreak/>
              <w:t>Администрация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Целинного муниципальн</w:t>
            </w:r>
            <w:r w:rsidRPr="006E50E9">
              <w:rPr>
                <w:rFonts w:ascii="Times New Roman" w:hAnsi="Times New Roman"/>
                <w:sz w:val="16"/>
                <w:szCs w:val="16"/>
              </w:rPr>
              <w:lastRenderedPageBreak/>
              <w:t>ого округа</w:t>
            </w:r>
          </w:p>
        </w:tc>
        <w:tc>
          <w:tcPr>
            <w:tcW w:w="12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lastRenderedPageBreak/>
              <w:t xml:space="preserve">Областной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2 625,0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875,0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875,0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875,0</w:t>
            </w:r>
          </w:p>
        </w:tc>
      </w:tr>
      <w:tr w:rsidR="006E50E9" w:rsidRPr="006E50E9" w:rsidTr="007935CF">
        <w:trPr>
          <w:trHeight w:val="74"/>
        </w:trPr>
        <w:tc>
          <w:tcPr>
            <w:tcW w:w="575" w:type="dxa"/>
            <w:vMerge/>
          </w:tcPr>
          <w:p w:rsidR="006E50E9" w:rsidRPr="006E50E9" w:rsidRDefault="006E50E9" w:rsidP="006E50E9">
            <w:pPr>
              <w:spacing w:after="0" w:line="240" w:lineRule="auto"/>
              <w:rPr>
                <w:rFonts w:ascii="Times New Roman" w:hAnsi="Times New Roman"/>
                <w:sz w:val="16"/>
                <w:szCs w:val="16"/>
              </w:rPr>
            </w:pPr>
          </w:p>
        </w:tc>
        <w:tc>
          <w:tcPr>
            <w:tcW w:w="2685" w:type="dxa"/>
            <w:vMerge/>
          </w:tcPr>
          <w:p w:rsidR="006E50E9" w:rsidRPr="006E50E9" w:rsidRDefault="006E50E9" w:rsidP="006E50E9">
            <w:pPr>
              <w:spacing w:after="0" w:line="240" w:lineRule="auto"/>
              <w:rPr>
                <w:rFonts w:ascii="Times New Roman" w:hAnsi="Times New Roman"/>
                <w:sz w:val="16"/>
                <w:szCs w:val="16"/>
              </w:rPr>
            </w:pPr>
          </w:p>
        </w:tc>
        <w:tc>
          <w:tcPr>
            <w:tcW w:w="1135" w:type="dxa"/>
            <w:vMerge/>
          </w:tcPr>
          <w:p w:rsidR="006E50E9" w:rsidRPr="006E50E9" w:rsidRDefault="006E50E9" w:rsidP="006E50E9">
            <w:pPr>
              <w:spacing w:after="0" w:line="240" w:lineRule="auto"/>
              <w:rPr>
                <w:rFonts w:ascii="Times New Roman" w:hAnsi="Times New Roman"/>
                <w:sz w:val="16"/>
                <w:szCs w:val="16"/>
              </w:rPr>
            </w:pPr>
          </w:p>
        </w:tc>
        <w:tc>
          <w:tcPr>
            <w:tcW w:w="12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Окружной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3 288,6</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1 096,2</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1 096,2</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1 096,2</w:t>
            </w:r>
          </w:p>
        </w:tc>
      </w:tr>
      <w:tr w:rsidR="006E50E9" w:rsidRPr="006E50E9" w:rsidTr="007935CF">
        <w:trPr>
          <w:trHeight w:val="74"/>
        </w:trPr>
        <w:tc>
          <w:tcPr>
            <w:tcW w:w="575" w:type="dxa"/>
            <w:vMerge/>
          </w:tcPr>
          <w:p w:rsidR="006E50E9" w:rsidRPr="006E50E9" w:rsidRDefault="006E50E9" w:rsidP="006E50E9">
            <w:pPr>
              <w:spacing w:after="0" w:line="240" w:lineRule="auto"/>
              <w:rPr>
                <w:rFonts w:ascii="Times New Roman" w:hAnsi="Times New Roman"/>
                <w:sz w:val="16"/>
                <w:szCs w:val="16"/>
              </w:rPr>
            </w:pPr>
          </w:p>
        </w:tc>
        <w:tc>
          <w:tcPr>
            <w:tcW w:w="2685" w:type="dxa"/>
            <w:vMerge/>
          </w:tcPr>
          <w:p w:rsidR="006E50E9" w:rsidRPr="006E50E9" w:rsidRDefault="006E50E9" w:rsidP="006E50E9">
            <w:pPr>
              <w:spacing w:after="0" w:line="240" w:lineRule="auto"/>
              <w:rPr>
                <w:rFonts w:ascii="Times New Roman" w:hAnsi="Times New Roman"/>
                <w:sz w:val="16"/>
                <w:szCs w:val="16"/>
              </w:rPr>
            </w:pPr>
          </w:p>
        </w:tc>
        <w:tc>
          <w:tcPr>
            <w:tcW w:w="1135" w:type="dxa"/>
            <w:vMerge/>
          </w:tcPr>
          <w:p w:rsidR="006E50E9" w:rsidRPr="006E50E9" w:rsidRDefault="006E50E9" w:rsidP="006E50E9">
            <w:pPr>
              <w:spacing w:after="0" w:line="240" w:lineRule="auto"/>
              <w:rPr>
                <w:rFonts w:ascii="Times New Roman" w:hAnsi="Times New Roman"/>
                <w:sz w:val="16"/>
                <w:szCs w:val="16"/>
              </w:rPr>
            </w:pPr>
          </w:p>
        </w:tc>
        <w:tc>
          <w:tcPr>
            <w:tcW w:w="12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Родительская плата</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504,0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168,0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168,0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168,0</w:t>
            </w:r>
          </w:p>
        </w:tc>
      </w:tr>
      <w:tr w:rsidR="006E50E9" w:rsidRPr="006E50E9" w:rsidTr="00533B45">
        <w:trPr>
          <w:trHeight w:val="74"/>
        </w:trPr>
        <w:tc>
          <w:tcPr>
            <w:tcW w:w="5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lastRenderedPageBreak/>
              <w:t>6</w:t>
            </w:r>
          </w:p>
        </w:tc>
        <w:tc>
          <w:tcPr>
            <w:tcW w:w="9064" w:type="dxa"/>
            <w:gridSpan w:val="7"/>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Задачи:</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 Ресурсное и материально-техническое обеспечение</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процесса социализации детей-сирот, а также лиц из числа детей-сирот</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 Информационное и мониторинговое обеспечение процесса социализации детей-сирот, а также лиц из числа детей-сирот</w:t>
            </w:r>
          </w:p>
        </w:tc>
      </w:tr>
      <w:tr w:rsidR="006E50E9" w:rsidRPr="006E50E9" w:rsidTr="007935CF">
        <w:trPr>
          <w:trHeight w:val="107"/>
        </w:trPr>
        <w:tc>
          <w:tcPr>
            <w:tcW w:w="5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6.1</w:t>
            </w:r>
          </w:p>
        </w:tc>
        <w:tc>
          <w:tcPr>
            <w:tcW w:w="268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3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Администрация</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Целинного муниципального округа</w:t>
            </w:r>
          </w:p>
        </w:tc>
        <w:tc>
          <w:tcPr>
            <w:tcW w:w="1275"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Областной </w:t>
            </w: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бюджет</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55 493,7</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18 497,9</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18 497,9</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18 497,9</w:t>
            </w:r>
          </w:p>
        </w:tc>
      </w:tr>
      <w:tr w:rsidR="006E50E9" w:rsidRPr="006E50E9" w:rsidTr="007935CF">
        <w:trPr>
          <w:trHeight w:val="73"/>
        </w:trPr>
        <w:tc>
          <w:tcPr>
            <w:tcW w:w="5670" w:type="dxa"/>
            <w:gridSpan w:val="4"/>
            <w:vAlign w:val="center"/>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ВСЕГО:</w:t>
            </w:r>
          </w:p>
        </w:tc>
        <w:tc>
          <w:tcPr>
            <w:tcW w:w="993" w:type="dxa"/>
            <w:vAlign w:val="bottom"/>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1 159 200,4  </w:t>
            </w:r>
          </w:p>
        </w:tc>
        <w:tc>
          <w:tcPr>
            <w:tcW w:w="992" w:type="dxa"/>
            <w:vAlign w:val="bottom"/>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410 752,0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373 689,6</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374 761,8</w:t>
            </w:r>
          </w:p>
        </w:tc>
      </w:tr>
      <w:tr w:rsidR="006E50E9" w:rsidRPr="006E50E9" w:rsidTr="007935CF">
        <w:trPr>
          <w:trHeight w:val="18"/>
        </w:trPr>
        <w:tc>
          <w:tcPr>
            <w:tcW w:w="5670" w:type="dxa"/>
            <w:gridSpan w:val="4"/>
            <w:vAlign w:val="center"/>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Федеральный бюджет </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24 465,0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8 155,0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8 155,0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8 155,0</w:t>
            </w:r>
          </w:p>
        </w:tc>
      </w:tr>
      <w:tr w:rsidR="006E50E9" w:rsidRPr="006E50E9" w:rsidTr="007935CF">
        <w:trPr>
          <w:trHeight w:val="18"/>
        </w:trPr>
        <w:tc>
          <w:tcPr>
            <w:tcW w:w="5670" w:type="dxa"/>
            <w:gridSpan w:val="4"/>
            <w:vAlign w:val="center"/>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Областной бюджет</w:t>
            </w:r>
          </w:p>
        </w:tc>
        <w:tc>
          <w:tcPr>
            <w:tcW w:w="993" w:type="dxa"/>
            <w:vAlign w:val="center"/>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921 814,8</w:t>
            </w:r>
          </w:p>
        </w:tc>
        <w:tc>
          <w:tcPr>
            <w:tcW w:w="992" w:type="dxa"/>
            <w:vAlign w:val="center"/>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329 969,5</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297 273,1</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294 572,2</w:t>
            </w:r>
          </w:p>
        </w:tc>
      </w:tr>
      <w:tr w:rsidR="006E50E9" w:rsidRPr="006E50E9" w:rsidTr="007935CF">
        <w:trPr>
          <w:trHeight w:val="47"/>
        </w:trPr>
        <w:tc>
          <w:tcPr>
            <w:tcW w:w="5670" w:type="dxa"/>
            <w:gridSpan w:val="4"/>
            <w:vAlign w:val="center"/>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Окружной бюджет</w:t>
            </w:r>
          </w:p>
        </w:tc>
        <w:tc>
          <w:tcPr>
            <w:tcW w:w="993" w:type="dxa"/>
            <w:vAlign w:val="bottom"/>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212 416,6 </w:t>
            </w:r>
          </w:p>
        </w:tc>
        <w:tc>
          <w:tcPr>
            <w:tcW w:w="992" w:type="dxa"/>
            <w:vAlign w:val="bottom"/>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72 459,5</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68 090,5</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71 866,6</w:t>
            </w:r>
          </w:p>
        </w:tc>
      </w:tr>
      <w:tr w:rsidR="006E50E9" w:rsidRPr="006E50E9" w:rsidTr="007935CF">
        <w:trPr>
          <w:trHeight w:val="47"/>
        </w:trPr>
        <w:tc>
          <w:tcPr>
            <w:tcW w:w="5670" w:type="dxa"/>
            <w:gridSpan w:val="4"/>
            <w:vAlign w:val="center"/>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Внебюджетные средства</w:t>
            </w:r>
          </w:p>
        </w:tc>
        <w:tc>
          <w:tcPr>
            <w:tcW w:w="993"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504,0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168,0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168,0</w:t>
            </w:r>
          </w:p>
        </w:tc>
        <w:tc>
          <w:tcPr>
            <w:tcW w:w="992" w:type="dxa"/>
          </w:tcPr>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168,0</w:t>
            </w:r>
          </w:p>
        </w:tc>
      </w:tr>
    </w:tbl>
    <w:p w:rsidR="00914106" w:rsidRDefault="00914106" w:rsidP="006E50E9">
      <w:pPr>
        <w:spacing w:after="0" w:line="240" w:lineRule="auto"/>
        <w:rPr>
          <w:rFonts w:ascii="Times New Roman" w:hAnsi="Times New Roman"/>
          <w:sz w:val="16"/>
          <w:szCs w:val="16"/>
        </w:rPr>
      </w:pPr>
    </w:p>
    <w:p w:rsidR="006E50E9" w:rsidRPr="006E50E9" w:rsidRDefault="006E50E9" w:rsidP="00914106">
      <w:pPr>
        <w:spacing w:after="0" w:line="240" w:lineRule="auto"/>
        <w:ind w:left="5103"/>
        <w:jc w:val="both"/>
        <w:rPr>
          <w:rFonts w:ascii="Times New Roman" w:hAnsi="Times New Roman"/>
          <w:sz w:val="16"/>
          <w:szCs w:val="16"/>
        </w:rPr>
      </w:pPr>
      <w:r w:rsidRPr="006E50E9">
        <w:rPr>
          <w:rFonts w:ascii="Times New Roman" w:hAnsi="Times New Roman"/>
          <w:sz w:val="16"/>
          <w:szCs w:val="16"/>
        </w:rPr>
        <w:t>Приложение 1 к муниципальной программе Целинного муниципального округа «Развитие образования и повышение эффективности реализации молодёжной политики на 2025-2027 годы»</w:t>
      </w:r>
    </w:p>
    <w:p w:rsidR="006E50E9" w:rsidRPr="006E50E9" w:rsidRDefault="006E50E9" w:rsidP="006E50E9">
      <w:pPr>
        <w:spacing w:after="0" w:line="240" w:lineRule="auto"/>
        <w:rPr>
          <w:rFonts w:ascii="Times New Roman" w:hAnsi="Times New Roman"/>
          <w:sz w:val="16"/>
          <w:szCs w:val="16"/>
        </w:rPr>
      </w:pPr>
    </w:p>
    <w:p w:rsidR="006E50E9" w:rsidRPr="006E50E9" w:rsidRDefault="006E50E9" w:rsidP="00914106">
      <w:pPr>
        <w:spacing w:after="0" w:line="240" w:lineRule="auto"/>
        <w:jc w:val="center"/>
        <w:rPr>
          <w:rFonts w:ascii="Times New Roman" w:hAnsi="Times New Roman"/>
          <w:sz w:val="16"/>
          <w:szCs w:val="16"/>
        </w:rPr>
      </w:pPr>
      <w:r w:rsidRPr="006E50E9">
        <w:rPr>
          <w:rFonts w:ascii="Times New Roman" w:hAnsi="Times New Roman"/>
          <w:sz w:val="16"/>
          <w:szCs w:val="16"/>
        </w:rPr>
        <w:t xml:space="preserve">ПОДПРОГРАММА «Развитие </w:t>
      </w:r>
      <w:r w:rsidR="00914106">
        <w:rPr>
          <w:rFonts w:ascii="Times New Roman" w:hAnsi="Times New Roman"/>
          <w:sz w:val="16"/>
          <w:szCs w:val="16"/>
        </w:rPr>
        <w:t>дошкольного и</w:t>
      </w:r>
      <w:r w:rsidRPr="006E50E9">
        <w:rPr>
          <w:rFonts w:ascii="Times New Roman" w:hAnsi="Times New Roman"/>
          <w:sz w:val="16"/>
          <w:szCs w:val="16"/>
        </w:rPr>
        <w:t xml:space="preserve"> общего образования</w:t>
      </w:r>
      <w:r w:rsidR="00914106">
        <w:rPr>
          <w:rFonts w:ascii="Times New Roman" w:hAnsi="Times New Roman"/>
          <w:sz w:val="16"/>
          <w:szCs w:val="16"/>
        </w:rPr>
        <w:t xml:space="preserve"> </w:t>
      </w:r>
      <w:r w:rsidRPr="006E50E9">
        <w:rPr>
          <w:rFonts w:ascii="Times New Roman" w:hAnsi="Times New Roman"/>
          <w:sz w:val="16"/>
          <w:szCs w:val="16"/>
        </w:rPr>
        <w:t xml:space="preserve">на 2025-2027 </w:t>
      </w:r>
      <w:r w:rsidR="00914106">
        <w:rPr>
          <w:rFonts w:ascii="Times New Roman" w:hAnsi="Times New Roman"/>
          <w:sz w:val="16"/>
          <w:szCs w:val="16"/>
        </w:rPr>
        <w:t>годы</w:t>
      </w:r>
      <w:r w:rsidRPr="006E50E9">
        <w:rPr>
          <w:rFonts w:ascii="Times New Roman" w:hAnsi="Times New Roman"/>
          <w:sz w:val="16"/>
          <w:szCs w:val="16"/>
        </w:rPr>
        <w:t>»</w:t>
      </w:r>
    </w:p>
    <w:p w:rsidR="006E50E9" w:rsidRPr="006E50E9" w:rsidRDefault="006E50E9" w:rsidP="006E50E9">
      <w:pPr>
        <w:spacing w:after="0" w:line="240" w:lineRule="auto"/>
        <w:rPr>
          <w:rFonts w:ascii="Times New Roman" w:hAnsi="Times New Roman"/>
          <w:sz w:val="16"/>
          <w:szCs w:val="16"/>
        </w:rPr>
      </w:pPr>
    </w:p>
    <w:p w:rsidR="006E50E9" w:rsidRPr="006E50E9" w:rsidRDefault="006E50E9" w:rsidP="006E50E9">
      <w:pPr>
        <w:spacing w:after="0" w:line="240" w:lineRule="auto"/>
        <w:rPr>
          <w:rFonts w:ascii="Times New Roman" w:hAnsi="Times New Roman"/>
          <w:sz w:val="16"/>
          <w:szCs w:val="16"/>
        </w:rPr>
      </w:pPr>
      <w:r w:rsidRPr="006E50E9">
        <w:rPr>
          <w:rFonts w:ascii="Times New Roman" w:hAnsi="Times New Roman"/>
          <w:sz w:val="16"/>
          <w:szCs w:val="16"/>
        </w:rPr>
        <w:t xml:space="preserve">РАЗДЕЛ I. ПАСПОРТ ПОДПРОГРАММЫ </w:t>
      </w:r>
    </w:p>
    <w:p w:rsidR="006E50E9" w:rsidRPr="006E50E9" w:rsidRDefault="006E50E9" w:rsidP="006E50E9">
      <w:pPr>
        <w:spacing w:after="0" w:line="240" w:lineRule="auto"/>
        <w:rPr>
          <w:rFonts w:ascii="Times New Roman" w:hAnsi="Times New Roman"/>
          <w:sz w:val="16"/>
          <w:szCs w:val="16"/>
        </w:rPr>
      </w:pPr>
    </w:p>
    <w:tbl>
      <w:tblPr>
        <w:tblW w:w="9639" w:type="dxa"/>
        <w:tblInd w:w="108" w:type="dxa"/>
        <w:tblLayout w:type="fixed"/>
        <w:tblLook w:val="0000"/>
      </w:tblPr>
      <w:tblGrid>
        <w:gridCol w:w="1418"/>
        <w:gridCol w:w="8221"/>
      </w:tblGrid>
      <w:tr w:rsidR="006E50E9" w:rsidRPr="006E50E9" w:rsidTr="00250400">
        <w:trPr>
          <w:trHeight w:val="328"/>
        </w:trPr>
        <w:tc>
          <w:tcPr>
            <w:tcW w:w="1418" w:type="dxa"/>
            <w:tcBorders>
              <w:top w:val="single" w:sz="4" w:space="0" w:color="000000"/>
              <w:left w:val="single" w:sz="4" w:space="0" w:color="000000"/>
              <w:bottom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Наименование</w:t>
            </w:r>
          </w:p>
        </w:tc>
        <w:tc>
          <w:tcPr>
            <w:tcW w:w="8221" w:type="dxa"/>
            <w:tcBorders>
              <w:top w:val="single" w:sz="4" w:space="0" w:color="000000"/>
              <w:left w:val="single" w:sz="4" w:space="0" w:color="000000"/>
              <w:bottom w:val="single" w:sz="4" w:space="0" w:color="000000"/>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Подпрограмма «Развитие дошкольного и общего образования»</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(далее – Подпрограмма)</w:t>
            </w:r>
          </w:p>
        </w:tc>
      </w:tr>
      <w:tr w:rsidR="006E50E9" w:rsidRPr="006E50E9" w:rsidTr="00250400">
        <w:trPr>
          <w:trHeight w:val="175"/>
        </w:trPr>
        <w:tc>
          <w:tcPr>
            <w:tcW w:w="1418" w:type="dxa"/>
            <w:tcBorders>
              <w:top w:val="single" w:sz="4" w:space="0" w:color="000000"/>
              <w:left w:val="single" w:sz="4" w:space="0" w:color="000000"/>
              <w:bottom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Ответственный исполнитель</w:t>
            </w:r>
          </w:p>
        </w:tc>
        <w:tc>
          <w:tcPr>
            <w:tcW w:w="8221" w:type="dxa"/>
            <w:tcBorders>
              <w:top w:val="single" w:sz="4" w:space="0" w:color="000000"/>
              <w:left w:val="single" w:sz="4" w:space="0" w:color="000000"/>
              <w:bottom w:val="single" w:sz="4" w:space="0" w:color="000000"/>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Отдел Образования Администрации Целинного муниципального округа</w:t>
            </w:r>
          </w:p>
        </w:tc>
      </w:tr>
      <w:tr w:rsidR="006E50E9" w:rsidRPr="006E50E9" w:rsidTr="00250400">
        <w:trPr>
          <w:trHeight w:val="175"/>
        </w:trPr>
        <w:tc>
          <w:tcPr>
            <w:tcW w:w="1418" w:type="dxa"/>
            <w:tcBorders>
              <w:top w:val="single" w:sz="4" w:space="0" w:color="000000"/>
              <w:left w:val="single" w:sz="4" w:space="0" w:color="000000"/>
              <w:bottom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Соисполнители</w:t>
            </w:r>
          </w:p>
        </w:tc>
        <w:tc>
          <w:tcPr>
            <w:tcW w:w="8221" w:type="dxa"/>
            <w:tcBorders>
              <w:top w:val="single" w:sz="4" w:space="0" w:color="000000"/>
              <w:left w:val="single" w:sz="4" w:space="0" w:color="000000"/>
              <w:bottom w:val="single" w:sz="4" w:space="0" w:color="000000"/>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Муниципальное бюджетное общеобразовательное учреждение «</w:t>
            </w:r>
            <w:proofErr w:type="spellStart"/>
            <w:r w:rsidRPr="006E50E9">
              <w:rPr>
                <w:rFonts w:ascii="Times New Roman" w:hAnsi="Times New Roman"/>
                <w:sz w:val="16"/>
                <w:szCs w:val="16"/>
              </w:rPr>
              <w:t>Косолаповская</w:t>
            </w:r>
            <w:proofErr w:type="spellEnd"/>
            <w:r w:rsidRPr="006E50E9">
              <w:rPr>
                <w:rFonts w:ascii="Times New Roman" w:hAnsi="Times New Roman"/>
                <w:sz w:val="16"/>
                <w:szCs w:val="16"/>
              </w:rPr>
              <w:t xml:space="preserve"> средняя общеобразовательная школа»;</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Муниципальные казенные общеобразовательные учреждения;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Муниципальные казенные дошкольные образовательные учреждения (далее ОО);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Целинный филиал ГБУ «ЦСО №7»  (по согласованию)  </w:t>
            </w:r>
          </w:p>
        </w:tc>
      </w:tr>
      <w:tr w:rsidR="006E50E9" w:rsidRPr="006E50E9" w:rsidTr="00250400">
        <w:trPr>
          <w:trHeight w:val="165"/>
        </w:trPr>
        <w:tc>
          <w:tcPr>
            <w:tcW w:w="1418" w:type="dxa"/>
            <w:tcBorders>
              <w:top w:val="single" w:sz="4" w:space="0" w:color="000000"/>
              <w:left w:val="single" w:sz="4" w:space="0" w:color="000000"/>
              <w:bottom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Цель подпрограммы</w:t>
            </w:r>
          </w:p>
        </w:tc>
        <w:tc>
          <w:tcPr>
            <w:tcW w:w="8221" w:type="dxa"/>
            <w:tcBorders>
              <w:top w:val="single" w:sz="4" w:space="0" w:color="000000"/>
              <w:left w:val="single" w:sz="4" w:space="0" w:color="000000"/>
              <w:bottom w:val="single" w:sz="4" w:space="0" w:color="000000"/>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Создание условий для обеспечения стабильного функционирования системы образования Целинного муниципального округа,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6E50E9" w:rsidRPr="006E50E9" w:rsidTr="00250400">
        <w:trPr>
          <w:trHeight w:val="301"/>
        </w:trPr>
        <w:tc>
          <w:tcPr>
            <w:tcW w:w="1418" w:type="dxa"/>
            <w:tcBorders>
              <w:top w:val="single" w:sz="4" w:space="0" w:color="000000"/>
              <w:left w:val="single" w:sz="4" w:space="0" w:color="000000"/>
              <w:bottom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Задачи</w:t>
            </w:r>
          </w:p>
        </w:tc>
        <w:tc>
          <w:tcPr>
            <w:tcW w:w="8221" w:type="dxa"/>
            <w:tcBorders>
              <w:top w:val="single" w:sz="4" w:space="0" w:color="000000"/>
              <w:left w:val="single" w:sz="4" w:space="0" w:color="000000"/>
              <w:bottom w:val="single" w:sz="4" w:space="0" w:color="000000"/>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1. Повысить  качество общего образования по основным общеобразовательным программам на территории Целинного муниципального округа, обеспечить равный доступ к качественному образованию для всех категорий детей.</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2. Совершенствовать образовательную среду для обеспечения готовности детей дошкольного возраста к обучению в общеобразовательных организациях, выпускников общеобразовательных организаций к дальнейшему продолжению образования и началу профессиональной деятельности.</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3.Создать условия для обеспечения качественным, сбалансированным, безопасным питанием обучающихся и воспитанников образовательных организаций;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4.Сформировать муниципальную систему оценки качества общего образования и образовательных результатов</w:t>
            </w:r>
          </w:p>
        </w:tc>
      </w:tr>
      <w:tr w:rsidR="006E50E9" w:rsidRPr="006E50E9" w:rsidTr="00250400">
        <w:trPr>
          <w:trHeight w:val="301"/>
        </w:trPr>
        <w:tc>
          <w:tcPr>
            <w:tcW w:w="1418" w:type="dxa"/>
            <w:tcBorders>
              <w:top w:val="single" w:sz="4" w:space="0" w:color="000000"/>
              <w:left w:val="single" w:sz="4" w:space="0" w:color="000000"/>
              <w:bottom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Целевые индикаторы</w:t>
            </w:r>
          </w:p>
        </w:tc>
        <w:tc>
          <w:tcPr>
            <w:tcW w:w="8221" w:type="dxa"/>
            <w:tcBorders>
              <w:top w:val="single" w:sz="4" w:space="0" w:color="000000"/>
              <w:left w:val="single" w:sz="4" w:space="0" w:color="000000"/>
              <w:bottom w:val="single" w:sz="4" w:space="0" w:color="000000"/>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w:t>
            </w:r>
          </w:p>
          <w:p w:rsidR="006E50E9" w:rsidRPr="006E50E9" w:rsidRDefault="006E50E9" w:rsidP="00250400">
            <w:pPr>
              <w:spacing w:after="0" w:line="240" w:lineRule="auto"/>
              <w:jc w:val="both"/>
              <w:rPr>
                <w:rFonts w:ascii="Times New Roman" w:hAnsi="Times New Roman"/>
                <w:sz w:val="16"/>
                <w:szCs w:val="16"/>
              </w:rPr>
            </w:pPr>
            <w:proofErr w:type="gramStart"/>
            <w:r w:rsidRPr="006E50E9">
              <w:rPr>
                <w:rFonts w:ascii="Times New Roman" w:hAnsi="Times New Roman"/>
                <w:sz w:val="16"/>
                <w:szCs w:val="16"/>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 </w:t>
            </w:r>
            <w:proofErr w:type="gramEnd"/>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 (процент);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численность детей в дошкольных образовательных организациях, приходящихся на одного педагогического работника (человек);</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(процент);</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численность обучающихся в общеобразовательных организациях в расчете на одного педагогического работника (человек);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6E50E9">
              <w:rPr>
                <w:rFonts w:ascii="Times New Roman" w:hAnsi="Times New Roman"/>
                <w:sz w:val="16"/>
                <w:szCs w:val="16"/>
              </w:rPr>
              <w:t>численности</w:t>
            </w:r>
            <w:proofErr w:type="gramEnd"/>
            <w:r w:rsidRPr="006E50E9">
              <w:rPr>
                <w:rFonts w:ascii="Times New Roman" w:hAnsi="Times New Roman"/>
                <w:sz w:val="16"/>
                <w:szCs w:val="16"/>
              </w:rPr>
              <w:t xml:space="preserve"> обучающихся в общеобразовательных организациях (процент);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отношение среднего балла единого государственного экзамена (в расчете на 2 обязательных предмета) в 10 </w:t>
            </w:r>
            <w:r w:rsidRPr="006E50E9">
              <w:rPr>
                <w:rFonts w:ascii="Times New Roman" w:hAnsi="Times New Roman"/>
                <w:sz w:val="16"/>
                <w:szCs w:val="16"/>
              </w:rPr>
              <w:lastRenderedPageBreak/>
              <w:t xml:space="preserve">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 (процент);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(процент);</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(процент);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6E50E9">
              <w:rPr>
                <w:rFonts w:ascii="Times New Roman" w:hAnsi="Times New Roman"/>
                <w:sz w:val="16"/>
                <w:szCs w:val="16"/>
              </w:rPr>
              <w:t>численности</w:t>
            </w:r>
            <w:proofErr w:type="gramEnd"/>
            <w:r w:rsidRPr="006E50E9">
              <w:rPr>
                <w:rFonts w:ascii="Times New Roman" w:hAnsi="Times New Roman"/>
                <w:sz w:val="16"/>
                <w:szCs w:val="16"/>
              </w:rPr>
              <w:t xml:space="preserve"> обучающихся по программам начального, основного общего и среднего общего образования (процент);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6E50E9">
              <w:rPr>
                <w:rFonts w:ascii="Times New Roman" w:hAnsi="Times New Roman"/>
                <w:sz w:val="16"/>
                <w:szCs w:val="16"/>
              </w:rPr>
              <w:t>с</w:t>
            </w:r>
            <w:proofErr w:type="gramEnd"/>
            <w:r w:rsidRPr="006E50E9">
              <w:rPr>
                <w:rFonts w:ascii="Times New Roman" w:hAnsi="Times New Roman"/>
                <w:sz w:val="16"/>
                <w:szCs w:val="16"/>
              </w:rPr>
              <w:t xml:space="preserve"> и выше, </w:t>
            </w:r>
            <w:proofErr w:type="gramStart"/>
            <w:r w:rsidRPr="006E50E9">
              <w:rPr>
                <w:rFonts w:ascii="Times New Roman" w:hAnsi="Times New Roman"/>
                <w:sz w:val="16"/>
                <w:szCs w:val="16"/>
              </w:rPr>
              <w:t>в</w:t>
            </w:r>
            <w:proofErr w:type="gramEnd"/>
            <w:r w:rsidRPr="006E50E9">
              <w:rPr>
                <w:rFonts w:ascii="Times New Roman" w:hAnsi="Times New Roman"/>
                <w:sz w:val="16"/>
                <w:szCs w:val="16"/>
              </w:rPr>
              <w:t xml:space="preserve"> общем числе общеобразовательных организаций, подключенных к информационно-телекоммуникационной сети «Интернет»;</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 (процент);</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число национальных исследований качества образования, в которых Целинный район участвует на регулярной основе (единиц);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число международных сопоставительных исследований качества образования, в которых Целинный муниципальный округ участвует на регулярной основе (единиц).</w:t>
            </w:r>
          </w:p>
        </w:tc>
      </w:tr>
      <w:tr w:rsidR="006E50E9" w:rsidRPr="006E50E9" w:rsidTr="00250400">
        <w:trPr>
          <w:trHeight w:val="301"/>
        </w:trPr>
        <w:tc>
          <w:tcPr>
            <w:tcW w:w="1418" w:type="dxa"/>
            <w:tcBorders>
              <w:top w:val="single" w:sz="4" w:space="0" w:color="000000"/>
              <w:left w:val="single" w:sz="4" w:space="0" w:color="000000"/>
              <w:bottom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lastRenderedPageBreak/>
              <w:t>Сроки реализации</w:t>
            </w:r>
          </w:p>
        </w:tc>
        <w:tc>
          <w:tcPr>
            <w:tcW w:w="8221" w:type="dxa"/>
            <w:tcBorders>
              <w:top w:val="single" w:sz="4" w:space="0" w:color="000000"/>
              <w:left w:val="single" w:sz="4" w:space="0" w:color="000000"/>
              <w:bottom w:val="single" w:sz="4" w:space="0" w:color="000000"/>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2025-2027 годы</w:t>
            </w:r>
          </w:p>
        </w:tc>
      </w:tr>
      <w:tr w:rsidR="006E50E9" w:rsidRPr="006E50E9" w:rsidTr="00250400">
        <w:trPr>
          <w:trHeight w:val="1125"/>
        </w:trPr>
        <w:tc>
          <w:tcPr>
            <w:tcW w:w="1418" w:type="dxa"/>
            <w:vMerge w:val="restart"/>
            <w:tcBorders>
              <w:top w:val="single" w:sz="4" w:space="0" w:color="000000"/>
              <w:lef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Объемы бюджетных ассигнований</w:t>
            </w:r>
          </w:p>
        </w:tc>
        <w:tc>
          <w:tcPr>
            <w:tcW w:w="8221" w:type="dxa"/>
            <w:tcBorders>
              <w:top w:val="single" w:sz="4" w:space="0" w:color="000000"/>
              <w:left w:val="single" w:sz="4" w:space="0" w:color="000000"/>
              <w:bottom w:val="single" w:sz="4" w:space="0" w:color="auto"/>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Планируемый объем бюджетного финансирования Подпрограммы на 2025-2027 годы –  1 027 776,8 тысяч руб., в том числе по годам:</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2025 год – 366 127,8 тысяч рублей;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2026 год -  330 431,3 тысяч рублей;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2027 год – 331 217,7 тысяч рублей; </w:t>
            </w:r>
          </w:p>
        </w:tc>
      </w:tr>
      <w:tr w:rsidR="006E50E9" w:rsidRPr="006E50E9" w:rsidTr="00250400">
        <w:trPr>
          <w:trHeight w:val="742"/>
        </w:trPr>
        <w:tc>
          <w:tcPr>
            <w:tcW w:w="1418" w:type="dxa"/>
            <w:vMerge/>
            <w:tcBorders>
              <w:left w:val="single" w:sz="4" w:space="0" w:color="000000"/>
              <w:bottom w:val="single" w:sz="4" w:space="0" w:color="000000"/>
            </w:tcBorders>
          </w:tcPr>
          <w:p w:rsidR="006E50E9" w:rsidRPr="006E50E9" w:rsidRDefault="006E50E9" w:rsidP="00250400">
            <w:pPr>
              <w:spacing w:after="0" w:line="240" w:lineRule="auto"/>
              <w:jc w:val="both"/>
              <w:rPr>
                <w:rFonts w:ascii="Times New Roman" w:hAnsi="Times New Roman"/>
                <w:sz w:val="16"/>
                <w:szCs w:val="16"/>
              </w:rPr>
            </w:pPr>
          </w:p>
        </w:tc>
        <w:tc>
          <w:tcPr>
            <w:tcW w:w="8221" w:type="dxa"/>
            <w:tcBorders>
              <w:top w:val="single" w:sz="4" w:space="0" w:color="auto"/>
              <w:left w:val="single" w:sz="4" w:space="0" w:color="000000"/>
              <w:bottom w:val="single" w:sz="4" w:space="0" w:color="000000"/>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Объемы финансирования 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 </w:t>
            </w:r>
          </w:p>
        </w:tc>
      </w:tr>
      <w:tr w:rsidR="006E50E9" w:rsidRPr="006E50E9" w:rsidTr="00250400">
        <w:trPr>
          <w:trHeight w:val="80"/>
        </w:trPr>
        <w:tc>
          <w:tcPr>
            <w:tcW w:w="1418" w:type="dxa"/>
            <w:tcBorders>
              <w:top w:val="single" w:sz="4" w:space="0" w:color="000000"/>
              <w:left w:val="single" w:sz="4" w:space="0" w:color="000000"/>
              <w:bottom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Ожидаемые результаты </w:t>
            </w:r>
          </w:p>
        </w:tc>
        <w:tc>
          <w:tcPr>
            <w:tcW w:w="8221" w:type="dxa"/>
            <w:tcBorders>
              <w:top w:val="single" w:sz="4" w:space="0" w:color="000000"/>
              <w:left w:val="single" w:sz="4" w:space="0" w:color="000000"/>
              <w:bottom w:val="single" w:sz="4" w:space="0" w:color="000000"/>
              <w:right w:val="single" w:sz="4" w:space="0" w:color="000000"/>
            </w:tcBorders>
          </w:tcPr>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обеспечение доступности качественного начального общего, основного общего и среднего общего образования (к 2027 году будет функционировать эффективная образовательная сеть, обеспечивающая равный доступ населения Целинного муниципального округа к услугам общего образования);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создание инфраструктуры психолого-педагогической, диагностической и консультативной помощи родителям с детьми от 0 до 3 лет;</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сохранение 100-процентной доступности дошкольного образования для детей в возрасте от 3 до 7 лет;</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 сокращение очередности детей от 1,5 до 3 лет в дошкольные образовательные организации;</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 обеспечение к 2027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 повышение удовлетворенности населения Целинного муниципального округа качеством услуг общего образования;</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 творческой и физкультурно-спортивной деятельности;</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 обеспечение </w:t>
            </w:r>
            <w:proofErr w:type="gramStart"/>
            <w:r w:rsidRPr="006E50E9">
              <w:rPr>
                <w:rFonts w:ascii="Times New Roman" w:hAnsi="Times New Roman"/>
                <w:sz w:val="16"/>
                <w:szCs w:val="16"/>
              </w:rPr>
              <w:t>функционирования системы мониторинга оценки качества образовательных результатов</w:t>
            </w:r>
            <w:proofErr w:type="gramEnd"/>
            <w:r w:rsidRPr="006E50E9">
              <w:rPr>
                <w:rFonts w:ascii="Times New Roman" w:hAnsi="Times New Roman"/>
                <w:sz w:val="16"/>
                <w:szCs w:val="16"/>
              </w:rPr>
              <w:t xml:space="preserve"> на муниципальном уровнях;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обеспечение участия Целинного муниципального округа в значимых международных сопоставительных и национальных исследованиях качества образования;</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обеспечение мониторинга системы образования Целинного муниципального округа и использования его результатов в практике; </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обеспечение проведения на регулярной основе оценки уровня освоения </w:t>
            </w:r>
            <w:proofErr w:type="gramStart"/>
            <w:r w:rsidRPr="006E50E9">
              <w:rPr>
                <w:rFonts w:ascii="Times New Roman" w:hAnsi="Times New Roman"/>
                <w:sz w:val="16"/>
                <w:szCs w:val="16"/>
              </w:rPr>
              <w:t>обучающимися</w:t>
            </w:r>
            <w:proofErr w:type="gramEnd"/>
            <w:r w:rsidRPr="006E50E9">
              <w:rPr>
                <w:rFonts w:ascii="Times New Roman" w:hAnsi="Times New Roman"/>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6E50E9" w:rsidRPr="006E50E9" w:rsidRDefault="006E50E9" w:rsidP="00250400">
            <w:pPr>
              <w:spacing w:after="0" w:line="240" w:lineRule="auto"/>
              <w:jc w:val="both"/>
              <w:rPr>
                <w:rFonts w:ascii="Times New Roman" w:hAnsi="Times New Roman"/>
                <w:sz w:val="16"/>
                <w:szCs w:val="16"/>
              </w:rPr>
            </w:pPr>
            <w:r w:rsidRPr="006E50E9">
              <w:rPr>
                <w:rFonts w:ascii="Times New Roman" w:hAnsi="Times New Roman"/>
                <w:sz w:val="16"/>
                <w:szCs w:val="16"/>
              </w:rPr>
              <w:t xml:space="preserve"> - формирование механизмов привлечения общественности к оценке качества общего образования</w:t>
            </w:r>
          </w:p>
        </w:tc>
      </w:tr>
    </w:tbl>
    <w:p w:rsidR="006E50E9" w:rsidRPr="006E50E9" w:rsidRDefault="006E50E9" w:rsidP="007935CF">
      <w:pPr>
        <w:spacing w:after="0" w:line="240" w:lineRule="auto"/>
        <w:ind w:firstLine="567"/>
        <w:jc w:val="both"/>
        <w:rPr>
          <w:rFonts w:ascii="Times New Roman" w:hAnsi="Times New Roman"/>
          <w:sz w:val="16"/>
          <w:szCs w:val="16"/>
        </w:rPr>
      </w:pP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РАЗДЕЛ II. ХАРАКТЕРИСТИКА ТЕКУЩЕГО СОСТОЯНИЯ СФЕРЫ ОБЩЕГО</w:t>
      </w:r>
      <w:r w:rsidR="007935CF">
        <w:rPr>
          <w:rFonts w:ascii="Times New Roman" w:hAnsi="Times New Roman"/>
          <w:sz w:val="16"/>
          <w:szCs w:val="16"/>
        </w:rPr>
        <w:t xml:space="preserve"> </w:t>
      </w:r>
      <w:r w:rsidRPr="006E50E9">
        <w:rPr>
          <w:rFonts w:ascii="Times New Roman" w:hAnsi="Times New Roman"/>
          <w:sz w:val="16"/>
          <w:szCs w:val="16"/>
        </w:rPr>
        <w:t>ОБРАЗОВАНИЯ ЦЕЛИННОГО МУНИЦИПАЛЬНОГО ОКРУГА</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В системе общего образования Целинного муниципального округа в 7 образовательных организаций, реализующих программу дошкольного образования, из них 1 учреждение – МКДОУ «Детский сад № 5 комбинированного вида «Берёзка» - юридическое лицо, и 4 филиала.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Дошкольное образование получают 357 детей, в т.ч. в ДОУ – 250 детей, в том числе для 10 детей посещают группу кратковременного пребывания. Процент охвата детей дошкольным образованием составляет 80%. Спрос на дошкольные образовательные услуги для детей в возрасте от 1,6 до 7 лет удовлетворен на 100%. Созданы новые дошкольные места: проведены капитальные ремонты  зданий детских садов, расположенных на территории с</w:t>
      </w:r>
      <w:proofErr w:type="gramStart"/>
      <w:r w:rsidRPr="006E50E9">
        <w:rPr>
          <w:rFonts w:ascii="Times New Roman" w:hAnsi="Times New Roman"/>
          <w:sz w:val="16"/>
          <w:szCs w:val="16"/>
        </w:rPr>
        <w:t>.Ц</w:t>
      </w:r>
      <w:proofErr w:type="gramEnd"/>
      <w:r w:rsidRPr="006E50E9">
        <w:rPr>
          <w:rFonts w:ascii="Times New Roman" w:hAnsi="Times New Roman"/>
          <w:sz w:val="16"/>
          <w:szCs w:val="16"/>
        </w:rPr>
        <w:t>елинного. Детей в возрасте от 3 до 7 лет, стоящих в очереди на получение путёвки в детский сад, нет.</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Доля дошкольных образовательных учреждений – юридических лиц, имеющих лицензию на 01.01.2025 г. составляет 100 %, что свидетельствует о соответствии условий для осуществления образовательной деятельности. Все дошкольные учреждения  организуют работу с детьми в соответствии с основной образовательной программой, разработанной на основе  федеральной образовательной программой дошкольного образования.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На территории Целинного муниципального округа функционируют 11 школ (8 средних, 3 основных), в том числе 7 юридических лиц – средние общеобразовательные школы (4 филиала), 3 организации дополнительного образования. В трех средних школах реализуется 4 уровня образования, включая, </w:t>
      </w:r>
      <w:proofErr w:type="gramStart"/>
      <w:r w:rsidRPr="006E50E9">
        <w:rPr>
          <w:rFonts w:ascii="Times New Roman" w:hAnsi="Times New Roman"/>
          <w:sz w:val="16"/>
          <w:szCs w:val="16"/>
        </w:rPr>
        <w:t>дошкольное</w:t>
      </w:r>
      <w:proofErr w:type="gramEnd"/>
      <w:r w:rsidRPr="006E50E9">
        <w:rPr>
          <w:rFonts w:ascii="Times New Roman" w:hAnsi="Times New Roman"/>
          <w:sz w:val="16"/>
          <w:szCs w:val="16"/>
        </w:rPr>
        <w:t>.</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Общая численность обучающихся на 2024-2025уч</w:t>
      </w:r>
      <w:proofErr w:type="gramStart"/>
      <w:r w:rsidRPr="006E50E9">
        <w:rPr>
          <w:rFonts w:ascii="Times New Roman" w:hAnsi="Times New Roman"/>
          <w:sz w:val="16"/>
          <w:szCs w:val="16"/>
        </w:rPr>
        <w:t>.г</w:t>
      </w:r>
      <w:proofErr w:type="gramEnd"/>
      <w:r w:rsidRPr="006E50E9">
        <w:rPr>
          <w:rFonts w:ascii="Times New Roman" w:hAnsi="Times New Roman"/>
          <w:sz w:val="16"/>
          <w:szCs w:val="16"/>
        </w:rPr>
        <w:t>од составляет 1548 обучающихся, из них 163 первоклассника. Реорганизация общеобразовательных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 Образовательный процесс обеспечивают педагогических работников – 260, учителей – 171 человек.</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В 2024-2025 </w:t>
      </w:r>
      <w:proofErr w:type="spellStart"/>
      <w:r w:rsidRPr="006E50E9">
        <w:rPr>
          <w:rFonts w:ascii="Times New Roman" w:hAnsi="Times New Roman"/>
          <w:sz w:val="16"/>
          <w:szCs w:val="16"/>
        </w:rPr>
        <w:t>уч</w:t>
      </w:r>
      <w:proofErr w:type="spellEnd"/>
      <w:r w:rsidRPr="006E50E9">
        <w:rPr>
          <w:rFonts w:ascii="Times New Roman" w:hAnsi="Times New Roman"/>
          <w:sz w:val="16"/>
          <w:szCs w:val="16"/>
        </w:rPr>
        <w:t xml:space="preserve">. году 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Доля школьников, обучающихся по федеральному государственному образовательному стандарту основного общего образования, составила 100%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 Доля школьников, обучающихся по федеральному государственному образовательному стандарту основного общего образования, в 2024-2025 </w:t>
      </w:r>
      <w:proofErr w:type="spellStart"/>
      <w:r w:rsidRPr="006E50E9">
        <w:rPr>
          <w:rFonts w:ascii="Times New Roman" w:hAnsi="Times New Roman"/>
          <w:sz w:val="16"/>
          <w:szCs w:val="16"/>
        </w:rPr>
        <w:t>уч</w:t>
      </w:r>
      <w:proofErr w:type="spellEnd"/>
      <w:r w:rsidRPr="006E50E9">
        <w:rPr>
          <w:rFonts w:ascii="Times New Roman" w:hAnsi="Times New Roman"/>
          <w:sz w:val="16"/>
          <w:szCs w:val="16"/>
        </w:rPr>
        <w:t xml:space="preserve">. году составила 100%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Доля школьников, обучающихся в общеобразовательных организациях, отвечающих современным требованиям к условиям осуществления образовательного процесса, от общей численности школьников, обучающихся в муниципальных общеобразовательных организациях, составляет 80 %.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Для оказания комплексной помощи воспитанникам и обучающимся с отклонениями в развитии в районе работает  10 педагогов-психологов, 6 учителей-логопедов, социальные педагоги, имеющие возможность оказывать следующие услуги:</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консультационную помощь родителям воспитанников и обучающихся с ограниченными возможностями здоровья, в том числе используя   ресурс сетевого и дистанционного взаимодействия;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консультационно-практическую помощь педагогам по работе с воспитанниками и обучающимися с ограниченными возможностями здоровья;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раннее сопровождение воспитанников с ограниченными возможностями здоровья.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С целью обеспечения открытости и достоверности  информации о деятельности образовательных учреждений Целинного муниципального округа  проводится работа на официальных страницах сайта образовательных организаций, официальном сайте администрации Целинного муниципального округа, сайте Отдела образования.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Вместе с тем для сферы общего образования Целинного муниципального округа характерны следующие проблемы:</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недостаточное материально-техническое обеспечение дошкольных образовательных организаций и общеобразовательных организаций согласно требованиям соответствующих федеральных государственных образовательных стандартов;</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неблагоприятные тенденции результатов государственной итоговой аттестации по математике;</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организация образовательного процесса в общеобразовательных организациях в две смены;</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увеличение доли общеобразовательных организаций с высокой степенью износа зданий;</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значительная степень износа транспортных средств парка школьных автобусов (с учетом установленных сроков эксплуатации);</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Решение существующих проблем необходимо осуществлять на основе настоящей программы,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начального общего, основного общего и среднего общего образования на территории Целинного муниципального округа на период 2022-2024 годов. Реализация программы позволит оптимизировать расходование бюджетных средств, сосредоточить материальные и финансовые ресурсы на приоритетных, наиболее значимых направлениях развития общего образования.</w:t>
      </w:r>
    </w:p>
    <w:p w:rsidR="006E50E9" w:rsidRPr="006E50E9" w:rsidRDefault="006E50E9" w:rsidP="007935CF">
      <w:pPr>
        <w:spacing w:after="0" w:line="240" w:lineRule="auto"/>
        <w:ind w:firstLine="567"/>
        <w:jc w:val="both"/>
        <w:rPr>
          <w:rFonts w:ascii="Times New Roman" w:hAnsi="Times New Roman"/>
          <w:sz w:val="16"/>
          <w:szCs w:val="16"/>
        </w:rPr>
      </w:pP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ab/>
        <w:t>РАЗДЕЛ III. ЦЕЛЬ И ЗАДАЧИ ПОДПРОГРАММЫ</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Целью подпрограммы является создание условий для обеспечения стабильного функционирования системы образования Целинного муниципального округа,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Для достижения данной цели необходимо решить следующие ключевые задачи:</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повысить  качество общего образования по основным общеобразовательным программам на территории Целинного муниципального округа, обеспечить равный доступ к качественному образованию для всех категорий детей;</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совершенствовать образовательную среду для обеспечения готовности детей дошкольного возраста к обучению в общеобразовательных организациях, выпускников общеобразовательных организаций к дальнейшему продолжению образования и началу профессиональной деятельности;</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создать условия для обеспечения качественным, сбалансированным, безопасным питанием обучающихся и воспитанников образовательных организаций;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формировать муниципальную систему оценки качества общего образования и образовательных результатов Решение задачи «Повышение качества общего образования по основным общеобразовательным программам на территории Целинного муниципального округа, обеспечение равного доступа к качественному образованию для всех категорий детей» направлено:</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lastRenderedPageBreak/>
        <w:t>- на обеспечение доступности общего образования и предусматривает оптимизацию сети дошкольных и общеобразовательных организаций Целинного муниципального округа путем реорганизации и (или) ликвидации образовательных организаций и создания территориальных образовательных комплексов, расположенных в пределах установленной территории  (населенного пункта). В состав образовательных комплексов будут включены образовательные организации разных типов, реализующие образовательные программы дошкольного и общего  образования.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Это позволит:</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обеспечить доступность дошкольного образования в пределах установленной территории за счет реализации образовательных программ дошкольного образования общеобразовательными организациями, а также посредством развития вариативных форм дошкольного образования;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обеспечить доступность начального общего, основного общего и среднего общего образования в пределах установленной территории за счет функционирования развитой сети общеобразовательных организаций и их филиалов, путем организации подвоза обучающихся к месту учебы;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обеспечить доступ обучающихся к ресурсам, в том числе материально-техническим, сконцентрированным в базовых общеобразовательных организациях образовательных комплексов,   путем применения сетевой формы реализации общеобразовательных программ;</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создать оптимальные условия для обеспечения комплексной безопасности общеобразовательных организаций.</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обновить содержание дошкольного образования и совершенствование образовательной среды дошкольных образовательных организаций согласно требованиям федерального государственного образовательного стандарта дошкольного образования;</w:t>
      </w:r>
    </w:p>
    <w:p w:rsidR="006E50E9" w:rsidRPr="006E50E9" w:rsidRDefault="006E50E9" w:rsidP="007935CF">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 модернизировать содержание механизмов и технологий начального общего, основного общего и среднего общего образования согласно требованиям федеральных государственных образовательных стандартов общего образования, с учетом запросов населения  (обучающихся и их родителей (законных представителей)) и  результатов государственной итоговой аттестации обучающихся, регионального мониторинга учебных достижений, а также участия в российских и международных сопоставительных исследованиях качества подготовки обучающихся;</w:t>
      </w:r>
      <w:proofErr w:type="gramEnd"/>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на обеспечение условий обучения, соответствующих требованиям федеральных государственных образовательных стандартов начального общего, основного общего, среднего общего образования и позволяющих осуществлять образовательную деятельность с учетом образовательных потребностей и интересов обучающихся (профильное обучение);</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на обновление материальной базы образовательных организаций путем участия в реализации  Национальных проектов, в том числе обновление компьютерного оборудования  общеобразовательных учреждений.</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В связи с этим в подпрограмму включены следующие мероприятия, в том числе определенные Федеральной целевой программой развития образования:</w:t>
      </w:r>
    </w:p>
    <w:p w:rsidR="006E50E9" w:rsidRPr="006E50E9" w:rsidRDefault="006E50E9" w:rsidP="007935CF">
      <w:pPr>
        <w:spacing w:after="0" w:line="240" w:lineRule="auto"/>
        <w:ind w:firstLine="567"/>
        <w:jc w:val="both"/>
        <w:rPr>
          <w:rFonts w:ascii="Times New Roman" w:hAnsi="Times New Roman"/>
          <w:sz w:val="16"/>
          <w:szCs w:val="16"/>
        </w:rPr>
      </w:pPr>
      <w:proofErr w:type="gramStart"/>
      <w:r w:rsidRPr="006E50E9">
        <w:rPr>
          <w:rFonts w:ascii="Times New Roman" w:hAnsi="Times New Roman"/>
          <w:sz w:val="16"/>
          <w:szCs w:val="16"/>
        </w:rPr>
        <w:t>- повышение качества образования в школах с низкими результатами обучения, функционирующих в неблагоприятных социальных условиях, путем реализации региональных проектов и распространение их результатов (предусматривает участие в реализации комплексного проекта по отработке и распространению механизмов повышения качества образования в общеобразовательных организациях, функционирующих в неблагоприятных социальных условиях, в том числе внедрение в Целинном муниципальном округе современных моделей поддержки общеобразовательных организаций с низкими результатами</w:t>
      </w:r>
      <w:proofErr w:type="gramEnd"/>
      <w:r w:rsidRPr="006E50E9">
        <w:rPr>
          <w:rFonts w:ascii="Times New Roman" w:hAnsi="Times New Roman"/>
          <w:sz w:val="16"/>
          <w:szCs w:val="16"/>
        </w:rPr>
        <w:t xml:space="preserve"> обучения и общеобразовательных организаций, функционирующих в неблагоприятных социальных условиях);</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сети школ, реализующих инновационные программы для отработки новых технологий содержания обучения и воспитания;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реализация регионального межведомственного проекта «Интеллектуал Зауралья», включающего </w:t>
      </w:r>
      <w:proofErr w:type="spellStart"/>
      <w:r w:rsidRPr="006E50E9">
        <w:rPr>
          <w:rFonts w:ascii="Times New Roman" w:hAnsi="Times New Roman"/>
          <w:sz w:val="16"/>
          <w:szCs w:val="16"/>
        </w:rPr>
        <w:t>подпроекты</w:t>
      </w:r>
      <w:proofErr w:type="spellEnd"/>
      <w:r w:rsidRPr="006E50E9">
        <w:rPr>
          <w:rFonts w:ascii="Times New Roman" w:hAnsi="Times New Roman"/>
          <w:sz w:val="16"/>
          <w:szCs w:val="16"/>
        </w:rPr>
        <w:t xml:space="preserve"> - «Малая академия наук», «Шахматный всеобуч» и др.</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Задача «Формирование муниципальной системы оценки качества общего образования и образовательных результатов» подразумевает:</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муниципальной системы независимой оценки качества общего образования;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участие в распространении в региональной системе оценки качества общего образования международных и национальных инструментов оценивания и исследования качества образования;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формирование культуры оценки качества общего образования через повышение квалификации педагогических и руководящих работников в области педагогических измерений, анализа и использования результатов оценочных процедур;</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развитие системы контроля качества общего образования на основе развития контрольно-надзорных механизмов.</w:t>
      </w:r>
    </w:p>
    <w:p w:rsidR="006E50E9" w:rsidRPr="006E50E9" w:rsidRDefault="006E50E9" w:rsidP="007935CF">
      <w:pPr>
        <w:spacing w:after="0" w:line="240" w:lineRule="auto"/>
        <w:ind w:firstLine="567"/>
        <w:jc w:val="both"/>
        <w:rPr>
          <w:rFonts w:ascii="Times New Roman" w:hAnsi="Times New Roman"/>
          <w:sz w:val="16"/>
          <w:szCs w:val="16"/>
        </w:rPr>
      </w:pP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РАЗДЕЛ IV. СРОКИ РЕАЛИЗАЦИИ ПОДПРОГРАММЫ</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Подпрограмма реализуется в течение 2025-2027 годов.</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Сроки реализации мероприятий подпрограммы приведены в таблице 1.</w:t>
      </w:r>
    </w:p>
    <w:p w:rsidR="006E50E9" w:rsidRPr="006E50E9" w:rsidRDefault="006E50E9" w:rsidP="007935CF">
      <w:pPr>
        <w:spacing w:after="0" w:line="240" w:lineRule="auto"/>
        <w:ind w:firstLine="567"/>
        <w:jc w:val="both"/>
        <w:rPr>
          <w:rFonts w:ascii="Times New Roman" w:hAnsi="Times New Roman"/>
          <w:sz w:val="16"/>
          <w:szCs w:val="16"/>
        </w:rPr>
      </w:pP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РАЗДЕЛ V. ПРОГНОЗ ОЖИДАЕМЫХ КОНЕЧНЫХ РЕЗУЛЬТАТОВ РЕАЛИЗАЦИИ ПОДПРОГРАММЫ</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По итогам реализации подпрограммы ожидается достижение следующих результатов:</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обеспечение доступности качественного начального общего, основного общего и среднего общего образования (к 2027 году будет функционировать эффективная образовательная сеть, обеспечивающая равный доступ населения Целинного муниципального округа к услугам общего образования);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создание инфраструктуры психолого-педагогической, диагностической и консультативной помощи родителям с детьми от 0 до 3 лет;</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сохранение 100-процентной доступности дошкольного образования для детей в возрасте от 3 до 7 лет;</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сокращение очередности детей от 1,5 до 3 лет в дошкольные образовательные организации;</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обеспечение к 2027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lastRenderedPageBreak/>
        <w:t xml:space="preserve"> -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повышение удовлетворенности населения Целинного муниципального округа качеством услуг общего образования;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 творческой и физкультурно-спортивной деятельности;</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обеспечение </w:t>
      </w:r>
      <w:proofErr w:type="gramStart"/>
      <w:r w:rsidRPr="006E50E9">
        <w:rPr>
          <w:rFonts w:ascii="Times New Roman" w:hAnsi="Times New Roman"/>
          <w:sz w:val="16"/>
          <w:szCs w:val="16"/>
        </w:rPr>
        <w:t>функционирования системы мониторинга оценки качества образовательных результатов</w:t>
      </w:r>
      <w:proofErr w:type="gramEnd"/>
      <w:r w:rsidRPr="006E50E9">
        <w:rPr>
          <w:rFonts w:ascii="Times New Roman" w:hAnsi="Times New Roman"/>
          <w:sz w:val="16"/>
          <w:szCs w:val="16"/>
        </w:rPr>
        <w:t xml:space="preserve"> на муниципальном уровнях;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обеспечение участия Целинного муниципального округа в значимых международных сопоставительных и национальных исследованиях качества образования;</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обеспечение мониторинга системы образования Целинного муниципального округа и использования его результатов в практике; </w:t>
      </w:r>
    </w:p>
    <w:p w:rsidR="006E50E9" w:rsidRP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обеспечение проведения на регулярной основе оценки уровня освоения </w:t>
      </w:r>
      <w:proofErr w:type="gramStart"/>
      <w:r w:rsidRPr="006E50E9">
        <w:rPr>
          <w:rFonts w:ascii="Times New Roman" w:hAnsi="Times New Roman"/>
          <w:sz w:val="16"/>
          <w:szCs w:val="16"/>
        </w:rPr>
        <w:t>обучающимися</w:t>
      </w:r>
      <w:proofErr w:type="gramEnd"/>
      <w:r w:rsidRPr="006E50E9">
        <w:rPr>
          <w:rFonts w:ascii="Times New Roman" w:hAnsi="Times New Roman"/>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6E50E9" w:rsidRDefault="006E50E9" w:rsidP="007935CF">
      <w:pPr>
        <w:spacing w:after="0" w:line="240" w:lineRule="auto"/>
        <w:ind w:firstLine="567"/>
        <w:jc w:val="both"/>
        <w:rPr>
          <w:rFonts w:ascii="Times New Roman" w:hAnsi="Times New Roman"/>
          <w:sz w:val="16"/>
          <w:szCs w:val="16"/>
        </w:rPr>
      </w:pPr>
      <w:r w:rsidRPr="006E50E9">
        <w:rPr>
          <w:rFonts w:ascii="Times New Roman" w:hAnsi="Times New Roman"/>
          <w:sz w:val="16"/>
          <w:szCs w:val="16"/>
        </w:rPr>
        <w:t xml:space="preserve"> - формирование механизмов привлечения общественности к оценке качества общего образования</w:t>
      </w:r>
    </w:p>
    <w:p w:rsidR="00E01731" w:rsidRPr="006E50E9" w:rsidRDefault="00E01731" w:rsidP="007935CF">
      <w:pPr>
        <w:spacing w:after="0" w:line="240" w:lineRule="auto"/>
        <w:ind w:firstLine="567"/>
        <w:jc w:val="both"/>
        <w:rPr>
          <w:rFonts w:ascii="Times New Roman" w:hAnsi="Times New Roman"/>
          <w:sz w:val="16"/>
          <w:szCs w:val="16"/>
        </w:rPr>
      </w:pPr>
    </w:p>
    <w:p w:rsidR="006E50E9" w:rsidRPr="00534D6C" w:rsidRDefault="006E50E9" w:rsidP="00E01731">
      <w:pPr>
        <w:spacing w:after="0" w:line="240" w:lineRule="auto"/>
        <w:ind w:firstLine="567"/>
        <w:rPr>
          <w:rFonts w:ascii="Times New Roman" w:hAnsi="Times New Roman"/>
          <w:sz w:val="16"/>
          <w:szCs w:val="16"/>
        </w:rPr>
      </w:pPr>
      <w:r w:rsidRPr="00534D6C">
        <w:rPr>
          <w:rFonts w:ascii="Times New Roman" w:hAnsi="Times New Roman"/>
          <w:sz w:val="16"/>
          <w:szCs w:val="16"/>
        </w:rPr>
        <w:t>РАЗДЕЛ VI. ПЕРЕЧЕНЬ МЕРОПРИЯТИЙ ПОДПРОГРАММЫ</w:t>
      </w:r>
    </w:p>
    <w:p w:rsidR="006E50E9" w:rsidRPr="00534D6C" w:rsidRDefault="006E50E9" w:rsidP="00E01731">
      <w:pPr>
        <w:spacing w:after="0" w:line="240" w:lineRule="auto"/>
        <w:ind w:firstLine="567"/>
        <w:rPr>
          <w:rFonts w:ascii="Times New Roman" w:hAnsi="Times New Roman"/>
          <w:sz w:val="16"/>
          <w:szCs w:val="16"/>
        </w:rPr>
      </w:pPr>
    </w:p>
    <w:p w:rsidR="006E50E9" w:rsidRPr="00534D6C" w:rsidRDefault="006E50E9" w:rsidP="00E01731">
      <w:pPr>
        <w:spacing w:after="0" w:line="240" w:lineRule="auto"/>
        <w:ind w:firstLine="567"/>
        <w:rPr>
          <w:rFonts w:ascii="Times New Roman" w:hAnsi="Times New Roman"/>
          <w:sz w:val="16"/>
          <w:szCs w:val="16"/>
        </w:rPr>
      </w:pPr>
      <w:r w:rsidRPr="00534D6C">
        <w:rPr>
          <w:rFonts w:ascii="Times New Roman" w:hAnsi="Times New Roman"/>
          <w:sz w:val="16"/>
          <w:szCs w:val="16"/>
        </w:rPr>
        <w:t>Основные мероприятия, направленные на решение задач подпрограммы, приведены в таблице 1.</w:t>
      </w:r>
    </w:p>
    <w:p w:rsidR="006E50E9" w:rsidRPr="00534D6C" w:rsidRDefault="006E50E9" w:rsidP="00E01731">
      <w:pPr>
        <w:spacing w:after="0" w:line="240" w:lineRule="auto"/>
        <w:ind w:firstLine="567"/>
        <w:rPr>
          <w:rFonts w:ascii="Times New Roman" w:hAnsi="Times New Roman"/>
          <w:sz w:val="16"/>
          <w:szCs w:val="16"/>
        </w:rPr>
      </w:pPr>
    </w:p>
    <w:p w:rsidR="006E50E9" w:rsidRDefault="006E50E9" w:rsidP="00250400">
      <w:pPr>
        <w:spacing w:after="0" w:line="240" w:lineRule="auto"/>
        <w:ind w:firstLine="567"/>
        <w:jc w:val="right"/>
        <w:rPr>
          <w:rFonts w:ascii="Times New Roman" w:hAnsi="Times New Roman"/>
          <w:sz w:val="16"/>
          <w:szCs w:val="16"/>
        </w:rPr>
      </w:pPr>
      <w:r w:rsidRPr="00534D6C">
        <w:rPr>
          <w:rFonts w:ascii="Times New Roman" w:hAnsi="Times New Roman"/>
          <w:sz w:val="16"/>
          <w:szCs w:val="16"/>
        </w:rPr>
        <w:t>Таблица 1.  Перечень мероприятий, направленных на решение поставленных задач</w:t>
      </w:r>
    </w:p>
    <w:p w:rsidR="00E01731" w:rsidRPr="00534D6C" w:rsidRDefault="00E01731" w:rsidP="00E01731">
      <w:pPr>
        <w:spacing w:after="0" w:line="240" w:lineRule="auto"/>
        <w:ind w:firstLine="567"/>
        <w:rPr>
          <w:rFonts w:ascii="Times New Roman" w:hAnsi="Times New Roman"/>
          <w:sz w:val="16"/>
          <w:szCs w:val="16"/>
        </w:rPr>
      </w:pPr>
    </w:p>
    <w:tbl>
      <w:tblPr>
        <w:tblW w:w="9639" w:type="dxa"/>
        <w:tblInd w:w="55" w:type="dxa"/>
        <w:tblLayout w:type="fixed"/>
        <w:tblCellMar>
          <w:top w:w="55" w:type="dxa"/>
          <w:left w:w="55" w:type="dxa"/>
          <w:bottom w:w="55" w:type="dxa"/>
          <w:right w:w="55" w:type="dxa"/>
        </w:tblCellMar>
        <w:tblLook w:val="04A0"/>
      </w:tblPr>
      <w:tblGrid>
        <w:gridCol w:w="624"/>
        <w:gridCol w:w="3629"/>
        <w:gridCol w:w="1134"/>
        <w:gridCol w:w="2977"/>
        <w:gridCol w:w="1275"/>
      </w:tblGrid>
      <w:tr w:rsidR="006E50E9" w:rsidRPr="00534D6C" w:rsidTr="00250400">
        <w:trPr>
          <w:trHeight w:val="145"/>
        </w:trPr>
        <w:tc>
          <w:tcPr>
            <w:tcW w:w="624" w:type="dxa"/>
            <w:tcBorders>
              <w:top w:val="single" w:sz="2" w:space="0" w:color="000000"/>
              <w:left w:val="single" w:sz="2" w:space="0" w:color="000000"/>
              <w:bottom w:val="single" w:sz="2" w:space="0" w:color="000000"/>
              <w:right w:val="nil"/>
            </w:tcBorders>
            <w:vAlign w:val="center"/>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roofErr w:type="spellStart"/>
            <w:proofErr w:type="gramStart"/>
            <w:r w:rsidRPr="00534D6C">
              <w:rPr>
                <w:rFonts w:ascii="Times New Roman" w:hAnsi="Times New Roman"/>
                <w:sz w:val="16"/>
                <w:szCs w:val="16"/>
              </w:rPr>
              <w:t>п</w:t>
            </w:r>
            <w:proofErr w:type="spellEnd"/>
            <w:proofErr w:type="gramEnd"/>
            <w:r w:rsidRPr="00534D6C">
              <w:rPr>
                <w:rFonts w:ascii="Times New Roman" w:hAnsi="Times New Roman"/>
                <w:sz w:val="16"/>
                <w:szCs w:val="16"/>
              </w:rPr>
              <w:t>/</w:t>
            </w:r>
            <w:proofErr w:type="spellStart"/>
            <w:r w:rsidRPr="00534D6C">
              <w:rPr>
                <w:rFonts w:ascii="Times New Roman" w:hAnsi="Times New Roman"/>
                <w:sz w:val="16"/>
                <w:szCs w:val="16"/>
              </w:rPr>
              <w:t>п</w:t>
            </w:r>
            <w:proofErr w:type="spellEnd"/>
          </w:p>
        </w:tc>
        <w:tc>
          <w:tcPr>
            <w:tcW w:w="3629" w:type="dxa"/>
            <w:tcBorders>
              <w:top w:val="single" w:sz="2" w:space="0" w:color="000000"/>
              <w:left w:val="single" w:sz="2" w:space="0" w:color="000000"/>
              <w:bottom w:val="single" w:sz="2" w:space="0" w:color="000000"/>
              <w:right w:val="nil"/>
            </w:tcBorders>
            <w:vAlign w:val="center"/>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Наименование мероприятия</w:t>
            </w:r>
          </w:p>
        </w:tc>
        <w:tc>
          <w:tcPr>
            <w:tcW w:w="1134" w:type="dxa"/>
            <w:tcBorders>
              <w:top w:val="single" w:sz="2" w:space="0" w:color="000000"/>
              <w:left w:val="single" w:sz="2" w:space="0" w:color="000000"/>
              <w:bottom w:val="single" w:sz="2" w:space="0" w:color="000000"/>
              <w:right w:val="nil"/>
            </w:tcBorders>
            <w:vAlign w:val="center"/>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Срок реализации</w:t>
            </w:r>
          </w:p>
        </w:tc>
        <w:tc>
          <w:tcPr>
            <w:tcW w:w="2977" w:type="dxa"/>
            <w:tcBorders>
              <w:top w:val="single" w:sz="2" w:space="0" w:color="000000"/>
              <w:left w:val="single" w:sz="2" w:space="0" w:color="000000"/>
              <w:bottom w:val="single" w:sz="2" w:space="0" w:color="000000"/>
              <w:right w:val="nil"/>
            </w:tcBorders>
            <w:vAlign w:val="center"/>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Ожидаемый результат</w:t>
            </w:r>
          </w:p>
          <w:p w:rsidR="006E50E9" w:rsidRPr="00534D6C" w:rsidRDefault="006E50E9" w:rsidP="00E01731">
            <w:pPr>
              <w:spacing w:after="0" w:line="240" w:lineRule="auto"/>
              <w:jc w:val="both"/>
              <w:rPr>
                <w:rFonts w:ascii="Times New Roman" w:hAnsi="Times New Roman"/>
                <w:sz w:val="16"/>
                <w:szCs w:val="16"/>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Исполнитель мероприятия</w:t>
            </w:r>
          </w:p>
        </w:tc>
      </w:tr>
      <w:tr w:rsidR="006E50E9" w:rsidRPr="00534D6C" w:rsidTr="00E01731">
        <w:trPr>
          <w:trHeight w:val="145"/>
        </w:trPr>
        <w:tc>
          <w:tcPr>
            <w:tcW w:w="9639" w:type="dxa"/>
            <w:gridSpan w:val="5"/>
            <w:tcBorders>
              <w:top w:val="single" w:sz="2" w:space="0" w:color="000000"/>
              <w:left w:val="single" w:sz="2" w:space="0" w:color="000000"/>
              <w:bottom w:val="single" w:sz="2" w:space="0" w:color="000000"/>
              <w:right w:val="single" w:sz="2" w:space="0" w:color="000000"/>
            </w:tcBorders>
            <w:vAlign w:val="center"/>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Задача 1. Повышение качества общего образования по основным общеобразовательным программам на территории Целинного муниципального округа, обеспечение равного доступа к качественному образованию для всех категорий детей</w:t>
            </w:r>
          </w:p>
        </w:tc>
      </w:tr>
      <w:tr w:rsidR="006E50E9" w:rsidRPr="00534D6C" w:rsidTr="00250400">
        <w:trPr>
          <w:trHeight w:val="145"/>
        </w:trPr>
        <w:tc>
          <w:tcPr>
            <w:tcW w:w="624" w:type="dxa"/>
            <w:tcBorders>
              <w:top w:val="single" w:sz="4" w:space="0" w:color="auto"/>
              <w:left w:val="single" w:sz="4" w:space="0" w:color="auto"/>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1.1</w:t>
            </w:r>
          </w:p>
        </w:tc>
        <w:tc>
          <w:tcPr>
            <w:tcW w:w="3629" w:type="dxa"/>
            <w:tcBorders>
              <w:top w:val="single" w:sz="4" w:space="0" w:color="auto"/>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Реализация Плана оптимизации образовательных учреждений Целинного муниципального округа на 2025-2027 годы</w:t>
            </w:r>
          </w:p>
        </w:tc>
        <w:tc>
          <w:tcPr>
            <w:tcW w:w="1134" w:type="dxa"/>
            <w:tcBorders>
              <w:top w:val="single" w:sz="4" w:space="0" w:color="auto"/>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доступности качественного начального общего, основного общего и среднего общего образования;</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tc>
        <w:tc>
          <w:tcPr>
            <w:tcW w:w="1275" w:type="dxa"/>
            <w:tcBorders>
              <w:top w:val="single" w:sz="4" w:space="0" w:color="auto"/>
              <w:left w:val="single" w:sz="2" w:space="0" w:color="000000"/>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tc>
      </w:tr>
      <w:tr w:rsidR="006E50E9" w:rsidRPr="00534D6C" w:rsidTr="00250400">
        <w:trPr>
          <w:trHeight w:val="530"/>
        </w:trPr>
        <w:tc>
          <w:tcPr>
            <w:tcW w:w="624" w:type="dxa"/>
            <w:tcBorders>
              <w:top w:val="single" w:sz="4" w:space="0" w:color="auto"/>
              <w:left w:val="single" w:sz="2" w:space="0" w:color="000000"/>
              <w:bottom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1.2.</w:t>
            </w:r>
          </w:p>
        </w:tc>
        <w:tc>
          <w:tcPr>
            <w:tcW w:w="3629" w:type="dxa"/>
            <w:tcBorders>
              <w:top w:val="single" w:sz="4" w:space="0" w:color="auto"/>
              <w:left w:val="single" w:sz="2" w:space="0" w:color="000000"/>
              <w:bottom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Функционирование стационарных дошкольных групп кратковременного пребывания при образовательных организациях</w:t>
            </w:r>
          </w:p>
        </w:tc>
        <w:tc>
          <w:tcPr>
            <w:tcW w:w="1134" w:type="dxa"/>
            <w:tcBorders>
              <w:top w:val="single" w:sz="4" w:space="0" w:color="auto"/>
              <w:left w:val="single" w:sz="2" w:space="0" w:color="000000"/>
              <w:bottom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сохранение 100-процентной доступности дошкольного образования для детей в возрасте от 3 до 7 лет </w:t>
            </w:r>
          </w:p>
        </w:tc>
        <w:tc>
          <w:tcPr>
            <w:tcW w:w="1275" w:type="dxa"/>
            <w:tcBorders>
              <w:top w:val="single" w:sz="4" w:space="0" w:color="auto"/>
              <w:left w:val="single" w:sz="2" w:space="0" w:color="000000"/>
              <w:bottom w:val="single" w:sz="2" w:space="0" w:color="000000"/>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 ОО</w:t>
            </w:r>
          </w:p>
        </w:tc>
      </w:tr>
      <w:tr w:rsidR="006E50E9" w:rsidRPr="00534D6C" w:rsidTr="00250400">
        <w:trPr>
          <w:trHeight w:val="145"/>
        </w:trPr>
        <w:tc>
          <w:tcPr>
            <w:tcW w:w="624" w:type="dxa"/>
            <w:tcBorders>
              <w:top w:val="nil"/>
              <w:left w:val="single" w:sz="2" w:space="0" w:color="000000"/>
              <w:bottom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1.3.</w:t>
            </w:r>
          </w:p>
        </w:tc>
        <w:tc>
          <w:tcPr>
            <w:tcW w:w="3629" w:type="dxa"/>
            <w:tcBorders>
              <w:top w:val="nil"/>
              <w:left w:val="single" w:sz="2" w:space="0" w:color="000000"/>
              <w:bottom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Строительство,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МКОУ «</w:t>
            </w:r>
            <w:proofErr w:type="gramStart"/>
            <w:r w:rsidRPr="00534D6C">
              <w:rPr>
                <w:rFonts w:ascii="Times New Roman" w:hAnsi="Times New Roman"/>
                <w:sz w:val="16"/>
                <w:szCs w:val="16"/>
              </w:rPr>
              <w:t>Целинная</w:t>
            </w:r>
            <w:proofErr w:type="gramEnd"/>
            <w:r w:rsidRPr="00534D6C">
              <w:rPr>
                <w:rFonts w:ascii="Times New Roman" w:hAnsi="Times New Roman"/>
                <w:sz w:val="16"/>
                <w:szCs w:val="16"/>
              </w:rPr>
              <w:t xml:space="preserve"> СОШ </w:t>
            </w:r>
            <w:proofErr w:type="spellStart"/>
            <w:r w:rsidRPr="00534D6C">
              <w:rPr>
                <w:rFonts w:ascii="Times New Roman" w:hAnsi="Times New Roman"/>
                <w:sz w:val="16"/>
                <w:szCs w:val="16"/>
              </w:rPr>
              <w:t>им.Н.Д.Томина</w:t>
            </w:r>
            <w:proofErr w:type="spellEnd"/>
            <w:r w:rsidRPr="00534D6C">
              <w:rPr>
                <w:rFonts w:ascii="Times New Roman" w:hAnsi="Times New Roman"/>
                <w:sz w:val="16"/>
                <w:szCs w:val="16"/>
              </w:rPr>
              <w:t>»;</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МКДОУ № 5 «Березка» (ул. Калинина,16)</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 Филиал МБДОУ «</w:t>
            </w:r>
            <w:proofErr w:type="spellStart"/>
            <w:r w:rsidRPr="00534D6C">
              <w:rPr>
                <w:rFonts w:ascii="Times New Roman" w:hAnsi="Times New Roman"/>
                <w:sz w:val="16"/>
                <w:szCs w:val="16"/>
              </w:rPr>
              <w:t>Косолаповская</w:t>
            </w:r>
            <w:proofErr w:type="spellEnd"/>
            <w:r w:rsidRPr="00534D6C">
              <w:rPr>
                <w:rFonts w:ascii="Times New Roman" w:hAnsi="Times New Roman"/>
                <w:sz w:val="16"/>
                <w:szCs w:val="16"/>
              </w:rPr>
              <w:t xml:space="preserve"> СОШ» - </w:t>
            </w:r>
            <w:proofErr w:type="spellStart"/>
            <w:r w:rsidRPr="00534D6C">
              <w:rPr>
                <w:rFonts w:ascii="Times New Roman" w:hAnsi="Times New Roman"/>
                <w:sz w:val="16"/>
                <w:szCs w:val="16"/>
              </w:rPr>
              <w:t>Казак-Кочердыкская</w:t>
            </w:r>
            <w:proofErr w:type="spellEnd"/>
            <w:r w:rsidRPr="00534D6C">
              <w:rPr>
                <w:rFonts w:ascii="Times New Roman" w:hAnsi="Times New Roman"/>
                <w:sz w:val="16"/>
                <w:szCs w:val="16"/>
              </w:rPr>
              <w:t xml:space="preserve"> ООШ.</w:t>
            </w:r>
          </w:p>
        </w:tc>
        <w:tc>
          <w:tcPr>
            <w:tcW w:w="1134" w:type="dxa"/>
            <w:tcBorders>
              <w:top w:val="nil"/>
              <w:left w:val="single" w:sz="2" w:space="0" w:color="000000"/>
              <w:bottom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vMerge w:val="restart"/>
            <w:tcBorders>
              <w:top w:val="single" w:sz="4" w:space="0" w:color="auto"/>
              <w:left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доступности качественного начального общего, основного общего и среднего общего образования</w:t>
            </w:r>
          </w:p>
        </w:tc>
        <w:tc>
          <w:tcPr>
            <w:tcW w:w="1275" w:type="dxa"/>
            <w:tcBorders>
              <w:top w:val="nil"/>
              <w:left w:val="single" w:sz="2" w:space="0" w:color="000000"/>
              <w:bottom w:val="single" w:sz="2" w:space="0" w:color="000000"/>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 ОО</w:t>
            </w:r>
          </w:p>
        </w:tc>
      </w:tr>
      <w:tr w:rsidR="006E50E9" w:rsidRPr="00534D6C" w:rsidTr="00250400">
        <w:trPr>
          <w:trHeight w:val="526"/>
        </w:trPr>
        <w:tc>
          <w:tcPr>
            <w:tcW w:w="624" w:type="dxa"/>
            <w:tcBorders>
              <w:top w:val="nil"/>
              <w:left w:val="single" w:sz="2" w:space="0" w:color="000000"/>
              <w:bottom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1.4.</w:t>
            </w:r>
          </w:p>
        </w:tc>
        <w:tc>
          <w:tcPr>
            <w:tcW w:w="3629" w:type="dxa"/>
            <w:tcBorders>
              <w:top w:val="nil"/>
              <w:left w:val="single" w:sz="2" w:space="0" w:color="000000"/>
              <w:bottom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134" w:type="dxa"/>
            <w:tcBorders>
              <w:top w:val="nil"/>
              <w:left w:val="single" w:sz="2" w:space="0" w:color="000000"/>
              <w:bottom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vMerge/>
            <w:tcBorders>
              <w:left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p>
        </w:tc>
        <w:tc>
          <w:tcPr>
            <w:tcW w:w="1275" w:type="dxa"/>
            <w:tcBorders>
              <w:top w:val="nil"/>
              <w:left w:val="single" w:sz="2" w:space="0" w:color="000000"/>
              <w:bottom w:val="single" w:sz="2" w:space="0" w:color="000000"/>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tc>
      </w:tr>
      <w:tr w:rsidR="006E50E9" w:rsidRPr="00534D6C" w:rsidTr="00250400">
        <w:trPr>
          <w:trHeight w:val="564"/>
        </w:trPr>
        <w:tc>
          <w:tcPr>
            <w:tcW w:w="624" w:type="dxa"/>
            <w:tcBorders>
              <w:top w:val="nil"/>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1.5.</w:t>
            </w:r>
          </w:p>
        </w:tc>
        <w:tc>
          <w:tcPr>
            <w:tcW w:w="3629" w:type="dxa"/>
            <w:tcBorders>
              <w:top w:val="nil"/>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Обслуживание </w:t>
            </w:r>
            <w:proofErr w:type="spellStart"/>
            <w:r w:rsidRPr="00534D6C">
              <w:rPr>
                <w:rFonts w:ascii="Times New Roman" w:hAnsi="Times New Roman"/>
                <w:sz w:val="16"/>
                <w:szCs w:val="16"/>
              </w:rPr>
              <w:t>тахографов</w:t>
            </w:r>
            <w:proofErr w:type="spellEnd"/>
            <w:r w:rsidRPr="00534D6C">
              <w:rPr>
                <w:rFonts w:ascii="Times New Roman" w:hAnsi="Times New Roman"/>
                <w:sz w:val="16"/>
                <w:szCs w:val="16"/>
              </w:rPr>
              <w:t xml:space="preserve">, </w:t>
            </w:r>
            <w:proofErr w:type="spellStart"/>
            <w:r w:rsidRPr="00534D6C">
              <w:rPr>
                <w:rFonts w:ascii="Times New Roman" w:hAnsi="Times New Roman"/>
                <w:sz w:val="16"/>
                <w:szCs w:val="16"/>
              </w:rPr>
              <w:t>гланассов</w:t>
            </w:r>
            <w:proofErr w:type="spellEnd"/>
            <w:r w:rsidRPr="00534D6C">
              <w:rPr>
                <w:rFonts w:ascii="Times New Roman" w:hAnsi="Times New Roman"/>
                <w:sz w:val="16"/>
                <w:szCs w:val="16"/>
              </w:rPr>
              <w:t xml:space="preserve"> </w:t>
            </w:r>
            <w:proofErr w:type="gramStart"/>
            <w:r w:rsidRPr="00534D6C">
              <w:rPr>
                <w:rFonts w:ascii="Times New Roman" w:hAnsi="Times New Roman"/>
                <w:sz w:val="16"/>
                <w:szCs w:val="16"/>
              </w:rPr>
              <w:t>установленных</w:t>
            </w:r>
            <w:proofErr w:type="gramEnd"/>
            <w:r w:rsidRPr="00534D6C">
              <w:rPr>
                <w:rFonts w:ascii="Times New Roman" w:hAnsi="Times New Roman"/>
                <w:sz w:val="16"/>
                <w:szCs w:val="16"/>
              </w:rPr>
              <w:t xml:space="preserve"> на транспортные средства, используемые для перевозки обучающихся</w:t>
            </w:r>
          </w:p>
        </w:tc>
        <w:tc>
          <w:tcPr>
            <w:tcW w:w="1134" w:type="dxa"/>
            <w:tcBorders>
              <w:top w:val="nil"/>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vMerge/>
            <w:tcBorders>
              <w:left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p>
        </w:tc>
        <w:tc>
          <w:tcPr>
            <w:tcW w:w="1275" w:type="dxa"/>
            <w:tcBorders>
              <w:top w:val="nil"/>
              <w:left w:val="single" w:sz="2" w:space="0" w:color="000000"/>
              <w:bottom w:val="single" w:sz="2" w:space="0" w:color="000000"/>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 ОО</w:t>
            </w:r>
          </w:p>
        </w:tc>
      </w:tr>
      <w:tr w:rsidR="006E50E9" w:rsidRPr="00534D6C" w:rsidTr="00250400">
        <w:trPr>
          <w:trHeight w:val="460"/>
        </w:trPr>
        <w:tc>
          <w:tcPr>
            <w:tcW w:w="624" w:type="dxa"/>
            <w:tcBorders>
              <w:top w:val="nil"/>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1.6.</w:t>
            </w:r>
          </w:p>
        </w:tc>
        <w:tc>
          <w:tcPr>
            <w:tcW w:w="3629" w:type="dxa"/>
            <w:tcBorders>
              <w:top w:val="nil"/>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Техническое обслуживание школьных автобусов, используемых для подвоза обучающихся к месту учебы</w:t>
            </w:r>
          </w:p>
        </w:tc>
        <w:tc>
          <w:tcPr>
            <w:tcW w:w="1134" w:type="dxa"/>
            <w:tcBorders>
              <w:top w:val="nil"/>
              <w:left w:val="single" w:sz="2" w:space="0" w:color="000000"/>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vMerge/>
            <w:tcBorders>
              <w:left w:val="single" w:sz="2" w:space="0" w:color="000000"/>
              <w:right w:val="nil"/>
            </w:tcBorders>
          </w:tcPr>
          <w:p w:rsidR="006E50E9" w:rsidRPr="00534D6C" w:rsidRDefault="006E50E9" w:rsidP="00E01731">
            <w:pPr>
              <w:spacing w:after="0" w:line="240" w:lineRule="auto"/>
              <w:jc w:val="both"/>
              <w:rPr>
                <w:rFonts w:ascii="Times New Roman" w:hAnsi="Times New Roman"/>
                <w:sz w:val="16"/>
                <w:szCs w:val="16"/>
              </w:rPr>
            </w:pPr>
          </w:p>
        </w:tc>
        <w:tc>
          <w:tcPr>
            <w:tcW w:w="1275" w:type="dxa"/>
            <w:tcBorders>
              <w:top w:val="nil"/>
              <w:left w:val="single" w:sz="2" w:space="0" w:color="000000"/>
              <w:bottom w:val="single" w:sz="2" w:space="0" w:color="000000"/>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ОО</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1.7.</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Создание условий для расширения доступа участникам образовательных отношений к образовательным и информационным ресурсам информационно-телекоммуникационной сети </w:t>
            </w:r>
            <w:r w:rsidRPr="00534D6C">
              <w:rPr>
                <w:rFonts w:ascii="Times New Roman" w:hAnsi="Times New Roman"/>
                <w:sz w:val="16"/>
                <w:szCs w:val="16"/>
              </w:rPr>
              <w:lastRenderedPageBreak/>
              <w:t>«Интернет», в том числе установка высокоскоростного Интернета</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lastRenderedPageBreak/>
              <w:t xml:space="preserve">2025-2027  </w:t>
            </w:r>
          </w:p>
        </w:tc>
        <w:tc>
          <w:tcPr>
            <w:tcW w:w="2977" w:type="dxa"/>
            <w:vMerge/>
            <w:tcBorders>
              <w:left w:val="single" w:sz="4" w:space="0" w:color="auto"/>
              <w:bottom w:val="nil"/>
              <w:right w:val="nil"/>
            </w:tcBorders>
          </w:tcPr>
          <w:p w:rsidR="006E50E9" w:rsidRPr="00534D6C" w:rsidRDefault="006E50E9" w:rsidP="00E01731">
            <w:pPr>
              <w:spacing w:after="0" w:line="240" w:lineRule="auto"/>
              <w:jc w:val="both"/>
              <w:rPr>
                <w:rFonts w:ascii="Times New Roman" w:hAnsi="Times New Roman"/>
                <w:sz w:val="16"/>
                <w:szCs w:val="16"/>
              </w:rPr>
            </w:pPr>
          </w:p>
        </w:tc>
        <w:tc>
          <w:tcPr>
            <w:tcW w:w="1275" w:type="dxa"/>
            <w:tcBorders>
              <w:top w:val="nil"/>
              <w:left w:val="single" w:sz="2" w:space="0" w:color="000000"/>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 ОО</w:t>
            </w:r>
          </w:p>
        </w:tc>
      </w:tr>
      <w:tr w:rsidR="006E50E9" w:rsidRPr="00534D6C" w:rsidTr="00250400">
        <w:trPr>
          <w:trHeight w:val="98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lastRenderedPageBreak/>
              <w:t>1.8.</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Организация и обеспечение питанием обучающихся общеобразовательных организаций, в том числе обеспечение </w:t>
            </w:r>
            <w:proofErr w:type="spellStart"/>
            <w:r w:rsidRPr="00534D6C">
              <w:rPr>
                <w:rFonts w:ascii="Times New Roman" w:hAnsi="Times New Roman"/>
                <w:sz w:val="16"/>
                <w:szCs w:val="16"/>
              </w:rPr>
              <w:t>бутылированной</w:t>
            </w:r>
            <w:proofErr w:type="spellEnd"/>
            <w:r w:rsidRPr="00534D6C">
              <w:rPr>
                <w:rFonts w:ascii="Times New Roman" w:hAnsi="Times New Roman"/>
                <w:sz w:val="16"/>
                <w:szCs w:val="16"/>
              </w:rPr>
              <w:t xml:space="preserve"> водой общеобразовательных организаций, не имеющих источников качественной питьевой воды;</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соблюдение требований по обеспечению питанием обучающихся;</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создание условий для обеспечения качественной питьевой водой</w:t>
            </w:r>
          </w:p>
        </w:tc>
        <w:tc>
          <w:tcPr>
            <w:tcW w:w="1275" w:type="dxa"/>
            <w:tcBorders>
              <w:top w:val="single" w:sz="4" w:space="0" w:color="auto"/>
              <w:left w:val="single" w:sz="2" w:space="0" w:color="000000"/>
              <w:bottom w:val="single" w:sz="4" w:space="0" w:color="auto"/>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 ОО</w:t>
            </w:r>
          </w:p>
        </w:tc>
      </w:tr>
      <w:tr w:rsidR="006E50E9" w:rsidRPr="00534D6C" w:rsidTr="00250400">
        <w:trPr>
          <w:trHeight w:val="826"/>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1.9.</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proofErr w:type="gramStart"/>
            <w:r w:rsidRPr="00534D6C">
              <w:rPr>
                <w:rFonts w:ascii="Times New Roman" w:hAnsi="Times New Roman"/>
                <w:sz w:val="16"/>
                <w:szCs w:val="16"/>
              </w:rPr>
              <w:t xml:space="preserve">Организация бесплатного горячего питания обучающихся, получающих начальное общее образование в муниципальных общеобразовательных организациях </w:t>
            </w:r>
            <w:proofErr w:type="gramEnd"/>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создание условий для обеспечения обучающихся по образовательным программам начального общего образования в муниципальных общеобразовательных организациях не менее одного раза в день бесплатным горячим питанием, предусматривающим наличие горячего блюда, не считая горячего напитка</w:t>
            </w:r>
          </w:p>
        </w:tc>
        <w:tc>
          <w:tcPr>
            <w:tcW w:w="1275" w:type="dxa"/>
            <w:tcBorders>
              <w:top w:val="single" w:sz="4" w:space="0" w:color="auto"/>
              <w:left w:val="single" w:sz="2" w:space="0" w:color="000000"/>
              <w:bottom w:val="single" w:sz="4" w:space="0" w:color="auto"/>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 ОО</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1.10.</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p>
        </w:tc>
        <w:tc>
          <w:tcPr>
            <w:tcW w:w="1275" w:type="dxa"/>
            <w:tcBorders>
              <w:top w:val="single" w:sz="4" w:space="0" w:color="auto"/>
              <w:left w:val="single" w:sz="2" w:space="0" w:color="000000"/>
              <w:bottom w:val="nil"/>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1.11.</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создание условий для внедрения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534D6C">
              <w:rPr>
                <w:rFonts w:ascii="Times New Roman" w:hAnsi="Times New Roman"/>
                <w:sz w:val="16"/>
                <w:szCs w:val="16"/>
              </w:rPr>
              <w:t>обучающимися</w:t>
            </w:r>
            <w:proofErr w:type="gramEnd"/>
            <w:r w:rsidRPr="00534D6C">
              <w:rPr>
                <w:rFonts w:ascii="Times New Roman" w:hAnsi="Times New Roman"/>
                <w:sz w:val="16"/>
                <w:szCs w:val="16"/>
              </w:rPr>
              <w:t xml:space="preserve"> основных и дополнительных общеобразовательных программ цифрового, естественнонаучного, технического и гуманитарного профилей</w:t>
            </w:r>
          </w:p>
        </w:tc>
        <w:tc>
          <w:tcPr>
            <w:tcW w:w="1275" w:type="dxa"/>
            <w:tcBorders>
              <w:top w:val="single" w:sz="4" w:space="0" w:color="auto"/>
              <w:left w:val="single" w:sz="2" w:space="0" w:color="000000"/>
              <w:bottom w:val="nil"/>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 ОО</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1.12.</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Внедрение целевой модели цифровой образовательной среды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образовательных организаций высокоскоростным доступом к информационно-телекоммуникационной сети «Интернет»</w:t>
            </w:r>
          </w:p>
        </w:tc>
        <w:tc>
          <w:tcPr>
            <w:tcW w:w="1275" w:type="dxa"/>
            <w:tcBorders>
              <w:top w:val="single" w:sz="4" w:space="0" w:color="auto"/>
              <w:left w:val="single" w:sz="2" w:space="0" w:color="000000"/>
              <w:bottom w:val="nil"/>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 ОО</w:t>
            </w:r>
          </w:p>
        </w:tc>
      </w:tr>
      <w:tr w:rsidR="006E50E9" w:rsidRPr="00534D6C" w:rsidTr="00E01731">
        <w:trPr>
          <w:trHeight w:val="145"/>
        </w:trPr>
        <w:tc>
          <w:tcPr>
            <w:tcW w:w="9639" w:type="dxa"/>
            <w:gridSpan w:val="5"/>
            <w:tcBorders>
              <w:top w:val="single" w:sz="4" w:space="0" w:color="auto"/>
              <w:left w:val="single" w:sz="4" w:space="0" w:color="auto"/>
              <w:bottom w:val="single" w:sz="4" w:space="0" w:color="auto"/>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Задача 2.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2.1.</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Реализация федеральной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к 2027 году современных условий предоставления дошкольного образования в соответствии с федеральной образовательной программой дошкольного образования для всех детей, посещающих дошкольные образовательные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Отдел образования</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2.2.</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Введение федеральных государственных образовательных стандартов общего образования, в  том числе организация и проведение мониторинга введения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в 2027 году будут обучаться по федеральным государственным образовательным стандартам общего образования все обучающиеся 1-11 классов</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2.3.</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условий, соответствующих требованиям федеральных государственных образовательных стандартов, во всех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1186"/>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lastRenderedPageBreak/>
              <w:t>2.4.</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878"/>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2.5.</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Создание сети школ, реализующих инновационные программы для отработки новых технологий  содержания обучения и воспитания, через конкурсную поддержку школьных инициатив и сетевых проектов</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2.6.</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Реализация регионального межведомственного проекта «Интеллектуал Зауралья»</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повышение удовлетворенности населения Целинного муниципального округа качеством услуг общего образования</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2.7.</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Финансовое обеспечение </w:t>
            </w:r>
            <w:proofErr w:type="gramStart"/>
            <w:r w:rsidRPr="00534D6C">
              <w:rPr>
                <w:rFonts w:ascii="Times New Roman" w:hAnsi="Times New Roman"/>
                <w:sz w:val="16"/>
                <w:szCs w:val="16"/>
              </w:rPr>
              <w:t>функционирования регионального сегмента единой федеральной межведомственной системы учета контингента обучающихся</w:t>
            </w:r>
            <w:proofErr w:type="gramEnd"/>
            <w:r w:rsidRPr="00534D6C">
              <w:rPr>
                <w:rFonts w:ascii="Times New Roman" w:hAnsi="Times New Roman"/>
                <w:sz w:val="16"/>
                <w:szCs w:val="16"/>
              </w:rPr>
              <w:t xml:space="preserve"> по основным образовательным программам и дополнительным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nil"/>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программам</w:t>
            </w:r>
          </w:p>
        </w:tc>
        <w:tc>
          <w:tcPr>
            <w:tcW w:w="1275" w:type="dxa"/>
            <w:tcBorders>
              <w:top w:val="single" w:sz="4" w:space="0" w:color="auto"/>
              <w:left w:val="single" w:sz="2" w:space="0" w:color="000000"/>
              <w:bottom w:val="single" w:sz="4" w:space="0" w:color="auto"/>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Отдел</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образования, ОО</w:t>
            </w:r>
          </w:p>
        </w:tc>
      </w:tr>
      <w:tr w:rsidR="006E50E9" w:rsidRPr="00534D6C" w:rsidTr="00250400">
        <w:trPr>
          <w:trHeight w:val="1049"/>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2.8.</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Организация обучения на территории Целинного муниципального округа по адаптированным общеобразовательным программам </w:t>
            </w:r>
            <w:proofErr w:type="gramStart"/>
            <w:r w:rsidRPr="00534D6C">
              <w:rPr>
                <w:rFonts w:ascii="Times New Roman" w:hAnsi="Times New Roman"/>
                <w:sz w:val="16"/>
                <w:szCs w:val="16"/>
              </w:rPr>
              <w:t>обучающихся</w:t>
            </w:r>
            <w:proofErr w:type="gramEnd"/>
            <w:r w:rsidRPr="00534D6C">
              <w:rPr>
                <w:rFonts w:ascii="Times New Roman" w:hAnsi="Times New Roman"/>
                <w:sz w:val="16"/>
                <w:szCs w:val="16"/>
              </w:rPr>
              <w:t xml:space="preserve"> (дети с ОВЗ), которые по состоянию здоровья не могут посещать общеобразовательные организации </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доступности качественного начального общего, основного общего и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145"/>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2.9.</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Проведение муниципального этапа Всероссийской олимпиады школьников по общеобразовательным предметам и обеспечение </w:t>
            </w:r>
            <w:proofErr w:type="gramStart"/>
            <w:r w:rsidRPr="00534D6C">
              <w:rPr>
                <w:rFonts w:ascii="Times New Roman" w:hAnsi="Times New Roman"/>
                <w:sz w:val="16"/>
                <w:szCs w:val="16"/>
              </w:rPr>
              <w:t>участия призеров муниципального этапа Всероссийской олимпиады школьников</w:t>
            </w:r>
            <w:proofErr w:type="gramEnd"/>
            <w:r w:rsidRPr="00534D6C">
              <w:rPr>
                <w:rFonts w:ascii="Times New Roman" w:hAnsi="Times New Roman"/>
                <w:sz w:val="16"/>
                <w:szCs w:val="16"/>
              </w:rPr>
              <w:t xml:space="preserve"> по общеобразовательным предметам на региональном этапе</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vMerge w:val="restart"/>
            <w:tcBorders>
              <w:top w:val="single" w:sz="4" w:space="0" w:color="auto"/>
              <w:left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roofErr w:type="spellStart"/>
            <w:r w:rsidRPr="00534D6C">
              <w:rPr>
                <w:rFonts w:ascii="Times New Roman" w:hAnsi="Times New Roman"/>
                <w:sz w:val="16"/>
                <w:szCs w:val="16"/>
              </w:rPr>
              <w:t>существление</w:t>
            </w:r>
            <w:proofErr w:type="spellEnd"/>
            <w:r w:rsidRPr="00534D6C">
              <w:rPr>
                <w:rFonts w:ascii="Times New Roman" w:hAnsi="Times New Roman"/>
                <w:sz w:val="16"/>
                <w:szCs w:val="16"/>
              </w:rPr>
              <w:t xml:space="preserve"> поддержки обучающихся, проявивших выдающиеся способности или добившихся успехов в учебной, научной (научно-исследовательской), творческой и физкультурно-спортивной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Отдел</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образования, ОО</w:t>
            </w:r>
          </w:p>
        </w:tc>
      </w:tr>
      <w:tr w:rsidR="006E50E9" w:rsidRPr="00534D6C" w:rsidTr="00250400">
        <w:trPr>
          <w:trHeight w:val="686"/>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2.10.</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Выдвижение кандидатов на присуждение областных премий для детей, проявивших выдающиеся способности в области образования, искусства и спорта.</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vMerge/>
            <w:tcBorders>
              <w:left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E01731">
        <w:trPr>
          <w:trHeight w:val="278"/>
        </w:trPr>
        <w:tc>
          <w:tcPr>
            <w:tcW w:w="9639" w:type="dxa"/>
            <w:gridSpan w:val="5"/>
            <w:tcBorders>
              <w:top w:val="single" w:sz="4" w:space="0" w:color="auto"/>
              <w:left w:val="single" w:sz="4" w:space="0" w:color="auto"/>
              <w:bottom w:val="single" w:sz="4" w:space="0" w:color="auto"/>
              <w:right w:val="single" w:sz="2" w:space="0" w:color="000000"/>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Задача 3. Формирование   муниципальной системы оценки качества общего образования и образовательных результатов</w:t>
            </w:r>
          </w:p>
        </w:tc>
      </w:tr>
      <w:tr w:rsidR="006E50E9" w:rsidRPr="00534D6C" w:rsidTr="00250400">
        <w:trPr>
          <w:trHeight w:val="477"/>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3.1.</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Создание и функционирование муниципальной системы оценки качества образования </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-обеспечение формирования </w:t>
            </w:r>
            <w:proofErr w:type="spellStart"/>
            <w:r w:rsidRPr="00534D6C">
              <w:rPr>
                <w:rFonts w:ascii="Times New Roman" w:hAnsi="Times New Roman"/>
                <w:sz w:val="16"/>
                <w:szCs w:val="16"/>
              </w:rPr>
              <w:t>остребованной</w:t>
            </w:r>
            <w:proofErr w:type="spellEnd"/>
            <w:r w:rsidRPr="00534D6C">
              <w:rPr>
                <w:rFonts w:ascii="Times New Roman" w:hAnsi="Times New Roman"/>
                <w:sz w:val="16"/>
                <w:szCs w:val="16"/>
              </w:rPr>
              <w:t xml:space="preserve"> региональной системы оценки качества общего образования</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1151"/>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3.2.</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Участие в распространении на территории Целинного муниципального </w:t>
            </w:r>
            <w:proofErr w:type="gramStart"/>
            <w:r w:rsidRPr="00534D6C">
              <w:rPr>
                <w:rFonts w:ascii="Times New Roman" w:hAnsi="Times New Roman"/>
                <w:sz w:val="16"/>
                <w:szCs w:val="16"/>
              </w:rPr>
              <w:t>округа  российской системы оценки качества образования международных инструментов оценивания</w:t>
            </w:r>
            <w:proofErr w:type="gramEnd"/>
            <w:r w:rsidRPr="00534D6C">
              <w:rPr>
                <w:rFonts w:ascii="Times New Roman" w:hAnsi="Times New Roman"/>
                <w:sz w:val="16"/>
                <w:szCs w:val="16"/>
              </w:rPr>
              <w:t xml:space="preserve"> и исследования качества образования</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участия Целинного муниципального округа в значимых международных сопоставительных исследованиях качества образования;</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мониторинга системы образования Курганской области и использования его результатов в практике</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681"/>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3.3.</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Участие Целинного муниципального округа  в национальных исследованиях качества образования (НИКО)</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участия Целинного муниципального округа в значимых международных сопоставительных исследованиях качества образования</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1437"/>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3.4.</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Участие общеобразовательных организаций Целинного муниципального округа в проведении Всероссийских проверочных работ (ВПР) начального общего образования (вторые </w:t>
            </w:r>
            <w:proofErr w:type="gramStart"/>
            <w:r w:rsidRPr="00534D6C">
              <w:rPr>
                <w:rFonts w:ascii="Times New Roman" w:hAnsi="Times New Roman"/>
                <w:sz w:val="16"/>
                <w:szCs w:val="16"/>
              </w:rPr>
              <w:t>–ч</w:t>
            </w:r>
            <w:proofErr w:type="gramEnd"/>
            <w:r w:rsidRPr="00534D6C">
              <w:rPr>
                <w:rFonts w:ascii="Times New Roman" w:hAnsi="Times New Roman"/>
                <w:sz w:val="16"/>
                <w:szCs w:val="16"/>
              </w:rPr>
              <w:t xml:space="preserve">етвёртые классы) и основного общего образования (пятые, шестые, седьмые классы)  не менее, чем по трём предметам.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Участие в апробации ВПР в 8-11 классах.</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участия Целинного муниципального округа в значимых международных сопоставительных исследованиях качества образования</w:t>
            </w:r>
          </w:p>
          <w:p w:rsidR="006E50E9" w:rsidRPr="00534D6C" w:rsidRDefault="006E50E9" w:rsidP="00E01731">
            <w:pPr>
              <w:spacing w:after="0" w:line="240" w:lineRule="auto"/>
              <w:jc w:val="both"/>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823"/>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lastRenderedPageBreak/>
              <w:t>3.5.</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Участие в проведении на территории Целинного муниципального округа  региональных мониторинговых исследований качества общего образования (в том числе по отдельным учебным предметам)</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обеспечение </w:t>
            </w:r>
            <w:proofErr w:type="gramStart"/>
            <w:r w:rsidRPr="00534D6C">
              <w:rPr>
                <w:rFonts w:ascii="Times New Roman" w:hAnsi="Times New Roman"/>
                <w:sz w:val="16"/>
                <w:szCs w:val="16"/>
              </w:rPr>
              <w:t>функционирования системы мониторинга оценки образовательных результатов</w:t>
            </w:r>
            <w:proofErr w:type="gramEnd"/>
            <w:r w:rsidRPr="00534D6C">
              <w:rPr>
                <w:rFonts w:ascii="Times New Roman" w:hAnsi="Times New Roman"/>
                <w:sz w:val="16"/>
                <w:szCs w:val="16"/>
              </w:rPr>
              <w:t xml:space="preserve"> на региональном и муниципальном уровнях</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r w:rsidR="006E50E9" w:rsidRPr="00534D6C" w:rsidTr="00250400">
        <w:trPr>
          <w:trHeight w:val="928"/>
        </w:trPr>
        <w:tc>
          <w:tcPr>
            <w:tcW w:w="62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3.6.</w:t>
            </w:r>
          </w:p>
        </w:tc>
        <w:tc>
          <w:tcPr>
            <w:tcW w:w="3629"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2025-2027  </w:t>
            </w:r>
          </w:p>
        </w:tc>
        <w:tc>
          <w:tcPr>
            <w:tcW w:w="2977"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 обеспечение проведения на регулярной основе оценки уровня освоения </w:t>
            </w:r>
            <w:proofErr w:type="gramStart"/>
            <w:r w:rsidRPr="00534D6C">
              <w:rPr>
                <w:rFonts w:ascii="Times New Roman" w:hAnsi="Times New Roman"/>
                <w:sz w:val="16"/>
                <w:szCs w:val="16"/>
              </w:rPr>
              <w:t>обучающимися</w:t>
            </w:r>
            <w:proofErr w:type="gramEnd"/>
            <w:r w:rsidRPr="00534D6C">
              <w:rPr>
                <w:rFonts w:ascii="Times New Roman" w:hAnsi="Times New Roman"/>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tc>
        <w:tc>
          <w:tcPr>
            <w:tcW w:w="1275" w:type="dxa"/>
            <w:tcBorders>
              <w:top w:val="single" w:sz="4" w:space="0" w:color="auto"/>
              <w:left w:val="single" w:sz="4" w:space="0" w:color="auto"/>
              <w:bottom w:val="single" w:sz="4" w:space="0" w:color="auto"/>
              <w:right w:val="single" w:sz="4" w:space="0" w:color="auto"/>
            </w:tcBorders>
          </w:tcPr>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 xml:space="preserve">Отдел </w:t>
            </w:r>
          </w:p>
          <w:p w:rsidR="006E50E9" w:rsidRPr="00534D6C" w:rsidRDefault="006E50E9" w:rsidP="00E01731">
            <w:pPr>
              <w:spacing w:after="0" w:line="240" w:lineRule="auto"/>
              <w:jc w:val="both"/>
              <w:rPr>
                <w:rFonts w:ascii="Times New Roman" w:hAnsi="Times New Roman"/>
                <w:sz w:val="16"/>
                <w:szCs w:val="16"/>
              </w:rPr>
            </w:pPr>
            <w:r w:rsidRPr="00534D6C">
              <w:rPr>
                <w:rFonts w:ascii="Times New Roman" w:hAnsi="Times New Roman"/>
                <w:sz w:val="16"/>
                <w:szCs w:val="16"/>
              </w:rPr>
              <w:t>образования, ОО</w:t>
            </w:r>
          </w:p>
        </w:tc>
      </w:tr>
    </w:tbl>
    <w:p w:rsidR="00EF1A1F" w:rsidRDefault="00EF1A1F" w:rsidP="00534D6C">
      <w:pPr>
        <w:spacing w:after="0" w:line="240" w:lineRule="auto"/>
        <w:rPr>
          <w:rFonts w:ascii="Times New Roman" w:hAnsi="Times New Roman"/>
          <w:sz w:val="16"/>
          <w:szCs w:val="16"/>
        </w:rPr>
      </w:pP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РАЗДЕЛ VII. ЦЕЛЕВЫЕ ОРИЕНТИРЫ ПОДПРОГРАММЫ</w:t>
      </w: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 </w:t>
      </w: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Целевые индикаторы реализации подпрограммы приведены в таблице 2.</w:t>
      </w: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4D77BC">
      <w:pPr>
        <w:spacing w:after="0" w:line="240" w:lineRule="auto"/>
        <w:jc w:val="right"/>
        <w:rPr>
          <w:rFonts w:ascii="Times New Roman" w:hAnsi="Times New Roman"/>
          <w:sz w:val="16"/>
          <w:szCs w:val="16"/>
        </w:rPr>
      </w:pPr>
      <w:r w:rsidRPr="00534D6C">
        <w:rPr>
          <w:rFonts w:ascii="Times New Roman" w:hAnsi="Times New Roman"/>
          <w:sz w:val="16"/>
          <w:szCs w:val="16"/>
        </w:rPr>
        <w:t>Таблица 2. Целевые индикаторы реализации подпрограммы</w:t>
      </w:r>
    </w:p>
    <w:p w:rsidR="006E50E9" w:rsidRPr="00534D6C" w:rsidRDefault="006E50E9" w:rsidP="00534D6C">
      <w:pPr>
        <w:spacing w:after="0" w:line="240" w:lineRule="auto"/>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12"/>
        <w:gridCol w:w="992"/>
        <w:gridCol w:w="709"/>
        <w:gridCol w:w="709"/>
        <w:gridCol w:w="850"/>
      </w:tblGrid>
      <w:tr w:rsidR="006E50E9" w:rsidRPr="00534D6C" w:rsidTr="004D77BC">
        <w:trPr>
          <w:trHeight w:val="76"/>
        </w:trPr>
        <w:tc>
          <w:tcPr>
            <w:tcW w:w="567"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p w:rsidR="006E50E9" w:rsidRPr="00534D6C" w:rsidRDefault="006E50E9" w:rsidP="00EF1A1F">
            <w:pPr>
              <w:spacing w:after="0" w:line="240" w:lineRule="auto"/>
              <w:jc w:val="both"/>
              <w:rPr>
                <w:rFonts w:ascii="Times New Roman" w:hAnsi="Times New Roman"/>
                <w:sz w:val="16"/>
                <w:szCs w:val="16"/>
              </w:rPr>
            </w:pPr>
            <w:proofErr w:type="spellStart"/>
            <w:proofErr w:type="gramStart"/>
            <w:r w:rsidRPr="00534D6C">
              <w:rPr>
                <w:rFonts w:ascii="Times New Roman" w:hAnsi="Times New Roman"/>
                <w:sz w:val="16"/>
                <w:szCs w:val="16"/>
              </w:rPr>
              <w:t>п</w:t>
            </w:r>
            <w:proofErr w:type="spellEnd"/>
            <w:proofErr w:type="gramEnd"/>
            <w:r w:rsidRPr="00534D6C">
              <w:rPr>
                <w:rFonts w:ascii="Times New Roman" w:hAnsi="Times New Roman"/>
                <w:sz w:val="16"/>
                <w:szCs w:val="16"/>
              </w:rPr>
              <w:t>/</w:t>
            </w:r>
            <w:proofErr w:type="spellStart"/>
            <w:r w:rsidRPr="00534D6C">
              <w:rPr>
                <w:rFonts w:ascii="Times New Roman" w:hAnsi="Times New Roman"/>
                <w:sz w:val="16"/>
                <w:szCs w:val="16"/>
              </w:rPr>
              <w:t>п</w:t>
            </w:r>
            <w:proofErr w:type="spellEnd"/>
          </w:p>
        </w:tc>
        <w:tc>
          <w:tcPr>
            <w:tcW w:w="5812"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Наименование целевых индикаторов</w:t>
            </w:r>
          </w:p>
        </w:tc>
        <w:tc>
          <w:tcPr>
            <w:tcW w:w="3260" w:type="dxa"/>
            <w:gridSpan w:val="4"/>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ab/>
              <w:t>Значение,</w:t>
            </w:r>
            <w:r w:rsidRPr="00534D6C">
              <w:rPr>
                <w:rFonts w:ascii="Times New Roman" w:hAnsi="Times New Roman"/>
                <w:sz w:val="16"/>
                <w:szCs w:val="16"/>
              </w:rPr>
              <w:tab/>
              <w:t xml:space="preserve">годы </w:t>
            </w:r>
          </w:p>
        </w:tc>
      </w:tr>
      <w:tr w:rsidR="006E50E9" w:rsidRPr="00534D6C" w:rsidTr="004D77BC">
        <w:trPr>
          <w:trHeight w:val="76"/>
        </w:trPr>
        <w:tc>
          <w:tcPr>
            <w:tcW w:w="567" w:type="dxa"/>
            <w:vMerge/>
          </w:tcPr>
          <w:p w:rsidR="006E50E9" w:rsidRPr="00534D6C" w:rsidRDefault="006E50E9" w:rsidP="00EF1A1F">
            <w:pPr>
              <w:spacing w:after="0" w:line="240" w:lineRule="auto"/>
              <w:jc w:val="both"/>
              <w:rPr>
                <w:rFonts w:ascii="Times New Roman" w:hAnsi="Times New Roman"/>
                <w:sz w:val="16"/>
                <w:szCs w:val="16"/>
              </w:rPr>
            </w:pPr>
          </w:p>
        </w:tc>
        <w:tc>
          <w:tcPr>
            <w:tcW w:w="5812" w:type="dxa"/>
            <w:vMerge/>
          </w:tcPr>
          <w:p w:rsidR="006E50E9" w:rsidRPr="00534D6C" w:rsidRDefault="006E50E9" w:rsidP="00EF1A1F">
            <w:pPr>
              <w:spacing w:after="0" w:line="240" w:lineRule="auto"/>
              <w:jc w:val="both"/>
              <w:rPr>
                <w:rFonts w:ascii="Times New Roman" w:hAnsi="Times New Roman"/>
                <w:sz w:val="16"/>
                <w:szCs w:val="16"/>
              </w:rPr>
            </w:pP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Ед. измерения</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2025 </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2026 </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2027 </w:t>
            </w:r>
          </w:p>
        </w:tc>
      </w:tr>
      <w:tr w:rsidR="006E50E9" w:rsidRPr="00534D6C" w:rsidTr="004D77BC">
        <w:trPr>
          <w:trHeight w:val="487"/>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Процент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p w:rsidR="006E50E9" w:rsidRPr="00534D6C" w:rsidRDefault="006E50E9" w:rsidP="00EF1A1F">
            <w:pPr>
              <w:spacing w:after="0" w:line="240" w:lineRule="auto"/>
              <w:jc w:val="both"/>
              <w:rPr>
                <w:rFonts w:ascii="Times New Roman" w:hAnsi="Times New Roman"/>
                <w:sz w:val="16"/>
                <w:szCs w:val="16"/>
              </w:rPr>
            </w:pP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48,7</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54,8</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58,8</w:t>
            </w:r>
          </w:p>
        </w:tc>
      </w:tr>
      <w:tr w:rsidR="006E50E9" w:rsidRPr="00534D6C" w:rsidTr="004D77BC">
        <w:trPr>
          <w:trHeight w:val="622"/>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w:t>
            </w:r>
          </w:p>
        </w:tc>
        <w:tc>
          <w:tcPr>
            <w:tcW w:w="5812" w:type="dxa"/>
          </w:tcPr>
          <w:p w:rsidR="006E50E9" w:rsidRPr="00534D6C" w:rsidRDefault="006E50E9" w:rsidP="00EF1A1F">
            <w:pPr>
              <w:spacing w:after="0" w:line="240" w:lineRule="auto"/>
              <w:jc w:val="both"/>
              <w:rPr>
                <w:rFonts w:ascii="Times New Roman" w:hAnsi="Times New Roman"/>
                <w:sz w:val="16"/>
                <w:szCs w:val="16"/>
              </w:rPr>
            </w:pPr>
            <w:proofErr w:type="gramStart"/>
            <w:r w:rsidRPr="00534D6C">
              <w:rPr>
                <w:rFonts w:ascii="Times New Roman" w:hAnsi="Times New Roman"/>
                <w:sz w:val="16"/>
                <w:szCs w:val="1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Процент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p w:rsidR="006E50E9" w:rsidRPr="00534D6C" w:rsidRDefault="006E50E9" w:rsidP="00EF1A1F">
            <w:pPr>
              <w:spacing w:after="0" w:line="240" w:lineRule="auto"/>
              <w:jc w:val="both"/>
              <w:rPr>
                <w:rFonts w:ascii="Times New Roman" w:hAnsi="Times New Roman"/>
                <w:sz w:val="16"/>
                <w:szCs w:val="16"/>
              </w:rPr>
            </w:pP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r>
      <w:tr w:rsidR="006E50E9" w:rsidRPr="00534D6C" w:rsidTr="004D77BC">
        <w:trPr>
          <w:trHeight w:val="291"/>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Численность детей в дошкольных образовательных организациях, приходящихся на одного педагогического работника </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Человек</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w:t>
            </w:r>
          </w:p>
        </w:tc>
      </w:tr>
      <w:tr w:rsidR="006E50E9" w:rsidRPr="00534D6C" w:rsidTr="004D77BC">
        <w:trPr>
          <w:trHeight w:val="461"/>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4</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Процент</w:t>
            </w:r>
            <w:proofErr w:type="gramStart"/>
            <w:r w:rsidRPr="00534D6C">
              <w:rPr>
                <w:rFonts w:ascii="Times New Roman" w:hAnsi="Times New Roman"/>
                <w:sz w:val="16"/>
                <w:szCs w:val="16"/>
              </w:rPr>
              <w:t xml:space="preserve"> (%)</w:t>
            </w:r>
            <w:proofErr w:type="gramEnd"/>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r>
      <w:tr w:rsidR="006E50E9" w:rsidRPr="00534D6C" w:rsidTr="004D77BC">
        <w:trPr>
          <w:trHeight w:val="278"/>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w:t>
            </w:r>
          </w:p>
        </w:tc>
        <w:tc>
          <w:tcPr>
            <w:tcW w:w="5812" w:type="dxa"/>
          </w:tcPr>
          <w:p w:rsidR="006E50E9" w:rsidRPr="00534D6C" w:rsidRDefault="006E50E9" w:rsidP="00EF1A1F">
            <w:pPr>
              <w:spacing w:after="0" w:line="240" w:lineRule="auto"/>
              <w:jc w:val="both"/>
              <w:rPr>
                <w:rFonts w:ascii="Times New Roman" w:hAnsi="Times New Roman"/>
                <w:sz w:val="16"/>
                <w:szCs w:val="16"/>
              </w:rPr>
            </w:pPr>
            <w:proofErr w:type="gramStart"/>
            <w:r w:rsidRPr="00534D6C">
              <w:rPr>
                <w:rFonts w:ascii="Times New Roman" w:hAnsi="Times New Roman"/>
                <w:sz w:val="16"/>
                <w:szCs w:val="16"/>
              </w:rPr>
              <w:t>Численность обучающихся в общеобразовательных организациях в расчете на одного педагогического  работника</w:t>
            </w:r>
            <w:proofErr w:type="gramEnd"/>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Человек</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10,4</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10,5</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10,5</w:t>
            </w:r>
          </w:p>
        </w:tc>
      </w:tr>
      <w:tr w:rsidR="006E50E9" w:rsidRPr="00534D6C" w:rsidTr="004D77BC">
        <w:trPr>
          <w:trHeight w:val="414"/>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534D6C">
              <w:rPr>
                <w:rFonts w:ascii="Times New Roman" w:hAnsi="Times New Roman"/>
                <w:sz w:val="16"/>
                <w:szCs w:val="16"/>
              </w:rPr>
              <w:t>численности</w:t>
            </w:r>
            <w:proofErr w:type="gramEnd"/>
            <w:r w:rsidRPr="00534D6C">
              <w:rPr>
                <w:rFonts w:ascii="Times New Roman" w:hAnsi="Times New Roman"/>
                <w:sz w:val="16"/>
                <w:szCs w:val="16"/>
              </w:rPr>
              <w:t xml:space="preserve"> обучающихся в общеобразовательных организациях</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Процент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p w:rsidR="006E50E9" w:rsidRPr="00534D6C" w:rsidRDefault="006E50E9" w:rsidP="00EF1A1F">
            <w:pPr>
              <w:spacing w:after="0" w:line="240" w:lineRule="auto"/>
              <w:jc w:val="both"/>
              <w:rPr>
                <w:rFonts w:ascii="Times New Roman" w:hAnsi="Times New Roman"/>
                <w:sz w:val="16"/>
                <w:szCs w:val="16"/>
              </w:rPr>
            </w:pP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r>
      <w:tr w:rsidR="006E50E9" w:rsidRPr="00534D6C" w:rsidTr="004D77BC">
        <w:trPr>
          <w:trHeight w:val="414"/>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Процент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p w:rsidR="006E50E9" w:rsidRPr="00534D6C" w:rsidRDefault="006E50E9" w:rsidP="00EF1A1F">
            <w:pPr>
              <w:spacing w:after="0" w:line="240" w:lineRule="auto"/>
              <w:jc w:val="both"/>
              <w:rPr>
                <w:rFonts w:ascii="Times New Roman" w:hAnsi="Times New Roman"/>
                <w:sz w:val="16"/>
                <w:szCs w:val="16"/>
              </w:rPr>
            </w:pPr>
          </w:p>
          <w:p w:rsidR="006E50E9" w:rsidRPr="00534D6C" w:rsidRDefault="006E50E9" w:rsidP="00EF1A1F">
            <w:pPr>
              <w:spacing w:after="0" w:line="240" w:lineRule="auto"/>
              <w:jc w:val="both"/>
              <w:rPr>
                <w:rFonts w:ascii="Times New Roman" w:hAnsi="Times New Roman"/>
                <w:sz w:val="16"/>
                <w:szCs w:val="16"/>
              </w:rPr>
            </w:pP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1,72</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1,72</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1,72</w:t>
            </w:r>
          </w:p>
        </w:tc>
      </w:tr>
      <w:tr w:rsidR="006E50E9" w:rsidRPr="00534D6C" w:rsidTr="004D77BC">
        <w:trPr>
          <w:trHeight w:val="218"/>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8</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Процент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p w:rsidR="006E50E9" w:rsidRPr="00534D6C" w:rsidRDefault="006E50E9" w:rsidP="00EF1A1F">
            <w:pPr>
              <w:spacing w:after="0" w:line="240" w:lineRule="auto"/>
              <w:jc w:val="both"/>
              <w:rPr>
                <w:rFonts w:ascii="Times New Roman" w:hAnsi="Times New Roman"/>
                <w:sz w:val="16"/>
                <w:szCs w:val="16"/>
              </w:rPr>
            </w:pPr>
          </w:p>
          <w:p w:rsidR="006E50E9" w:rsidRPr="00534D6C" w:rsidRDefault="006E50E9" w:rsidP="00EF1A1F">
            <w:pPr>
              <w:spacing w:after="0" w:line="240" w:lineRule="auto"/>
              <w:jc w:val="both"/>
              <w:rPr>
                <w:rFonts w:ascii="Times New Roman" w:hAnsi="Times New Roman"/>
                <w:sz w:val="16"/>
                <w:szCs w:val="16"/>
              </w:rPr>
            </w:pP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50</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40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30</w:t>
            </w:r>
          </w:p>
        </w:tc>
      </w:tr>
      <w:tr w:rsidR="006E50E9" w:rsidRPr="00534D6C" w:rsidTr="004D77BC">
        <w:trPr>
          <w:trHeight w:val="414"/>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9</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Процент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p w:rsidR="006E50E9" w:rsidRPr="00534D6C" w:rsidRDefault="006E50E9" w:rsidP="00EF1A1F">
            <w:pPr>
              <w:spacing w:after="0" w:line="240" w:lineRule="auto"/>
              <w:jc w:val="both"/>
              <w:rPr>
                <w:rFonts w:ascii="Times New Roman" w:hAnsi="Times New Roman"/>
                <w:sz w:val="16"/>
                <w:szCs w:val="16"/>
              </w:rPr>
            </w:pPr>
          </w:p>
          <w:p w:rsidR="006E50E9" w:rsidRPr="00534D6C" w:rsidRDefault="006E50E9" w:rsidP="00EF1A1F">
            <w:pPr>
              <w:spacing w:after="0" w:line="240" w:lineRule="auto"/>
              <w:jc w:val="both"/>
              <w:rPr>
                <w:rFonts w:ascii="Times New Roman" w:hAnsi="Times New Roman"/>
                <w:sz w:val="16"/>
                <w:szCs w:val="16"/>
              </w:rPr>
            </w:pP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90</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90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90</w:t>
            </w:r>
          </w:p>
        </w:tc>
      </w:tr>
      <w:tr w:rsidR="006E50E9" w:rsidRPr="00534D6C" w:rsidTr="004D77BC">
        <w:trPr>
          <w:trHeight w:val="414"/>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534D6C">
              <w:rPr>
                <w:rFonts w:ascii="Times New Roman" w:hAnsi="Times New Roman"/>
                <w:sz w:val="16"/>
                <w:szCs w:val="16"/>
              </w:rPr>
              <w:t>численности</w:t>
            </w:r>
            <w:proofErr w:type="gramEnd"/>
            <w:r w:rsidRPr="00534D6C">
              <w:rPr>
                <w:rFonts w:ascii="Times New Roman" w:hAnsi="Times New Roman"/>
                <w:sz w:val="16"/>
                <w:szCs w:val="16"/>
              </w:rPr>
              <w:t xml:space="preserve"> обучающихся по программам начального, основного общего и среднего общего образования</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Процент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52</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54</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56</w:t>
            </w:r>
          </w:p>
        </w:tc>
      </w:tr>
      <w:tr w:rsidR="006E50E9" w:rsidRPr="00534D6C" w:rsidTr="004D77BC">
        <w:trPr>
          <w:trHeight w:val="618"/>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11</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534D6C">
              <w:rPr>
                <w:rFonts w:ascii="Times New Roman" w:hAnsi="Times New Roman"/>
                <w:sz w:val="16"/>
                <w:szCs w:val="16"/>
              </w:rPr>
              <w:t>с</w:t>
            </w:r>
            <w:proofErr w:type="gramEnd"/>
            <w:r w:rsidRPr="00534D6C">
              <w:rPr>
                <w:rFonts w:ascii="Times New Roman" w:hAnsi="Times New Roman"/>
                <w:sz w:val="16"/>
                <w:szCs w:val="16"/>
              </w:rPr>
              <w:t xml:space="preserve"> и выше, </w:t>
            </w:r>
            <w:proofErr w:type="gramStart"/>
            <w:r w:rsidRPr="00534D6C">
              <w:rPr>
                <w:rFonts w:ascii="Times New Roman" w:hAnsi="Times New Roman"/>
                <w:sz w:val="16"/>
                <w:szCs w:val="16"/>
              </w:rPr>
              <w:t>в</w:t>
            </w:r>
            <w:proofErr w:type="gramEnd"/>
            <w:r w:rsidRPr="00534D6C">
              <w:rPr>
                <w:rFonts w:ascii="Times New Roman" w:hAnsi="Times New Roman"/>
                <w:sz w:val="16"/>
                <w:szCs w:val="16"/>
              </w:rPr>
              <w:t xml:space="preserve"> общем числе общеобразовательных организаций, подключенных к информационно-телекоммуникационной сети «Интернет»</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Процент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p w:rsidR="006E50E9" w:rsidRPr="00534D6C" w:rsidRDefault="006E50E9" w:rsidP="00EF1A1F">
            <w:pPr>
              <w:spacing w:after="0" w:line="240" w:lineRule="auto"/>
              <w:jc w:val="both"/>
              <w:rPr>
                <w:rFonts w:ascii="Times New Roman" w:hAnsi="Times New Roman"/>
                <w:sz w:val="16"/>
                <w:szCs w:val="16"/>
              </w:rPr>
            </w:pP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80</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r>
      <w:tr w:rsidR="006E50E9" w:rsidRPr="00534D6C" w:rsidTr="004D77BC">
        <w:trPr>
          <w:trHeight w:val="404"/>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lastRenderedPageBreak/>
              <w:t>12</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Процент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100</w:t>
            </w:r>
          </w:p>
        </w:tc>
      </w:tr>
      <w:tr w:rsidR="006E50E9" w:rsidRPr="00534D6C" w:rsidTr="004D77BC">
        <w:trPr>
          <w:trHeight w:val="308"/>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13</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Число национальных исследований качества образования, в которых Целинный муниципальный округ участвует на регулярной основе</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Единиц </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w:t>
            </w:r>
          </w:p>
        </w:tc>
      </w:tr>
      <w:tr w:rsidR="006E50E9" w:rsidRPr="00534D6C" w:rsidTr="004D77BC">
        <w:trPr>
          <w:trHeight w:val="414"/>
        </w:trPr>
        <w:tc>
          <w:tcPr>
            <w:tcW w:w="567"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14</w:t>
            </w:r>
          </w:p>
        </w:tc>
        <w:tc>
          <w:tcPr>
            <w:tcW w:w="581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Число международных сопоставительных исследований качества образования, в которых Целинный муниципальный округ участвует на регулярной основе</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Единиц </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w:t>
            </w:r>
          </w:p>
        </w:tc>
        <w:tc>
          <w:tcPr>
            <w:tcW w:w="709"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w:t>
            </w:r>
          </w:p>
        </w:tc>
      </w:tr>
    </w:tbl>
    <w:p w:rsidR="006E50E9" w:rsidRPr="00534D6C" w:rsidRDefault="006E50E9" w:rsidP="00534D6C">
      <w:pPr>
        <w:spacing w:after="0" w:line="240" w:lineRule="auto"/>
        <w:rPr>
          <w:rFonts w:ascii="Times New Roman" w:hAnsi="Times New Roman"/>
          <w:sz w:val="16"/>
          <w:szCs w:val="16"/>
        </w:rPr>
      </w:pP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РАЗДЕЛ VIII. РЕСУРСНОЕ ОБЕСПЕЧЕНИЕ РЕАЛИЗАЦИИ ПОДПРОГРАММЫ</w:t>
      </w: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Перечень мероприятий подпрограммы с финансированием по годам приведен в таблице 3.</w:t>
      </w: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4D77BC">
      <w:pPr>
        <w:spacing w:after="0" w:line="240" w:lineRule="auto"/>
        <w:jc w:val="right"/>
        <w:rPr>
          <w:rFonts w:ascii="Times New Roman" w:hAnsi="Times New Roman"/>
          <w:sz w:val="16"/>
          <w:szCs w:val="16"/>
        </w:rPr>
      </w:pPr>
      <w:r w:rsidRPr="00534D6C">
        <w:rPr>
          <w:rFonts w:ascii="Times New Roman" w:hAnsi="Times New Roman"/>
          <w:sz w:val="16"/>
          <w:szCs w:val="16"/>
        </w:rPr>
        <w:t xml:space="preserve">  Таблица 3. Ресурсное обеспечение реализации подпрограммы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3561"/>
        <w:gridCol w:w="992"/>
        <w:gridCol w:w="993"/>
        <w:gridCol w:w="850"/>
        <w:gridCol w:w="851"/>
        <w:gridCol w:w="850"/>
        <w:gridCol w:w="992"/>
      </w:tblGrid>
      <w:tr w:rsidR="006E50E9" w:rsidRPr="00534D6C" w:rsidTr="00EF1A1F">
        <w:trPr>
          <w:trHeight w:val="241"/>
        </w:trPr>
        <w:tc>
          <w:tcPr>
            <w:tcW w:w="550"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w:t>
            </w:r>
          </w:p>
          <w:p w:rsidR="006E50E9" w:rsidRPr="00534D6C" w:rsidRDefault="006E50E9" w:rsidP="00EF1A1F">
            <w:pPr>
              <w:spacing w:after="0" w:line="240" w:lineRule="auto"/>
              <w:jc w:val="both"/>
              <w:rPr>
                <w:rFonts w:ascii="Times New Roman" w:hAnsi="Times New Roman"/>
                <w:sz w:val="16"/>
                <w:szCs w:val="16"/>
              </w:rPr>
            </w:pPr>
            <w:proofErr w:type="spellStart"/>
            <w:proofErr w:type="gramStart"/>
            <w:r w:rsidRPr="00534D6C">
              <w:rPr>
                <w:rFonts w:ascii="Times New Roman" w:hAnsi="Times New Roman"/>
                <w:sz w:val="16"/>
                <w:szCs w:val="16"/>
              </w:rPr>
              <w:t>п</w:t>
            </w:r>
            <w:proofErr w:type="spellEnd"/>
            <w:proofErr w:type="gramEnd"/>
            <w:r w:rsidRPr="00534D6C">
              <w:rPr>
                <w:rFonts w:ascii="Times New Roman" w:hAnsi="Times New Roman"/>
                <w:sz w:val="16"/>
                <w:szCs w:val="16"/>
              </w:rPr>
              <w:t>/</w:t>
            </w:r>
            <w:proofErr w:type="spellStart"/>
            <w:r w:rsidRPr="00534D6C">
              <w:rPr>
                <w:rFonts w:ascii="Times New Roman" w:hAnsi="Times New Roman"/>
                <w:sz w:val="16"/>
                <w:szCs w:val="16"/>
              </w:rPr>
              <w:t>п</w:t>
            </w:r>
            <w:proofErr w:type="spellEnd"/>
          </w:p>
        </w:tc>
        <w:tc>
          <w:tcPr>
            <w:tcW w:w="3561"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Задача, мероприятие, целевой индикатор, на достижение которого направлено финансирование</w:t>
            </w:r>
          </w:p>
        </w:tc>
        <w:tc>
          <w:tcPr>
            <w:tcW w:w="992"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Главный</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распорядитель средств</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районного</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бюджета</w:t>
            </w:r>
          </w:p>
        </w:tc>
        <w:tc>
          <w:tcPr>
            <w:tcW w:w="993"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Источник</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финансирования</w:t>
            </w:r>
          </w:p>
        </w:tc>
        <w:tc>
          <w:tcPr>
            <w:tcW w:w="3543" w:type="dxa"/>
            <w:gridSpan w:val="4"/>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Объемы финансирования, тыс. руб.</w:t>
            </w:r>
          </w:p>
        </w:tc>
      </w:tr>
      <w:tr w:rsidR="006E50E9" w:rsidRPr="00534D6C" w:rsidTr="00EF1A1F">
        <w:trPr>
          <w:trHeight w:val="317"/>
        </w:trPr>
        <w:tc>
          <w:tcPr>
            <w:tcW w:w="550" w:type="dxa"/>
            <w:vMerge/>
          </w:tcPr>
          <w:p w:rsidR="006E50E9" w:rsidRPr="00534D6C" w:rsidRDefault="006E50E9" w:rsidP="00EF1A1F">
            <w:pPr>
              <w:spacing w:after="0" w:line="240" w:lineRule="auto"/>
              <w:jc w:val="both"/>
              <w:rPr>
                <w:rFonts w:ascii="Times New Roman" w:hAnsi="Times New Roman"/>
                <w:sz w:val="16"/>
                <w:szCs w:val="16"/>
              </w:rPr>
            </w:pPr>
          </w:p>
        </w:tc>
        <w:tc>
          <w:tcPr>
            <w:tcW w:w="3561" w:type="dxa"/>
            <w:vMerge/>
          </w:tcPr>
          <w:p w:rsidR="006E50E9" w:rsidRPr="00534D6C" w:rsidRDefault="006E50E9" w:rsidP="00EF1A1F">
            <w:pPr>
              <w:spacing w:after="0" w:line="240" w:lineRule="auto"/>
              <w:jc w:val="both"/>
              <w:rPr>
                <w:rFonts w:ascii="Times New Roman" w:hAnsi="Times New Roman"/>
                <w:sz w:val="16"/>
                <w:szCs w:val="16"/>
              </w:rPr>
            </w:pPr>
          </w:p>
        </w:tc>
        <w:tc>
          <w:tcPr>
            <w:tcW w:w="992" w:type="dxa"/>
            <w:vMerge/>
          </w:tcPr>
          <w:p w:rsidR="006E50E9" w:rsidRPr="00534D6C" w:rsidRDefault="006E50E9" w:rsidP="00EF1A1F">
            <w:pPr>
              <w:spacing w:after="0" w:line="240" w:lineRule="auto"/>
              <w:jc w:val="both"/>
              <w:rPr>
                <w:rFonts w:ascii="Times New Roman" w:hAnsi="Times New Roman"/>
                <w:sz w:val="16"/>
                <w:szCs w:val="16"/>
              </w:rPr>
            </w:pPr>
          </w:p>
        </w:tc>
        <w:tc>
          <w:tcPr>
            <w:tcW w:w="993" w:type="dxa"/>
            <w:vMerge/>
          </w:tcPr>
          <w:p w:rsidR="006E50E9" w:rsidRPr="00534D6C" w:rsidRDefault="006E50E9" w:rsidP="00EF1A1F">
            <w:pPr>
              <w:spacing w:after="0" w:line="240" w:lineRule="auto"/>
              <w:jc w:val="both"/>
              <w:rPr>
                <w:rFonts w:ascii="Times New Roman" w:hAnsi="Times New Roman"/>
                <w:sz w:val="16"/>
                <w:szCs w:val="16"/>
              </w:rPr>
            </w:pPr>
          </w:p>
        </w:tc>
        <w:tc>
          <w:tcPr>
            <w:tcW w:w="850"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Всего</w:t>
            </w:r>
          </w:p>
        </w:tc>
        <w:tc>
          <w:tcPr>
            <w:tcW w:w="2693" w:type="dxa"/>
            <w:gridSpan w:val="3"/>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В том числе по годам</w:t>
            </w:r>
          </w:p>
        </w:tc>
      </w:tr>
      <w:tr w:rsidR="00EF1A1F" w:rsidRPr="00534D6C" w:rsidTr="00EF1A1F">
        <w:trPr>
          <w:trHeight w:val="436"/>
        </w:trPr>
        <w:tc>
          <w:tcPr>
            <w:tcW w:w="550" w:type="dxa"/>
            <w:vMerge/>
          </w:tcPr>
          <w:p w:rsidR="006E50E9" w:rsidRPr="00534D6C" w:rsidRDefault="006E50E9" w:rsidP="00EF1A1F">
            <w:pPr>
              <w:spacing w:after="0" w:line="240" w:lineRule="auto"/>
              <w:jc w:val="both"/>
              <w:rPr>
                <w:rFonts w:ascii="Times New Roman" w:hAnsi="Times New Roman"/>
                <w:sz w:val="16"/>
                <w:szCs w:val="16"/>
              </w:rPr>
            </w:pPr>
          </w:p>
        </w:tc>
        <w:tc>
          <w:tcPr>
            <w:tcW w:w="3561" w:type="dxa"/>
            <w:vMerge/>
          </w:tcPr>
          <w:p w:rsidR="006E50E9" w:rsidRPr="00534D6C" w:rsidRDefault="006E50E9" w:rsidP="00EF1A1F">
            <w:pPr>
              <w:spacing w:after="0" w:line="240" w:lineRule="auto"/>
              <w:jc w:val="both"/>
              <w:rPr>
                <w:rFonts w:ascii="Times New Roman" w:hAnsi="Times New Roman"/>
                <w:sz w:val="16"/>
                <w:szCs w:val="16"/>
              </w:rPr>
            </w:pPr>
          </w:p>
        </w:tc>
        <w:tc>
          <w:tcPr>
            <w:tcW w:w="992" w:type="dxa"/>
            <w:vMerge/>
          </w:tcPr>
          <w:p w:rsidR="006E50E9" w:rsidRPr="00534D6C" w:rsidRDefault="006E50E9" w:rsidP="00EF1A1F">
            <w:pPr>
              <w:spacing w:after="0" w:line="240" w:lineRule="auto"/>
              <w:jc w:val="both"/>
              <w:rPr>
                <w:rFonts w:ascii="Times New Roman" w:hAnsi="Times New Roman"/>
                <w:sz w:val="16"/>
                <w:szCs w:val="16"/>
              </w:rPr>
            </w:pPr>
          </w:p>
        </w:tc>
        <w:tc>
          <w:tcPr>
            <w:tcW w:w="993" w:type="dxa"/>
            <w:vMerge/>
          </w:tcPr>
          <w:p w:rsidR="006E50E9" w:rsidRPr="00534D6C" w:rsidRDefault="006E50E9" w:rsidP="00EF1A1F">
            <w:pPr>
              <w:spacing w:after="0" w:line="240" w:lineRule="auto"/>
              <w:jc w:val="both"/>
              <w:rPr>
                <w:rFonts w:ascii="Times New Roman" w:hAnsi="Times New Roman"/>
                <w:sz w:val="16"/>
                <w:szCs w:val="16"/>
              </w:rPr>
            </w:pPr>
          </w:p>
        </w:tc>
        <w:tc>
          <w:tcPr>
            <w:tcW w:w="850" w:type="dxa"/>
            <w:vMerge/>
          </w:tcPr>
          <w:p w:rsidR="006E50E9" w:rsidRPr="00534D6C" w:rsidRDefault="006E50E9" w:rsidP="00EF1A1F">
            <w:pPr>
              <w:spacing w:after="0" w:line="240" w:lineRule="auto"/>
              <w:jc w:val="both"/>
              <w:rPr>
                <w:rFonts w:ascii="Times New Roman" w:hAnsi="Times New Roman"/>
                <w:sz w:val="16"/>
                <w:szCs w:val="16"/>
              </w:rPr>
            </w:pP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2025 г.</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2026 г.</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2027 г.</w:t>
            </w:r>
          </w:p>
        </w:tc>
      </w:tr>
      <w:tr w:rsidR="006E50E9" w:rsidRPr="00534D6C" w:rsidTr="00E01731">
        <w:trPr>
          <w:trHeight w:val="441"/>
        </w:trPr>
        <w:tc>
          <w:tcPr>
            <w:tcW w:w="9639" w:type="dxa"/>
            <w:gridSpan w:val="8"/>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Задача 1. Повышение качества общего образования по основным общеобразовательным программам на территории Целинного муниципального округа, обеспечение равного доступа к качественному образованию для всех категорий детей</w:t>
            </w:r>
          </w:p>
        </w:tc>
      </w:tr>
      <w:tr w:rsidR="00E01731" w:rsidRPr="00534D6C" w:rsidTr="00EF1A1F">
        <w:trPr>
          <w:trHeight w:val="533"/>
        </w:trPr>
        <w:tc>
          <w:tcPr>
            <w:tcW w:w="550"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w:t>
            </w:r>
          </w:p>
        </w:tc>
        <w:tc>
          <w:tcPr>
            <w:tcW w:w="3561"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Строительство,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992"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Администрация  </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p w:rsidR="006E50E9" w:rsidRPr="00534D6C" w:rsidRDefault="006E50E9" w:rsidP="00EF1A1F">
            <w:pPr>
              <w:spacing w:after="0" w:line="240" w:lineRule="auto"/>
              <w:jc w:val="both"/>
              <w:rPr>
                <w:rFonts w:ascii="Times New Roman" w:hAnsi="Times New Roman"/>
                <w:sz w:val="16"/>
                <w:szCs w:val="16"/>
              </w:rPr>
            </w:pP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210,0</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70,0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70,0</w:t>
            </w:r>
          </w:p>
        </w:tc>
      </w:tr>
      <w:tr w:rsidR="00E01731" w:rsidRPr="00534D6C" w:rsidTr="00EF1A1F">
        <w:trPr>
          <w:trHeight w:val="402"/>
        </w:trPr>
        <w:tc>
          <w:tcPr>
            <w:tcW w:w="550" w:type="dxa"/>
            <w:vMerge/>
          </w:tcPr>
          <w:p w:rsidR="006E50E9" w:rsidRPr="00534D6C" w:rsidRDefault="006E50E9" w:rsidP="00EF1A1F">
            <w:pPr>
              <w:spacing w:after="0" w:line="240" w:lineRule="auto"/>
              <w:jc w:val="both"/>
              <w:rPr>
                <w:rFonts w:ascii="Times New Roman" w:hAnsi="Times New Roman"/>
                <w:sz w:val="16"/>
                <w:szCs w:val="16"/>
              </w:rPr>
            </w:pPr>
          </w:p>
        </w:tc>
        <w:tc>
          <w:tcPr>
            <w:tcW w:w="3561" w:type="dxa"/>
            <w:vMerge/>
          </w:tcPr>
          <w:p w:rsidR="006E50E9" w:rsidRPr="00534D6C" w:rsidRDefault="006E50E9" w:rsidP="00EF1A1F">
            <w:pPr>
              <w:spacing w:after="0" w:line="240" w:lineRule="auto"/>
              <w:jc w:val="both"/>
              <w:rPr>
                <w:rFonts w:ascii="Times New Roman" w:hAnsi="Times New Roman"/>
                <w:sz w:val="16"/>
                <w:szCs w:val="16"/>
              </w:rPr>
            </w:pPr>
          </w:p>
        </w:tc>
        <w:tc>
          <w:tcPr>
            <w:tcW w:w="992" w:type="dxa"/>
            <w:vMerge/>
          </w:tcPr>
          <w:p w:rsidR="006E50E9" w:rsidRPr="00534D6C" w:rsidRDefault="006E50E9" w:rsidP="00EF1A1F">
            <w:pPr>
              <w:spacing w:after="0" w:line="240" w:lineRule="auto"/>
              <w:jc w:val="both"/>
              <w:rPr>
                <w:rFonts w:ascii="Times New Roman" w:hAnsi="Times New Roman"/>
                <w:sz w:val="16"/>
                <w:szCs w:val="16"/>
              </w:rPr>
            </w:pP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2 100,0</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700,0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700,0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700,0</w:t>
            </w:r>
          </w:p>
        </w:tc>
      </w:tr>
      <w:tr w:rsidR="00E01731" w:rsidRPr="00534D6C" w:rsidTr="00EF1A1F">
        <w:trPr>
          <w:trHeight w:val="471"/>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21 657,0</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7 219,0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7 219,0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7 219,0</w:t>
            </w:r>
          </w:p>
        </w:tc>
      </w:tr>
      <w:tr w:rsidR="00E01731" w:rsidRPr="00534D6C" w:rsidTr="00EF1A1F">
        <w:trPr>
          <w:trHeight w:val="384"/>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Обслуживание </w:t>
            </w:r>
            <w:proofErr w:type="spellStart"/>
            <w:r w:rsidRPr="00534D6C">
              <w:rPr>
                <w:rFonts w:ascii="Times New Roman" w:hAnsi="Times New Roman"/>
                <w:sz w:val="16"/>
                <w:szCs w:val="16"/>
              </w:rPr>
              <w:t>тахографов</w:t>
            </w:r>
            <w:proofErr w:type="spellEnd"/>
            <w:r w:rsidRPr="00534D6C">
              <w:rPr>
                <w:rFonts w:ascii="Times New Roman" w:hAnsi="Times New Roman"/>
                <w:sz w:val="16"/>
                <w:szCs w:val="16"/>
              </w:rPr>
              <w:t xml:space="preserve">, </w:t>
            </w:r>
            <w:proofErr w:type="spellStart"/>
            <w:r w:rsidRPr="00534D6C">
              <w:rPr>
                <w:rFonts w:ascii="Times New Roman" w:hAnsi="Times New Roman"/>
                <w:sz w:val="16"/>
                <w:szCs w:val="16"/>
              </w:rPr>
              <w:t>глонасс</w:t>
            </w:r>
            <w:proofErr w:type="spellEnd"/>
            <w:r w:rsidRPr="00534D6C">
              <w:rPr>
                <w:rFonts w:ascii="Times New Roman" w:hAnsi="Times New Roman"/>
                <w:sz w:val="16"/>
                <w:szCs w:val="16"/>
              </w:rPr>
              <w:t xml:space="preserve">, </w:t>
            </w:r>
            <w:proofErr w:type="spellStart"/>
            <w:r w:rsidRPr="00534D6C">
              <w:rPr>
                <w:rFonts w:ascii="Times New Roman" w:hAnsi="Times New Roman"/>
                <w:sz w:val="16"/>
                <w:szCs w:val="16"/>
              </w:rPr>
              <w:t>мобилайн</w:t>
            </w:r>
            <w:proofErr w:type="spellEnd"/>
            <w:r w:rsidRPr="00534D6C">
              <w:rPr>
                <w:rFonts w:ascii="Times New Roman" w:hAnsi="Times New Roman"/>
                <w:sz w:val="16"/>
                <w:szCs w:val="16"/>
              </w:rPr>
              <w:t xml:space="preserve">, </w:t>
            </w:r>
            <w:proofErr w:type="gramStart"/>
            <w:r w:rsidRPr="00534D6C">
              <w:rPr>
                <w:rFonts w:ascii="Times New Roman" w:hAnsi="Times New Roman"/>
                <w:sz w:val="16"/>
                <w:szCs w:val="16"/>
              </w:rPr>
              <w:t>установленных</w:t>
            </w:r>
            <w:proofErr w:type="gramEnd"/>
            <w:r w:rsidRPr="00534D6C">
              <w:rPr>
                <w:rFonts w:ascii="Times New Roman" w:hAnsi="Times New Roman"/>
                <w:sz w:val="16"/>
                <w:szCs w:val="16"/>
              </w:rPr>
              <w:t xml:space="preserve"> на транспортные средства, используемые для перевозки обучающихся</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960,4</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293,2</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293,2</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293,2</w:t>
            </w:r>
          </w:p>
        </w:tc>
      </w:tr>
      <w:tr w:rsidR="00E01731" w:rsidRPr="00534D6C" w:rsidTr="00EF1A1F">
        <w:trPr>
          <w:trHeight w:val="279"/>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4</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Расходы на техническое обслуживание и </w:t>
            </w:r>
            <w:proofErr w:type="spellStart"/>
            <w:r w:rsidRPr="00534D6C">
              <w:rPr>
                <w:rFonts w:ascii="Times New Roman" w:hAnsi="Times New Roman"/>
                <w:sz w:val="16"/>
                <w:szCs w:val="16"/>
              </w:rPr>
              <w:t>ремон</w:t>
            </w:r>
            <w:proofErr w:type="spellEnd"/>
            <w:r w:rsidRPr="00534D6C">
              <w:rPr>
                <w:rFonts w:ascii="Times New Roman" w:hAnsi="Times New Roman"/>
                <w:sz w:val="16"/>
                <w:szCs w:val="16"/>
              </w:rPr>
              <w:t xml:space="preserve"> школьных автобусов, используемых для подвоза обучающихся к месту учёбы, техминимум водителей</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1 548,0</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516,0</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516,0</w:t>
            </w:r>
          </w:p>
          <w:p w:rsidR="006E50E9" w:rsidRPr="00534D6C" w:rsidRDefault="006E50E9" w:rsidP="00EF1A1F">
            <w:pPr>
              <w:spacing w:after="0" w:line="240" w:lineRule="auto"/>
              <w:jc w:val="both"/>
              <w:rPr>
                <w:rFonts w:ascii="Times New Roman" w:hAnsi="Times New Roman"/>
                <w:sz w:val="16"/>
                <w:szCs w:val="16"/>
              </w:rPr>
            </w:pP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516,0</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tc>
      </w:tr>
      <w:tr w:rsidR="00E01731" w:rsidRPr="00534D6C" w:rsidTr="00EF1A1F">
        <w:trPr>
          <w:trHeight w:val="889"/>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Создание условий для расширения доступа участникам образовательных отношений к образовательным и информационным ресурсам информационно-телекоммуникационной сети «Интернет», в том числе установка высокоскоростного Интернета</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700,0</w:t>
            </w:r>
          </w:p>
          <w:p w:rsidR="006E50E9" w:rsidRPr="00534D6C" w:rsidRDefault="006E50E9" w:rsidP="00EF1A1F">
            <w:pPr>
              <w:spacing w:after="0" w:line="240" w:lineRule="auto"/>
              <w:jc w:val="both"/>
              <w:rPr>
                <w:rFonts w:ascii="Times New Roman" w:hAnsi="Times New Roman"/>
                <w:sz w:val="16"/>
                <w:szCs w:val="16"/>
                <w:highlight w:val="yellow"/>
              </w:rPr>
            </w:pP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200,0</w:t>
            </w:r>
          </w:p>
          <w:p w:rsidR="006E50E9" w:rsidRPr="00534D6C" w:rsidRDefault="006E50E9" w:rsidP="00EF1A1F">
            <w:pPr>
              <w:spacing w:after="0" w:line="240" w:lineRule="auto"/>
              <w:jc w:val="both"/>
              <w:rPr>
                <w:rFonts w:ascii="Times New Roman" w:hAnsi="Times New Roman"/>
                <w:sz w:val="16"/>
                <w:szCs w:val="16"/>
              </w:rPr>
            </w:pP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200,0</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300,0</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tc>
      </w:tr>
      <w:tr w:rsidR="00E01731" w:rsidRPr="00534D6C" w:rsidTr="00EF1A1F">
        <w:trPr>
          <w:trHeight w:val="399"/>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Специальная оценка условий труда и оценка профессиональных рисков работников ОО.</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1 147,1</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380,7</w:t>
            </w:r>
          </w:p>
        </w:tc>
        <w:tc>
          <w:tcPr>
            <w:tcW w:w="850" w:type="dxa"/>
            <w:vAlign w:val="center"/>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380,7</w:t>
            </w:r>
          </w:p>
        </w:tc>
        <w:tc>
          <w:tcPr>
            <w:tcW w:w="992" w:type="dxa"/>
            <w:vAlign w:val="center"/>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380,7</w:t>
            </w:r>
          </w:p>
        </w:tc>
      </w:tr>
      <w:tr w:rsidR="00E01731" w:rsidRPr="00534D6C" w:rsidTr="00EF1A1F">
        <w:trPr>
          <w:trHeight w:val="479"/>
        </w:trPr>
        <w:tc>
          <w:tcPr>
            <w:tcW w:w="550"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w:t>
            </w:r>
          </w:p>
        </w:tc>
        <w:tc>
          <w:tcPr>
            <w:tcW w:w="3561"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Организация и обеспечение питанием обучающихся общеобразовательных организаций, в том числе обеспечение </w:t>
            </w:r>
            <w:proofErr w:type="spellStart"/>
            <w:r w:rsidRPr="00534D6C">
              <w:rPr>
                <w:rFonts w:ascii="Times New Roman" w:hAnsi="Times New Roman"/>
                <w:sz w:val="16"/>
                <w:szCs w:val="16"/>
              </w:rPr>
              <w:t>бутилированной</w:t>
            </w:r>
            <w:proofErr w:type="spellEnd"/>
            <w:r w:rsidRPr="00534D6C">
              <w:rPr>
                <w:rFonts w:ascii="Times New Roman" w:hAnsi="Times New Roman"/>
                <w:sz w:val="16"/>
                <w:szCs w:val="16"/>
              </w:rPr>
              <w:t xml:space="preserve"> водой общеобразовательных организаций, не имеющих источников качественной питьевой воды</w:t>
            </w:r>
          </w:p>
        </w:tc>
        <w:tc>
          <w:tcPr>
            <w:tcW w:w="992"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45 000,0</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15 000,0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15 000,0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15 000,0</w:t>
            </w:r>
          </w:p>
        </w:tc>
      </w:tr>
      <w:tr w:rsidR="00E01731" w:rsidRPr="00534D6C" w:rsidTr="00EF1A1F">
        <w:trPr>
          <w:trHeight w:val="396"/>
        </w:trPr>
        <w:tc>
          <w:tcPr>
            <w:tcW w:w="550" w:type="dxa"/>
            <w:vMerge/>
          </w:tcPr>
          <w:p w:rsidR="006E50E9" w:rsidRPr="00534D6C" w:rsidRDefault="006E50E9" w:rsidP="00EF1A1F">
            <w:pPr>
              <w:spacing w:after="0" w:line="240" w:lineRule="auto"/>
              <w:jc w:val="both"/>
              <w:rPr>
                <w:rFonts w:ascii="Times New Roman" w:hAnsi="Times New Roman"/>
                <w:sz w:val="16"/>
                <w:szCs w:val="16"/>
              </w:rPr>
            </w:pPr>
          </w:p>
        </w:tc>
        <w:tc>
          <w:tcPr>
            <w:tcW w:w="3561" w:type="dxa"/>
            <w:vMerge/>
          </w:tcPr>
          <w:p w:rsidR="006E50E9" w:rsidRPr="00534D6C" w:rsidRDefault="006E50E9" w:rsidP="00EF1A1F">
            <w:pPr>
              <w:spacing w:after="0" w:line="240" w:lineRule="auto"/>
              <w:jc w:val="both"/>
              <w:rPr>
                <w:rFonts w:ascii="Times New Roman" w:hAnsi="Times New Roman"/>
                <w:sz w:val="16"/>
                <w:szCs w:val="16"/>
              </w:rPr>
            </w:pPr>
          </w:p>
        </w:tc>
        <w:tc>
          <w:tcPr>
            <w:tcW w:w="992" w:type="dxa"/>
            <w:vMerge/>
          </w:tcPr>
          <w:p w:rsidR="006E50E9" w:rsidRPr="00534D6C" w:rsidRDefault="006E50E9" w:rsidP="00EF1A1F">
            <w:pPr>
              <w:spacing w:after="0" w:line="240" w:lineRule="auto"/>
              <w:jc w:val="both"/>
              <w:rPr>
                <w:rFonts w:ascii="Times New Roman" w:hAnsi="Times New Roman"/>
                <w:sz w:val="16"/>
                <w:szCs w:val="16"/>
              </w:rPr>
            </w:pP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1 910,1</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636,7</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636,7</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636,7</w:t>
            </w:r>
          </w:p>
        </w:tc>
      </w:tr>
      <w:tr w:rsidR="00E01731" w:rsidRPr="00534D6C" w:rsidTr="00EF1A1F">
        <w:trPr>
          <w:trHeight w:val="373"/>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8</w:t>
            </w:r>
          </w:p>
        </w:tc>
        <w:tc>
          <w:tcPr>
            <w:tcW w:w="3561" w:type="dxa"/>
          </w:tcPr>
          <w:p w:rsidR="006E50E9" w:rsidRPr="00534D6C" w:rsidRDefault="006E50E9" w:rsidP="00EF1A1F">
            <w:pPr>
              <w:spacing w:after="0" w:line="240" w:lineRule="auto"/>
              <w:jc w:val="both"/>
              <w:rPr>
                <w:rFonts w:ascii="Times New Roman" w:hAnsi="Times New Roman"/>
                <w:sz w:val="16"/>
                <w:szCs w:val="16"/>
              </w:rPr>
            </w:pPr>
            <w:proofErr w:type="gramStart"/>
            <w:r w:rsidRPr="00534D6C">
              <w:rPr>
                <w:rFonts w:ascii="Times New Roman" w:hAnsi="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Федеральный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24 465,0</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8 155,0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8 155,0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8 155,0</w:t>
            </w:r>
          </w:p>
        </w:tc>
      </w:tr>
      <w:tr w:rsidR="00E01731" w:rsidRPr="00534D6C" w:rsidTr="00EF1A1F">
        <w:trPr>
          <w:trHeight w:val="335"/>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9</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5 7700,0  </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1 900,0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1 900,0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1 900,0</w:t>
            </w:r>
          </w:p>
        </w:tc>
      </w:tr>
      <w:tr w:rsidR="00E01731" w:rsidRPr="00534D6C" w:rsidTr="00EF1A1F">
        <w:trPr>
          <w:trHeight w:val="404"/>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10</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Расходы на содержание  деятельности образовательных учреждений</w:t>
            </w:r>
          </w:p>
          <w:p w:rsidR="006E50E9" w:rsidRPr="00534D6C" w:rsidRDefault="006E50E9" w:rsidP="00EF1A1F">
            <w:pPr>
              <w:spacing w:after="0" w:line="240" w:lineRule="auto"/>
              <w:jc w:val="both"/>
              <w:rPr>
                <w:rFonts w:ascii="Times New Roman" w:hAnsi="Times New Roman"/>
                <w:sz w:val="16"/>
                <w:szCs w:val="16"/>
              </w:rPr>
            </w:pP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ind w:left="-19"/>
              <w:jc w:val="both"/>
              <w:rPr>
                <w:rFonts w:ascii="Times New Roman" w:hAnsi="Times New Roman"/>
                <w:sz w:val="16"/>
                <w:szCs w:val="16"/>
              </w:rPr>
            </w:pPr>
            <w:r w:rsidRPr="00534D6C">
              <w:rPr>
                <w:rFonts w:ascii="Times New Roman" w:hAnsi="Times New Roman"/>
                <w:sz w:val="16"/>
                <w:szCs w:val="16"/>
              </w:rPr>
              <w:t>191 764,8</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63 921,6</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60 425,1</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63 921,6</w:t>
            </w:r>
          </w:p>
        </w:tc>
      </w:tr>
      <w:tr w:rsidR="00E01731" w:rsidRPr="00534D6C" w:rsidTr="00EF1A1F">
        <w:trPr>
          <w:trHeight w:val="343"/>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11</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Оказание мер социальной поддержки льготным категориям работающих</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6 012,0</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2 004,0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2 004,0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2 004,0</w:t>
            </w:r>
          </w:p>
        </w:tc>
      </w:tr>
      <w:tr w:rsidR="00E01731" w:rsidRPr="00534D6C" w:rsidTr="00EF1A1F">
        <w:trPr>
          <w:trHeight w:val="421"/>
        </w:trPr>
        <w:tc>
          <w:tcPr>
            <w:tcW w:w="550"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12</w:t>
            </w:r>
          </w:p>
        </w:tc>
        <w:tc>
          <w:tcPr>
            <w:tcW w:w="3561"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Создание (обновление) материально-технической базы для реализации основных и </w:t>
            </w:r>
            <w:r w:rsidRPr="00534D6C">
              <w:rPr>
                <w:rFonts w:ascii="Times New Roman" w:hAnsi="Times New Roman"/>
                <w:sz w:val="16"/>
                <w:szCs w:val="16"/>
              </w:rPr>
              <w:lastRenderedPageBreak/>
              <w:t>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(создание локальной сети в ОО)</w:t>
            </w:r>
          </w:p>
        </w:tc>
        <w:tc>
          <w:tcPr>
            <w:tcW w:w="992"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lastRenderedPageBreak/>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Федеральный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851" w:type="dxa"/>
          </w:tcPr>
          <w:p w:rsidR="006E50E9" w:rsidRPr="00534D6C" w:rsidRDefault="006E50E9" w:rsidP="00EF1A1F">
            <w:pPr>
              <w:spacing w:after="0" w:line="240" w:lineRule="auto"/>
              <w:jc w:val="both"/>
              <w:rPr>
                <w:rFonts w:ascii="Times New Roman" w:hAnsi="Times New Roman"/>
                <w:sz w:val="16"/>
                <w:szCs w:val="16"/>
              </w:rPr>
            </w:pP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992" w:type="dxa"/>
          </w:tcPr>
          <w:p w:rsidR="006E50E9" w:rsidRPr="00534D6C" w:rsidRDefault="006E50E9" w:rsidP="00EF1A1F">
            <w:pPr>
              <w:spacing w:after="0" w:line="240" w:lineRule="auto"/>
              <w:jc w:val="both"/>
              <w:rPr>
                <w:rFonts w:ascii="Times New Roman" w:hAnsi="Times New Roman"/>
                <w:sz w:val="16"/>
                <w:szCs w:val="16"/>
              </w:rPr>
            </w:pPr>
          </w:p>
        </w:tc>
      </w:tr>
      <w:tr w:rsidR="00E01731" w:rsidRPr="00534D6C" w:rsidTr="00EF1A1F">
        <w:trPr>
          <w:trHeight w:val="488"/>
        </w:trPr>
        <w:tc>
          <w:tcPr>
            <w:tcW w:w="550" w:type="dxa"/>
            <w:vMerge/>
          </w:tcPr>
          <w:p w:rsidR="006E50E9" w:rsidRPr="00534D6C" w:rsidRDefault="006E50E9" w:rsidP="00EF1A1F">
            <w:pPr>
              <w:spacing w:after="0" w:line="240" w:lineRule="auto"/>
              <w:jc w:val="both"/>
              <w:rPr>
                <w:rFonts w:ascii="Times New Roman" w:hAnsi="Times New Roman"/>
                <w:sz w:val="16"/>
                <w:szCs w:val="16"/>
              </w:rPr>
            </w:pPr>
          </w:p>
        </w:tc>
        <w:tc>
          <w:tcPr>
            <w:tcW w:w="3561" w:type="dxa"/>
            <w:vMerge/>
          </w:tcPr>
          <w:p w:rsidR="006E50E9" w:rsidRPr="00534D6C" w:rsidRDefault="006E50E9" w:rsidP="00EF1A1F">
            <w:pPr>
              <w:spacing w:after="0" w:line="240" w:lineRule="auto"/>
              <w:jc w:val="both"/>
              <w:rPr>
                <w:rFonts w:ascii="Times New Roman" w:hAnsi="Times New Roman"/>
                <w:sz w:val="16"/>
                <w:szCs w:val="16"/>
              </w:rPr>
            </w:pPr>
          </w:p>
        </w:tc>
        <w:tc>
          <w:tcPr>
            <w:tcW w:w="992" w:type="dxa"/>
            <w:vMerge/>
          </w:tcPr>
          <w:p w:rsidR="006E50E9" w:rsidRPr="00534D6C" w:rsidRDefault="006E50E9" w:rsidP="00EF1A1F">
            <w:pPr>
              <w:spacing w:after="0" w:line="240" w:lineRule="auto"/>
              <w:jc w:val="both"/>
              <w:rPr>
                <w:rFonts w:ascii="Times New Roman" w:hAnsi="Times New Roman"/>
                <w:sz w:val="16"/>
                <w:szCs w:val="16"/>
              </w:rPr>
            </w:pP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851" w:type="dxa"/>
          </w:tcPr>
          <w:p w:rsidR="006E50E9" w:rsidRPr="00534D6C" w:rsidRDefault="006E50E9" w:rsidP="00EF1A1F">
            <w:pPr>
              <w:spacing w:after="0" w:line="240" w:lineRule="auto"/>
              <w:jc w:val="both"/>
              <w:rPr>
                <w:rFonts w:ascii="Times New Roman" w:hAnsi="Times New Roman"/>
                <w:sz w:val="16"/>
                <w:szCs w:val="16"/>
              </w:rPr>
            </w:pP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992" w:type="dxa"/>
          </w:tcPr>
          <w:p w:rsidR="006E50E9" w:rsidRPr="00534D6C" w:rsidRDefault="006E50E9" w:rsidP="00EF1A1F">
            <w:pPr>
              <w:spacing w:after="0" w:line="240" w:lineRule="auto"/>
              <w:jc w:val="both"/>
              <w:rPr>
                <w:rFonts w:ascii="Times New Roman" w:hAnsi="Times New Roman"/>
                <w:sz w:val="16"/>
                <w:szCs w:val="16"/>
              </w:rPr>
            </w:pPr>
          </w:p>
        </w:tc>
      </w:tr>
      <w:tr w:rsidR="00E01731" w:rsidRPr="00534D6C" w:rsidTr="00EF1A1F">
        <w:trPr>
          <w:trHeight w:val="424"/>
        </w:trPr>
        <w:tc>
          <w:tcPr>
            <w:tcW w:w="550" w:type="dxa"/>
            <w:vMerge/>
          </w:tcPr>
          <w:p w:rsidR="006E50E9" w:rsidRPr="00534D6C" w:rsidRDefault="006E50E9" w:rsidP="00EF1A1F">
            <w:pPr>
              <w:spacing w:after="0" w:line="240" w:lineRule="auto"/>
              <w:jc w:val="both"/>
              <w:rPr>
                <w:rFonts w:ascii="Times New Roman" w:hAnsi="Times New Roman"/>
                <w:sz w:val="16"/>
                <w:szCs w:val="16"/>
              </w:rPr>
            </w:pPr>
          </w:p>
        </w:tc>
        <w:tc>
          <w:tcPr>
            <w:tcW w:w="3561" w:type="dxa"/>
            <w:vMerge/>
          </w:tcPr>
          <w:p w:rsidR="006E50E9" w:rsidRPr="00534D6C" w:rsidRDefault="006E50E9" w:rsidP="00EF1A1F">
            <w:pPr>
              <w:spacing w:after="0" w:line="240" w:lineRule="auto"/>
              <w:jc w:val="both"/>
              <w:rPr>
                <w:rFonts w:ascii="Times New Roman" w:hAnsi="Times New Roman"/>
                <w:sz w:val="16"/>
                <w:szCs w:val="16"/>
              </w:rPr>
            </w:pPr>
          </w:p>
        </w:tc>
        <w:tc>
          <w:tcPr>
            <w:tcW w:w="992" w:type="dxa"/>
            <w:vMerge/>
          </w:tcPr>
          <w:p w:rsidR="006E50E9" w:rsidRPr="00534D6C" w:rsidRDefault="006E50E9" w:rsidP="00EF1A1F">
            <w:pPr>
              <w:spacing w:after="0" w:line="240" w:lineRule="auto"/>
              <w:jc w:val="both"/>
              <w:rPr>
                <w:rFonts w:ascii="Times New Roman" w:hAnsi="Times New Roman"/>
                <w:sz w:val="16"/>
                <w:szCs w:val="16"/>
              </w:rPr>
            </w:pP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700,0</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200,0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200,0</w:t>
            </w:r>
          </w:p>
        </w:tc>
      </w:tr>
      <w:tr w:rsidR="00E01731" w:rsidRPr="00534D6C" w:rsidTr="00EF1A1F">
        <w:trPr>
          <w:trHeight w:val="413"/>
        </w:trPr>
        <w:tc>
          <w:tcPr>
            <w:tcW w:w="550"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13</w:t>
            </w:r>
          </w:p>
        </w:tc>
        <w:tc>
          <w:tcPr>
            <w:tcW w:w="3561"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Внедрение целевой модели цифровой образовательной среды в общеобразовательных организациях.</w:t>
            </w:r>
          </w:p>
        </w:tc>
        <w:tc>
          <w:tcPr>
            <w:tcW w:w="992" w:type="dxa"/>
            <w:vMerge w:val="restart"/>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Федеральный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851" w:type="dxa"/>
          </w:tcPr>
          <w:p w:rsidR="006E50E9" w:rsidRPr="00534D6C" w:rsidRDefault="006E50E9" w:rsidP="00EF1A1F">
            <w:pPr>
              <w:spacing w:after="0" w:line="240" w:lineRule="auto"/>
              <w:jc w:val="both"/>
              <w:rPr>
                <w:rFonts w:ascii="Times New Roman" w:hAnsi="Times New Roman"/>
                <w:sz w:val="16"/>
                <w:szCs w:val="16"/>
              </w:rPr>
            </w:pP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992" w:type="dxa"/>
          </w:tcPr>
          <w:p w:rsidR="006E50E9" w:rsidRPr="00534D6C" w:rsidRDefault="006E50E9" w:rsidP="00EF1A1F">
            <w:pPr>
              <w:spacing w:after="0" w:line="240" w:lineRule="auto"/>
              <w:jc w:val="both"/>
              <w:rPr>
                <w:rFonts w:ascii="Times New Roman" w:hAnsi="Times New Roman"/>
                <w:sz w:val="16"/>
                <w:szCs w:val="16"/>
              </w:rPr>
            </w:pPr>
          </w:p>
        </w:tc>
      </w:tr>
      <w:tr w:rsidR="00E01731" w:rsidRPr="00534D6C" w:rsidTr="00EF1A1F">
        <w:trPr>
          <w:trHeight w:val="341"/>
        </w:trPr>
        <w:tc>
          <w:tcPr>
            <w:tcW w:w="550" w:type="dxa"/>
            <w:vMerge/>
          </w:tcPr>
          <w:p w:rsidR="006E50E9" w:rsidRPr="00534D6C" w:rsidRDefault="006E50E9" w:rsidP="00EF1A1F">
            <w:pPr>
              <w:spacing w:after="0" w:line="240" w:lineRule="auto"/>
              <w:jc w:val="both"/>
              <w:rPr>
                <w:rFonts w:ascii="Times New Roman" w:hAnsi="Times New Roman"/>
                <w:sz w:val="16"/>
                <w:szCs w:val="16"/>
              </w:rPr>
            </w:pPr>
          </w:p>
        </w:tc>
        <w:tc>
          <w:tcPr>
            <w:tcW w:w="3561" w:type="dxa"/>
            <w:vMerge/>
          </w:tcPr>
          <w:p w:rsidR="006E50E9" w:rsidRPr="00534D6C" w:rsidRDefault="006E50E9" w:rsidP="00EF1A1F">
            <w:pPr>
              <w:spacing w:after="0" w:line="240" w:lineRule="auto"/>
              <w:jc w:val="both"/>
              <w:rPr>
                <w:rFonts w:ascii="Times New Roman" w:hAnsi="Times New Roman"/>
                <w:sz w:val="16"/>
                <w:szCs w:val="16"/>
              </w:rPr>
            </w:pPr>
          </w:p>
        </w:tc>
        <w:tc>
          <w:tcPr>
            <w:tcW w:w="992" w:type="dxa"/>
            <w:vMerge/>
          </w:tcPr>
          <w:p w:rsidR="006E50E9" w:rsidRPr="00534D6C" w:rsidRDefault="006E50E9" w:rsidP="00EF1A1F">
            <w:pPr>
              <w:spacing w:after="0" w:line="240" w:lineRule="auto"/>
              <w:jc w:val="both"/>
              <w:rPr>
                <w:rFonts w:ascii="Times New Roman" w:hAnsi="Times New Roman"/>
                <w:sz w:val="16"/>
                <w:szCs w:val="16"/>
              </w:rPr>
            </w:pP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851" w:type="dxa"/>
          </w:tcPr>
          <w:p w:rsidR="006E50E9" w:rsidRPr="00534D6C" w:rsidRDefault="006E50E9" w:rsidP="00EF1A1F">
            <w:pPr>
              <w:spacing w:after="0" w:line="240" w:lineRule="auto"/>
              <w:jc w:val="both"/>
              <w:rPr>
                <w:rFonts w:ascii="Times New Roman" w:hAnsi="Times New Roman"/>
                <w:sz w:val="16"/>
                <w:szCs w:val="16"/>
              </w:rPr>
            </w:pP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992" w:type="dxa"/>
          </w:tcPr>
          <w:p w:rsidR="006E50E9" w:rsidRPr="00534D6C" w:rsidRDefault="006E50E9" w:rsidP="00EF1A1F">
            <w:pPr>
              <w:spacing w:after="0" w:line="240" w:lineRule="auto"/>
              <w:jc w:val="both"/>
              <w:rPr>
                <w:rFonts w:ascii="Times New Roman" w:hAnsi="Times New Roman"/>
                <w:sz w:val="16"/>
                <w:szCs w:val="16"/>
              </w:rPr>
            </w:pPr>
          </w:p>
        </w:tc>
      </w:tr>
      <w:tr w:rsidR="00E01731" w:rsidRPr="00534D6C" w:rsidTr="00EF1A1F">
        <w:trPr>
          <w:trHeight w:val="272"/>
        </w:trPr>
        <w:tc>
          <w:tcPr>
            <w:tcW w:w="550" w:type="dxa"/>
            <w:vMerge/>
          </w:tcPr>
          <w:p w:rsidR="006E50E9" w:rsidRPr="00534D6C" w:rsidRDefault="006E50E9" w:rsidP="00EF1A1F">
            <w:pPr>
              <w:spacing w:after="0" w:line="240" w:lineRule="auto"/>
              <w:jc w:val="both"/>
              <w:rPr>
                <w:rFonts w:ascii="Times New Roman" w:hAnsi="Times New Roman"/>
                <w:sz w:val="16"/>
                <w:szCs w:val="16"/>
              </w:rPr>
            </w:pPr>
          </w:p>
        </w:tc>
        <w:tc>
          <w:tcPr>
            <w:tcW w:w="3561" w:type="dxa"/>
            <w:vMerge/>
          </w:tcPr>
          <w:p w:rsidR="006E50E9" w:rsidRPr="00534D6C" w:rsidRDefault="006E50E9" w:rsidP="00EF1A1F">
            <w:pPr>
              <w:spacing w:after="0" w:line="240" w:lineRule="auto"/>
              <w:jc w:val="both"/>
              <w:rPr>
                <w:rFonts w:ascii="Times New Roman" w:hAnsi="Times New Roman"/>
                <w:sz w:val="16"/>
                <w:szCs w:val="16"/>
              </w:rPr>
            </w:pPr>
          </w:p>
        </w:tc>
        <w:tc>
          <w:tcPr>
            <w:tcW w:w="992" w:type="dxa"/>
            <w:vMerge/>
          </w:tcPr>
          <w:p w:rsidR="006E50E9" w:rsidRPr="00534D6C" w:rsidRDefault="006E50E9" w:rsidP="00EF1A1F">
            <w:pPr>
              <w:spacing w:after="0" w:line="240" w:lineRule="auto"/>
              <w:jc w:val="both"/>
              <w:rPr>
                <w:rFonts w:ascii="Times New Roman" w:hAnsi="Times New Roman"/>
                <w:sz w:val="16"/>
                <w:szCs w:val="16"/>
              </w:rPr>
            </w:pP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851" w:type="dxa"/>
          </w:tcPr>
          <w:p w:rsidR="006E50E9" w:rsidRPr="00534D6C" w:rsidRDefault="006E50E9" w:rsidP="00EF1A1F">
            <w:pPr>
              <w:spacing w:after="0" w:line="240" w:lineRule="auto"/>
              <w:jc w:val="both"/>
              <w:rPr>
                <w:rFonts w:ascii="Times New Roman" w:hAnsi="Times New Roman"/>
                <w:sz w:val="16"/>
                <w:szCs w:val="16"/>
              </w:rPr>
            </w:pPr>
          </w:p>
        </w:tc>
        <w:tc>
          <w:tcPr>
            <w:tcW w:w="850" w:type="dxa"/>
          </w:tcPr>
          <w:p w:rsidR="006E50E9" w:rsidRPr="00534D6C" w:rsidRDefault="006E50E9" w:rsidP="00EF1A1F">
            <w:pPr>
              <w:spacing w:after="0" w:line="240" w:lineRule="auto"/>
              <w:jc w:val="both"/>
              <w:rPr>
                <w:rFonts w:ascii="Times New Roman" w:hAnsi="Times New Roman"/>
                <w:sz w:val="16"/>
                <w:szCs w:val="16"/>
              </w:rPr>
            </w:pPr>
          </w:p>
        </w:tc>
        <w:tc>
          <w:tcPr>
            <w:tcW w:w="992" w:type="dxa"/>
          </w:tcPr>
          <w:p w:rsidR="006E50E9" w:rsidRPr="00534D6C" w:rsidRDefault="006E50E9" w:rsidP="00EF1A1F">
            <w:pPr>
              <w:spacing w:after="0" w:line="240" w:lineRule="auto"/>
              <w:jc w:val="both"/>
              <w:rPr>
                <w:rFonts w:ascii="Times New Roman" w:hAnsi="Times New Roman"/>
                <w:sz w:val="16"/>
                <w:szCs w:val="16"/>
              </w:rPr>
            </w:pPr>
          </w:p>
        </w:tc>
      </w:tr>
      <w:tr w:rsidR="006E50E9" w:rsidRPr="00534D6C" w:rsidTr="00E01731">
        <w:trPr>
          <w:trHeight w:val="515"/>
        </w:trPr>
        <w:tc>
          <w:tcPr>
            <w:tcW w:w="9639" w:type="dxa"/>
            <w:gridSpan w:val="8"/>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Задача 2.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w:t>
            </w:r>
          </w:p>
        </w:tc>
      </w:tr>
      <w:tr w:rsidR="00E01731" w:rsidRPr="00534D6C" w:rsidTr="00EF1A1F">
        <w:trPr>
          <w:trHeight w:val="511"/>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14</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Реализация </w:t>
            </w:r>
            <w:proofErr w:type="gramStart"/>
            <w:r w:rsidRPr="00534D6C">
              <w:rPr>
                <w:rFonts w:ascii="Times New Roman" w:hAnsi="Times New Roman"/>
                <w:sz w:val="16"/>
                <w:szCs w:val="16"/>
              </w:rPr>
              <w:t>федерального</w:t>
            </w:r>
            <w:proofErr w:type="gramEnd"/>
            <w:r w:rsidRPr="00534D6C">
              <w:rPr>
                <w:rFonts w:ascii="Times New Roman" w:hAnsi="Times New Roman"/>
                <w:sz w:val="16"/>
                <w:szCs w:val="16"/>
              </w:rPr>
              <w:t xml:space="preserve"> государственного</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образовательного стандарта дошкольного образования</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231 504,6</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77 168,2</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77 168,2</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77 168,2</w:t>
            </w:r>
          </w:p>
        </w:tc>
      </w:tr>
      <w:tr w:rsidR="00E01731" w:rsidRPr="00534D6C" w:rsidTr="00EF1A1F">
        <w:trPr>
          <w:trHeight w:val="1260"/>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15</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p w:rsidR="006E50E9" w:rsidRPr="00534D6C" w:rsidRDefault="006E50E9" w:rsidP="00EF1A1F">
            <w:pPr>
              <w:spacing w:after="0" w:line="240" w:lineRule="auto"/>
              <w:jc w:val="both"/>
              <w:rPr>
                <w:rFonts w:ascii="Times New Roman" w:hAnsi="Times New Roman"/>
                <w:sz w:val="16"/>
                <w:szCs w:val="16"/>
              </w:rPr>
            </w:pP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 xml:space="preserve">494 647,9 </w:t>
            </w:r>
          </w:p>
        </w:tc>
        <w:tc>
          <w:tcPr>
            <w:tcW w:w="851" w:type="dxa"/>
          </w:tcPr>
          <w:p w:rsidR="006E50E9" w:rsidRPr="00534D6C" w:rsidRDefault="006E50E9" w:rsidP="00EF1A1F">
            <w:pPr>
              <w:spacing w:after="0" w:line="240" w:lineRule="auto"/>
              <w:ind w:right="-108"/>
              <w:jc w:val="both"/>
              <w:rPr>
                <w:rFonts w:ascii="Times New Roman" w:hAnsi="Times New Roman"/>
                <w:sz w:val="16"/>
                <w:szCs w:val="16"/>
              </w:rPr>
            </w:pPr>
            <w:r w:rsidRPr="00534D6C">
              <w:rPr>
                <w:rFonts w:ascii="Times New Roman" w:hAnsi="Times New Roman"/>
                <w:sz w:val="16"/>
                <w:szCs w:val="16"/>
              </w:rPr>
              <w:t>187 290,8</w:t>
            </w:r>
          </w:p>
        </w:tc>
        <w:tc>
          <w:tcPr>
            <w:tcW w:w="850" w:type="dxa"/>
          </w:tcPr>
          <w:p w:rsidR="006E50E9" w:rsidRPr="00534D6C" w:rsidRDefault="006E50E9" w:rsidP="00EF1A1F">
            <w:pPr>
              <w:spacing w:after="0" w:line="240" w:lineRule="auto"/>
              <w:ind w:right="-108"/>
              <w:jc w:val="both"/>
              <w:rPr>
                <w:rFonts w:ascii="Times New Roman" w:hAnsi="Times New Roman"/>
                <w:sz w:val="16"/>
                <w:szCs w:val="16"/>
              </w:rPr>
            </w:pPr>
            <w:r w:rsidRPr="00534D6C">
              <w:rPr>
                <w:rFonts w:ascii="Times New Roman" w:hAnsi="Times New Roman"/>
                <w:sz w:val="16"/>
                <w:szCs w:val="16"/>
              </w:rPr>
              <w:t>154 976,4</w:t>
            </w:r>
          </w:p>
        </w:tc>
        <w:tc>
          <w:tcPr>
            <w:tcW w:w="992" w:type="dxa"/>
          </w:tcPr>
          <w:p w:rsidR="006E50E9" w:rsidRPr="00534D6C" w:rsidRDefault="006E50E9" w:rsidP="00EF1A1F">
            <w:pPr>
              <w:spacing w:after="0" w:line="240" w:lineRule="auto"/>
              <w:ind w:right="-108"/>
              <w:jc w:val="both"/>
              <w:rPr>
                <w:rFonts w:ascii="Times New Roman" w:hAnsi="Times New Roman"/>
                <w:sz w:val="16"/>
                <w:szCs w:val="16"/>
              </w:rPr>
            </w:pPr>
            <w:r w:rsidRPr="00534D6C">
              <w:rPr>
                <w:rFonts w:ascii="Times New Roman" w:hAnsi="Times New Roman"/>
                <w:sz w:val="16"/>
                <w:szCs w:val="16"/>
              </w:rPr>
              <w:t>152 380,7</w:t>
            </w:r>
          </w:p>
        </w:tc>
      </w:tr>
      <w:tr w:rsidR="00E01731" w:rsidRPr="00534D6C" w:rsidTr="00EF1A1F">
        <w:trPr>
          <w:trHeight w:val="559"/>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16</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Приобретение учебников и учебных пособий, средств обучения, игр, игрушек</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Областной бюджет </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1 412,2</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432,6</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547,0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432,6</w:t>
            </w:r>
          </w:p>
        </w:tc>
      </w:tr>
      <w:tr w:rsidR="00E01731" w:rsidRPr="00534D6C" w:rsidTr="00EF1A1F">
        <w:trPr>
          <w:trHeight w:val="846"/>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17</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Проведение муниципального этапа Всероссийской олимпиады школьников по общеобразовательным предметам и обеспечение </w:t>
            </w:r>
            <w:proofErr w:type="gramStart"/>
            <w:r w:rsidRPr="00534D6C">
              <w:rPr>
                <w:rFonts w:ascii="Times New Roman" w:hAnsi="Times New Roman"/>
                <w:sz w:val="16"/>
                <w:szCs w:val="16"/>
              </w:rPr>
              <w:t>участия призеров муниципального этапа Всероссийской олимпиады школьников</w:t>
            </w:r>
            <w:proofErr w:type="gramEnd"/>
            <w:r w:rsidRPr="00534D6C">
              <w:rPr>
                <w:rFonts w:ascii="Times New Roman" w:hAnsi="Times New Roman"/>
                <w:sz w:val="16"/>
                <w:szCs w:val="16"/>
              </w:rPr>
              <w:t xml:space="preserve"> по общеобразовательным предметам на региональном этапе</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60,0</w:t>
            </w:r>
          </w:p>
        </w:tc>
        <w:tc>
          <w:tcPr>
            <w:tcW w:w="85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20,0</w:t>
            </w:r>
          </w:p>
        </w:tc>
        <w:tc>
          <w:tcPr>
            <w:tcW w:w="8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20,0</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20,0</w:t>
            </w:r>
          </w:p>
        </w:tc>
      </w:tr>
      <w:tr w:rsidR="006E50E9" w:rsidRPr="00534D6C" w:rsidTr="00E01731">
        <w:trPr>
          <w:trHeight w:val="239"/>
        </w:trPr>
        <w:tc>
          <w:tcPr>
            <w:tcW w:w="9639" w:type="dxa"/>
            <w:gridSpan w:val="8"/>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Задача 3. Формирование   муниципальной системы оценки качества общего образования и образовательных результатов</w:t>
            </w:r>
          </w:p>
        </w:tc>
      </w:tr>
      <w:tr w:rsidR="00EF1A1F" w:rsidRPr="00534D6C" w:rsidTr="00EF1A1F">
        <w:trPr>
          <w:trHeight w:val="918"/>
        </w:trPr>
        <w:tc>
          <w:tcPr>
            <w:tcW w:w="550"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18</w:t>
            </w:r>
          </w:p>
        </w:tc>
        <w:tc>
          <w:tcPr>
            <w:tcW w:w="3561"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tc>
        <w:tc>
          <w:tcPr>
            <w:tcW w:w="992"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Администрация</w:t>
            </w:r>
          </w:p>
        </w:tc>
        <w:tc>
          <w:tcPr>
            <w:tcW w:w="993" w:type="dxa"/>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60,0</w:t>
            </w:r>
          </w:p>
        </w:tc>
        <w:tc>
          <w:tcPr>
            <w:tcW w:w="851"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20,0</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20,0</w:t>
            </w:r>
          </w:p>
        </w:tc>
        <w:tc>
          <w:tcPr>
            <w:tcW w:w="992"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20,0</w:t>
            </w:r>
          </w:p>
        </w:tc>
      </w:tr>
      <w:tr w:rsidR="00EF1A1F" w:rsidRPr="00534D6C" w:rsidTr="00EF1A1F">
        <w:trPr>
          <w:trHeight w:val="616"/>
        </w:trPr>
        <w:tc>
          <w:tcPr>
            <w:tcW w:w="5103" w:type="dxa"/>
            <w:gridSpan w:val="3"/>
            <w:vMerge w:val="restart"/>
            <w:vAlign w:val="center"/>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ИТОГО:</w:t>
            </w:r>
          </w:p>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
        </w:tc>
        <w:tc>
          <w:tcPr>
            <w:tcW w:w="993" w:type="dxa"/>
            <w:vAlign w:val="center"/>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Федеральный бюджет</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24 465,0</w:t>
            </w:r>
          </w:p>
        </w:tc>
        <w:tc>
          <w:tcPr>
            <w:tcW w:w="851"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8 155,0</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8 155,0</w:t>
            </w:r>
          </w:p>
        </w:tc>
        <w:tc>
          <w:tcPr>
            <w:tcW w:w="992"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8 155,0</w:t>
            </w:r>
          </w:p>
        </w:tc>
      </w:tr>
      <w:tr w:rsidR="00EF1A1F" w:rsidRPr="00534D6C" w:rsidTr="00EF1A1F">
        <w:trPr>
          <w:trHeight w:val="616"/>
        </w:trPr>
        <w:tc>
          <w:tcPr>
            <w:tcW w:w="5103" w:type="dxa"/>
            <w:gridSpan w:val="3"/>
            <w:vMerge/>
            <w:vAlign w:val="center"/>
          </w:tcPr>
          <w:p w:rsidR="006E50E9" w:rsidRPr="00534D6C" w:rsidRDefault="006E50E9" w:rsidP="00EF1A1F">
            <w:pPr>
              <w:spacing w:after="0" w:line="240" w:lineRule="auto"/>
              <w:jc w:val="both"/>
              <w:rPr>
                <w:rFonts w:ascii="Times New Roman" w:hAnsi="Times New Roman"/>
                <w:sz w:val="16"/>
                <w:szCs w:val="16"/>
              </w:rPr>
            </w:pPr>
          </w:p>
        </w:tc>
        <w:tc>
          <w:tcPr>
            <w:tcW w:w="993" w:type="dxa"/>
            <w:vAlign w:val="center"/>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Областной бюджет</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606 143,7</w:t>
            </w:r>
          </w:p>
        </w:tc>
        <w:tc>
          <w:tcPr>
            <w:tcW w:w="851"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291 084,6</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258 884,6</w:t>
            </w:r>
          </w:p>
        </w:tc>
        <w:tc>
          <w:tcPr>
            <w:tcW w:w="992"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256 174,5</w:t>
            </w:r>
          </w:p>
        </w:tc>
      </w:tr>
      <w:tr w:rsidR="00EF1A1F" w:rsidRPr="00534D6C" w:rsidTr="00EF1A1F">
        <w:trPr>
          <w:trHeight w:val="348"/>
        </w:trPr>
        <w:tc>
          <w:tcPr>
            <w:tcW w:w="5103" w:type="dxa"/>
            <w:gridSpan w:val="3"/>
            <w:vMerge/>
            <w:vAlign w:val="center"/>
          </w:tcPr>
          <w:p w:rsidR="006E50E9" w:rsidRPr="00534D6C" w:rsidRDefault="006E50E9" w:rsidP="00EF1A1F">
            <w:pPr>
              <w:spacing w:after="0" w:line="240" w:lineRule="auto"/>
              <w:jc w:val="both"/>
              <w:rPr>
                <w:rFonts w:ascii="Times New Roman" w:hAnsi="Times New Roman"/>
                <w:sz w:val="16"/>
                <w:szCs w:val="16"/>
              </w:rPr>
            </w:pPr>
          </w:p>
        </w:tc>
        <w:tc>
          <w:tcPr>
            <w:tcW w:w="993" w:type="dxa"/>
            <w:vAlign w:val="center"/>
          </w:tcPr>
          <w:p w:rsidR="006E50E9" w:rsidRPr="00534D6C" w:rsidRDefault="006E50E9" w:rsidP="00EF1A1F">
            <w:pPr>
              <w:spacing w:after="0" w:line="240" w:lineRule="auto"/>
              <w:jc w:val="both"/>
              <w:rPr>
                <w:rFonts w:ascii="Times New Roman" w:hAnsi="Times New Roman"/>
                <w:sz w:val="16"/>
                <w:szCs w:val="16"/>
              </w:rPr>
            </w:pPr>
            <w:r w:rsidRPr="00534D6C">
              <w:rPr>
                <w:rFonts w:ascii="Times New Roman" w:hAnsi="Times New Roman"/>
                <w:sz w:val="16"/>
                <w:szCs w:val="16"/>
              </w:rPr>
              <w:t>Окружной бюджет</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197 168,1</w:t>
            </w:r>
          </w:p>
        </w:tc>
        <w:tc>
          <w:tcPr>
            <w:tcW w:w="851"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66 888,2</w:t>
            </w:r>
          </w:p>
        </w:tc>
        <w:tc>
          <w:tcPr>
            <w:tcW w:w="850"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63 391,7</w:t>
            </w:r>
          </w:p>
        </w:tc>
        <w:tc>
          <w:tcPr>
            <w:tcW w:w="992" w:type="dxa"/>
          </w:tcPr>
          <w:p w:rsidR="006E50E9" w:rsidRPr="00534D6C" w:rsidRDefault="006E50E9" w:rsidP="00EF1A1F">
            <w:pPr>
              <w:spacing w:after="0" w:line="240" w:lineRule="auto"/>
              <w:ind w:left="-108"/>
              <w:jc w:val="both"/>
              <w:rPr>
                <w:rFonts w:ascii="Times New Roman" w:hAnsi="Times New Roman"/>
                <w:sz w:val="16"/>
                <w:szCs w:val="16"/>
              </w:rPr>
            </w:pPr>
            <w:r w:rsidRPr="00534D6C">
              <w:rPr>
                <w:rFonts w:ascii="Times New Roman" w:hAnsi="Times New Roman"/>
                <w:sz w:val="16"/>
                <w:szCs w:val="16"/>
              </w:rPr>
              <w:t>66 888,2</w:t>
            </w:r>
          </w:p>
        </w:tc>
      </w:tr>
    </w:tbl>
    <w:p w:rsidR="006E50E9" w:rsidRPr="00534D6C" w:rsidRDefault="006E50E9" w:rsidP="00534D6C">
      <w:pPr>
        <w:spacing w:after="0" w:line="240" w:lineRule="auto"/>
        <w:rPr>
          <w:rFonts w:ascii="Times New Roman" w:hAnsi="Times New Roman"/>
          <w:sz w:val="16"/>
          <w:szCs w:val="16"/>
        </w:rPr>
      </w:pPr>
    </w:p>
    <w:p w:rsidR="006E50E9" w:rsidRPr="00534D6C" w:rsidRDefault="006E50E9" w:rsidP="00EF1A1F">
      <w:pPr>
        <w:spacing w:after="0" w:line="240" w:lineRule="auto"/>
        <w:ind w:left="5103"/>
        <w:jc w:val="both"/>
        <w:rPr>
          <w:rFonts w:ascii="Times New Roman" w:hAnsi="Times New Roman"/>
          <w:sz w:val="16"/>
          <w:szCs w:val="16"/>
        </w:rPr>
      </w:pPr>
      <w:r w:rsidRPr="00534D6C">
        <w:rPr>
          <w:rFonts w:ascii="Times New Roman" w:hAnsi="Times New Roman"/>
          <w:sz w:val="16"/>
          <w:szCs w:val="16"/>
        </w:rPr>
        <w:t>Приложение 2 к муниципальной программе Целинного муниципального округа «Развитие образования и повышение эффективности реализации молодёжной политики на 2025-2027 годы»</w:t>
      </w: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EF1A1F">
      <w:pPr>
        <w:spacing w:after="0" w:line="240" w:lineRule="auto"/>
        <w:ind w:firstLine="567"/>
        <w:rPr>
          <w:rFonts w:ascii="Times New Roman" w:hAnsi="Times New Roman"/>
          <w:sz w:val="16"/>
          <w:szCs w:val="16"/>
        </w:rPr>
      </w:pPr>
      <w:r w:rsidRPr="00534D6C">
        <w:rPr>
          <w:rFonts w:ascii="Times New Roman" w:hAnsi="Times New Roman"/>
          <w:sz w:val="16"/>
          <w:szCs w:val="16"/>
        </w:rPr>
        <w:t>ПОДПРОГРАММА «РАЗВИТИЕ КАДРОВОГО ПОТЕНЦИАЛА  СИСТЕМЫ ОБРАЗОВАНИЯ  ЦЕЛИННОГО МУНИЦИПАЛЬНОГО ОКРУГА на 2025-2027 ГОДЫ»</w:t>
      </w:r>
    </w:p>
    <w:p w:rsidR="006E50E9" w:rsidRPr="00534D6C" w:rsidRDefault="006E50E9" w:rsidP="00EF1A1F">
      <w:pPr>
        <w:spacing w:after="0" w:line="240" w:lineRule="auto"/>
        <w:ind w:firstLine="567"/>
        <w:rPr>
          <w:rFonts w:ascii="Times New Roman" w:hAnsi="Times New Roman"/>
          <w:sz w:val="16"/>
          <w:szCs w:val="16"/>
        </w:rPr>
      </w:pPr>
    </w:p>
    <w:p w:rsidR="006E50E9" w:rsidRPr="00534D6C" w:rsidRDefault="006E50E9" w:rsidP="00EF1A1F">
      <w:pPr>
        <w:spacing w:after="0" w:line="240" w:lineRule="auto"/>
        <w:ind w:firstLine="567"/>
        <w:rPr>
          <w:rFonts w:ascii="Times New Roman" w:hAnsi="Times New Roman"/>
          <w:sz w:val="16"/>
          <w:szCs w:val="16"/>
        </w:rPr>
      </w:pPr>
      <w:r w:rsidRPr="00534D6C">
        <w:rPr>
          <w:rFonts w:ascii="Times New Roman" w:hAnsi="Times New Roman"/>
          <w:sz w:val="16"/>
          <w:szCs w:val="16"/>
        </w:rPr>
        <w:t>РАЗДЕЛ I. ПАСПОРТ ПОДПРОГРАММЫ «РАЗВИТИЕ КАДРОВОГО ПОТЕНЦИАЛА  СИСТЕМЫ ОБРАЗОВАНИЯ  ЦЕЛИННОГО МУНИЦИПАЛЬНОГО ОКРУГА»</w:t>
      </w:r>
    </w:p>
    <w:p w:rsidR="006E50E9" w:rsidRPr="00534D6C" w:rsidRDefault="006E50E9" w:rsidP="00534D6C">
      <w:pPr>
        <w:spacing w:after="0" w:line="240" w:lineRule="auto"/>
        <w:rPr>
          <w:rFonts w:ascii="Times New Roman" w:hAnsi="Times New Roman"/>
          <w:sz w:val="16"/>
          <w:szCs w:val="16"/>
        </w:rPr>
      </w:pPr>
    </w:p>
    <w:tbl>
      <w:tblPr>
        <w:tblW w:w="9639" w:type="dxa"/>
        <w:tblInd w:w="5" w:type="dxa"/>
        <w:tblLayout w:type="fixed"/>
        <w:tblCellMar>
          <w:left w:w="0" w:type="dxa"/>
          <w:right w:w="0" w:type="dxa"/>
        </w:tblCellMar>
        <w:tblLook w:val="0000"/>
      </w:tblPr>
      <w:tblGrid>
        <w:gridCol w:w="1560"/>
        <w:gridCol w:w="8079"/>
      </w:tblGrid>
      <w:tr w:rsidR="006E50E9" w:rsidRPr="00534D6C" w:rsidTr="003F638B">
        <w:trPr>
          <w:trHeight w:val="495"/>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Наименование</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Подпрограмма «Развитие кадрового потенциала  системы образования Целинного муниципального округа на 2025-2027 годы»</w:t>
            </w:r>
            <w:proofErr w:type="gramStart"/>
            <w:r w:rsidRPr="00534D6C">
              <w:rPr>
                <w:rFonts w:ascii="Times New Roman" w:hAnsi="Times New Roman"/>
                <w:sz w:val="16"/>
                <w:szCs w:val="16"/>
              </w:rPr>
              <w:t xml:space="preserve"> ,</w:t>
            </w:r>
            <w:proofErr w:type="gramEnd"/>
            <w:r w:rsidRPr="00534D6C">
              <w:rPr>
                <w:rFonts w:ascii="Times New Roman" w:hAnsi="Times New Roman"/>
                <w:sz w:val="16"/>
                <w:szCs w:val="16"/>
              </w:rPr>
              <w:t>(далее - Подпрограмма)</w:t>
            </w:r>
          </w:p>
        </w:tc>
      </w:tr>
      <w:tr w:rsidR="006E50E9" w:rsidRPr="00534D6C" w:rsidTr="003F638B">
        <w:trPr>
          <w:trHeight w:val="506"/>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Ответственный исполнитель</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 Администрации Целинного муниципального округа (далее - Отдел)</w:t>
            </w:r>
          </w:p>
        </w:tc>
      </w:tr>
      <w:tr w:rsidR="006E50E9" w:rsidRPr="00534D6C" w:rsidTr="003F638B">
        <w:trPr>
          <w:trHeight w:val="131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lastRenderedPageBreak/>
              <w:t>Соисполнители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Муниципальное бюджетное общеобразовательное учреждение «</w:t>
            </w:r>
            <w:proofErr w:type="spellStart"/>
            <w:r w:rsidRPr="00534D6C">
              <w:rPr>
                <w:rFonts w:ascii="Times New Roman" w:hAnsi="Times New Roman"/>
                <w:sz w:val="16"/>
                <w:szCs w:val="16"/>
              </w:rPr>
              <w:t>Косолаповская</w:t>
            </w:r>
            <w:proofErr w:type="spellEnd"/>
            <w:r w:rsidRPr="00534D6C">
              <w:rPr>
                <w:rFonts w:ascii="Times New Roman" w:hAnsi="Times New Roman"/>
                <w:sz w:val="16"/>
                <w:szCs w:val="16"/>
              </w:rPr>
              <w:t xml:space="preserve"> средняя общеобразовательная школа»;</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xml:space="preserve">- Муниципальные казенные общеобразовательные учреждения; </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Муниципальные казенные дошкольные образовательные учреждения;</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ГАОУ «ДПО ИРОСТ» (по согласованию);</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Департамент образования и науки Курганской области (далее Департамент) (по согласованию).</w:t>
            </w:r>
          </w:p>
        </w:tc>
      </w:tr>
      <w:tr w:rsidR="006E50E9" w:rsidRPr="00534D6C" w:rsidTr="003F638B">
        <w:trPr>
          <w:trHeight w:val="705"/>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Цель подпрограммы</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xml:space="preserve">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w:t>
            </w:r>
          </w:p>
        </w:tc>
      </w:tr>
      <w:tr w:rsidR="006E50E9" w:rsidRPr="00534D6C" w:rsidTr="004D77BC">
        <w:trPr>
          <w:trHeight w:val="217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Задачи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Повысить  качество образования в образовательных организациях района.</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Создать условия для формирования, развития и повышения уровня профессиональной компетентности современного учителя для улучшения кадрового потенциала системы образования.</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Усовершенствовать систему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Создать условия для закрепления педагогических кадров в образовательных  организациях.</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Создать условия для  непрерывного образования, подготовки и переподготовки профессиональных кадров.</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xml:space="preserve">Организовать </w:t>
            </w:r>
            <w:proofErr w:type="spellStart"/>
            <w:r w:rsidRPr="00534D6C">
              <w:rPr>
                <w:rFonts w:ascii="Times New Roman" w:hAnsi="Times New Roman"/>
                <w:sz w:val="16"/>
                <w:szCs w:val="16"/>
              </w:rPr>
              <w:t>профориентационную</w:t>
            </w:r>
            <w:proofErr w:type="spellEnd"/>
            <w:r w:rsidRPr="00534D6C">
              <w:rPr>
                <w:rFonts w:ascii="Times New Roman" w:hAnsi="Times New Roman"/>
                <w:sz w:val="16"/>
                <w:szCs w:val="16"/>
              </w:rPr>
              <w:t xml:space="preserve"> работу по педагогической направленности.</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7. Обеспечить мерами социальной поддержки педагогических работников.</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8. Создать единое многоуровневое методическое пространство для педагогического взаимодействия, обеспечивающее повышение качества образования педагогических работников.</w:t>
            </w:r>
          </w:p>
        </w:tc>
      </w:tr>
      <w:tr w:rsidR="006E50E9" w:rsidRPr="00534D6C" w:rsidTr="003F638B">
        <w:trPr>
          <w:trHeight w:val="84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Целевые индикаторы</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Доля молодых специалистов, трудоустроившихся в образовательные организации Целинного муниципального округа (процент);</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удельный вес численности учителей в возрасте до 35 лет в общей численности учителей общеобразовательных организаций Целинного муниципального округа (процент);</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xml:space="preserve"> - доля педагогов, имеющих высшую и первую квалификационные категории к 2020 году на 30 %.</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муниципального округа (процент);</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доля педагогических работников, прошедших переподготовку по использованию  новых информационных технологий.</w:t>
            </w:r>
          </w:p>
        </w:tc>
      </w:tr>
      <w:tr w:rsidR="006E50E9" w:rsidRPr="00534D6C" w:rsidTr="003F638B">
        <w:trPr>
          <w:trHeight w:val="21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Сроки реализации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2025-2027 годы</w:t>
            </w:r>
          </w:p>
        </w:tc>
      </w:tr>
      <w:tr w:rsidR="006E50E9" w:rsidRPr="00534D6C" w:rsidTr="003F638B">
        <w:trPr>
          <w:trHeight w:val="557"/>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Объемы бюджетных ассигнований</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Планируемый объем бюджетного финансирования Подпрограммы на 2025-2027 годы: 1 620,0 тысяч рублей: в том числе по годам:</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xml:space="preserve">2025 год – 540,0 тысяч рублей; </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2026 год -  540,0тысяч рублей;</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xml:space="preserve">2027 год -  540,0 тысяч  рублей; </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Объемы финансирования Подпрограммы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w:t>
            </w:r>
          </w:p>
        </w:tc>
      </w:tr>
      <w:tr w:rsidR="006E50E9" w:rsidRPr="00534D6C" w:rsidTr="003F638B">
        <w:trPr>
          <w:trHeight w:val="57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Ожидаемые результаты реализации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xml:space="preserve"> - создание условий для повышения профессионального мастерства и переподготовки работников образования;</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решение комплекса социальных и моральных мер поощрения для по</w:t>
            </w:r>
            <w:r w:rsidRPr="00534D6C">
              <w:rPr>
                <w:rFonts w:ascii="Times New Roman" w:hAnsi="Times New Roman"/>
                <w:sz w:val="16"/>
                <w:szCs w:val="16"/>
              </w:rPr>
              <w:softHyphen/>
              <w:t>вышения статуса педагогических работников.</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создание условий для увеличения притока молодых специалистов в муниципальные образовательные  организации района  и  их закрепление   в системе образования Целинного муниципального округа;</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xml:space="preserve">-реализация комплексной </w:t>
            </w:r>
            <w:proofErr w:type="gramStart"/>
            <w:r w:rsidRPr="00534D6C">
              <w:rPr>
                <w:rFonts w:ascii="Times New Roman" w:hAnsi="Times New Roman"/>
                <w:sz w:val="16"/>
                <w:szCs w:val="16"/>
              </w:rPr>
              <w:t>программы повышения профессионального уровня педагогических работников общеобразовательных организаций</w:t>
            </w:r>
            <w:proofErr w:type="gramEnd"/>
            <w:r w:rsidRPr="00534D6C">
              <w:rPr>
                <w:rFonts w:ascii="Times New Roman" w:hAnsi="Times New Roman"/>
                <w:sz w:val="16"/>
                <w:szCs w:val="16"/>
              </w:rPr>
              <w:t>;</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участие во всероссийских конкурсах «Учитель года», «Воспитатель года», «Директор школы», «Заведующий детским садом»;</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6E50E9" w:rsidRPr="00534D6C" w:rsidRDefault="006E50E9" w:rsidP="003F638B">
            <w:pPr>
              <w:spacing w:after="0" w:line="240" w:lineRule="auto"/>
              <w:jc w:val="both"/>
              <w:rPr>
                <w:rFonts w:ascii="Times New Roman" w:hAnsi="Times New Roman"/>
                <w:sz w:val="16"/>
                <w:szCs w:val="16"/>
              </w:rPr>
            </w:pPr>
            <w:r w:rsidRPr="00534D6C">
              <w:rPr>
                <w:rFonts w:ascii="Times New Roman" w:hAnsi="Times New Roman"/>
                <w:sz w:val="16"/>
                <w:szCs w:val="16"/>
              </w:rPr>
              <w:t>- создание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tc>
      </w:tr>
    </w:tbl>
    <w:p w:rsidR="006E50E9" w:rsidRPr="00534D6C" w:rsidRDefault="006E50E9" w:rsidP="00534D6C">
      <w:pPr>
        <w:spacing w:after="0" w:line="240" w:lineRule="auto"/>
        <w:rPr>
          <w:rFonts w:ascii="Times New Roman" w:hAnsi="Times New Roman"/>
          <w:sz w:val="16"/>
          <w:szCs w:val="16"/>
        </w:rPr>
      </w:pP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РАЗДЕЛ II. ХАРАКТЕРИСТИКА ТЕКУЩЕГО </w:t>
      </w:r>
      <w:proofErr w:type="gramStart"/>
      <w:r w:rsidRPr="00534D6C">
        <w:rPr>
          <w:rFonts w:ascii="Times New Roman" w:hAnsi="Times New Roman"/>
          <w:sz w:val="16"/>
          <w:szCs w:val="16"/>
        </w:rPr>
        <w:t>СОСТОЯНИЯ КАДРОВОГО ОБЕСПЕЧЕНИЯ СИСТЕМЫ ОБРАЗОВАНИЯ ЦЕЛИННОГО МУНИЦИПАЛЬНОГО ОКРУГА</w:t>
      </w:r>
      <w:proofErr w:type="gramEnd"/>
      <w:r w:rsidRPr="00534D6C">
        <w:rPr>
          <w:rFonts w:ascii="Times New Roman" w:hAnsi="Times New Roman"/>
          <w:sz w:val="16"/>
          <w:szCs w:val="16"/>
        </w:rPr>
        <w:t xml:space="preserve"> </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В системе образования Целинного муниципального округа в 2024 году трудится 440 чел., из них 23 чел. - руководящие работники, 260 чел. - педагогические работники, в том числе 171 чел. - учителя, 55 чел. – воспитатели ДОУ,  180 чел. - учебно-вспомогательный персонал.</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Высшее образование имеют 140 педагогических работников, из них 114 - учителя.  </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В образовательных организациях Целинного района ежегодно увеличивается доля учителей пенсионного возраста. Так, в 2024 году – она составила 42 человека, что составляет 24,5 % от общего количества учителей.</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При этом доля учителей в возрасте до 35 лет на протяжении последних трех лет остается неизменной, и составляет 8,3 % от общего количества учителей системы образования Целинного муниципального округа.</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Процент учителей со стажем до 5 лет в 2024 году составляет 4,3 %.</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В настоящее время потребность в молодых специалистах достаточно высока. Максимальную потребность образовательные организации Целинного муниципального округа испытывают в учителях иностранного языка, математики, русского языка и литературы.</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С учетом процента учителей пенсионного возраста ежегодно необходимо трудоустройство порядка 10 молодых специалистов в образовательные организации Целинного муниципального округа.</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lastRenderedPageBreak/>
        <w:t>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 которая невозможна без систематического повышения квалификации через специальные курсы и через постоянное самообразование.</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Повышение профессионально-педагогической компетентности педагогических работников района осуществляется как на курсах повышения квалификации, так и на </w:t>
      </w:r>
      <w:proofErr w:type="spellStart"/>
      <w:r w:rsidRPr="00534D6C">
        <w:rPr>
          <w:rFonts w:ascii="Times New Roman" w:hAnsi="Times New Roman"/>
          <w:sz w:val="16"/>
          <w:szCs w:val="16"/>
        </w:rPr>
        <w:t>учебно</w:t>
      </w:r>
      <w:proofErr w:type="spellEnd"/>
      <w:r w:rsidRPr="00534D6C">
        <w:rPr>
          <w:rFonts w:ascii="Times New Roman" w:hAnsi="Times New Roman"/>
          <w:sz w:val="16"/>
          <w:szCs w:val="16"/>
        </w:rPr>
        <w:t xml:space="preserve"> - практических семинарах, организуемых районными методическими объединениями в межкурсовой период. </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Потребность педагогов в повышении квалификации реализуется за счет обучения на курсах, проводимых ГАОУ ДПО «Институт развития образования и социальных технологий», ФГБОУ ВПО «Курганский государственный университет», ГБОУ ВПО «</w:t>
      </w:r>
      <w:proofErr w:type="spellStart"/>
      <w:r w:rsidRPr="00534D6C">
        <w:rPr>
          <w:rFonts w:ascii="Times New Roman" w:hAnsi="Times New Roman"/>
          <w:sz w:val="16"/>
          <w:szCs w:val="16"/>
        </w:rPr>
        <w:t>Шадринский</w:t>
      </w:r>
      <w:proofErr w:type="spellEnd"/>
      <w:r w:rsidRPr="00534D6C">
        <w:rPr>
          <w:rFonts w:ascii="Times New Roman" w:hAnsi="Times New Roman"/>
          <w:sz w:val="16"/>
          <w:szCs w:val="16"/>
        </w:rPr>
        <w:t xml:space="preserve"> государственный педагогический институт», ГБОУ СПО «Курганский педагогический колледж».</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  </w:t>
      </w:r>
      <w:proofErr w:type="gramStart"/>
      <w:r w:rsidRPr="00534D6C">
        <w:rPr>
          <w:rFonts w:ascii="Times New Roman" w:hAnsi="Times New Roman"/>
          <w:sz w:val="16"/>
          <w:szCs w:val="16"/>
        </w:rPr>
        <w:t>Аттестация педагогических работников, как действенный организационно-правовой механизм, стимулирующий процесс целенаправленного непрерывного повышения уровня профессиональной компетентности педагогических работников образовательных организаций района, а также обеспечивающий возможность повышения уровня оплаты труда в условиях введения новой системы оплаты труда педагогическим работникам и перехода на «эффективные контракты» является важнейшим направлением деятельности   Отдела образования  Администрации Целинного муниципального округа.</w:t>
      </w:r>
      <w:proofErr w:type="gramEnd"/>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Ежегодно увеличивается количество аттестующихся педагогических работников Целинного муниципального округа. Количество педагогических работников, аттестованных на первую и высшую квалификационные категории, составляет 112 человек. </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Руководители образовательных организаций не проходят аттестацию на категорию через областную аттестационную комиссию, их аттестация возлагается на муниципальные аттестационные комиссии. </w:t>
      </w:r>
    </w:p>
    <w:p w:rsidR="006E50E9" w:rsidRPr="00534D6C" w:rsidRDefault="006E50E9" w:rsidP="003F638B">
      <w:pPr>
        <w:spacing w:after="0" w:line="240" w:lineRule="auto"/>
        <w:ind w:firstLine="567"/>
        <w:jc w:val="both"/>
        <w:rPr>
          <w:rFonts w:ascii="Times New Roman" w:hAnsi="Times New Roman"/>
          <w:sz w:val="16"/>
          <w:szCs w:val="16"/>
        </w:rPr>
      </w:pP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РАЗДЕЛ III. ЦЕЛЬ И ЗАДАЧИ ПОДПРОГРАММЫ</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Целью подпрограммы является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 Для достижения данной цели необходимо решить следующие ключевые задачи: </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1. Повысить  качество образования в образовательных организациях района.</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2.Создать условия для формирования, развития и повышения уровня профессиональной компетентности современного учителя для улучшения кадрового потенциала системы образования.</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3.Усовершенствовать систему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4.Создать условия для закрепления педагогических кадров в образовательных  организациях.</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5.Создать условия для  непрерывного образования, подготовки и переподготовки профессиональных кадров.</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6.Организовать </w:t>
      </w:r>
      <w:proofErr w:type="spellStart"/>
      <w:r w:rsidRPr="00534D6C">
        <w:rPr>
          <w:rFonts w:ascii="Times New Roman" w:hAnsi="Times New Roman"/>
          <w:sz w:val="16"/>
          <w:szCs w:val="16"/>
        </w:rPr>
        <w:t>профориентационную</w:t>
      </w:r>
      <w:proofErr w:type="spellEnd"/>
      <w:r w:rsidRPr="00534D6C">
        <w:rPr>
          <w:rFonts w:ascii="Times New Roman" w:hAnsi="Times New Roman"/>
          <w:sz w:val="16"/>
          <w:szCs w:val="16"/>
        </w:rPr>
        <w:t xml:space="preserve"> работу по педагогической направленности.</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7.Обеспечить мерами социальной поддержки педагогических работников.</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8.Создать единое многоуровневое методическое пространство для педагогического взаимодействия, обеспечивающее повышение качества образования педагогических работников.</w:t>
      </w:r>
    </w:p>
    <w:p w:rsidR="006E50E9" w:rsidRPr="00534D6C" w:rsidRDefault="006E50E9" w:rsidP="003F638B">
      <w:pPr>
        <w:spacing w:after="0" w:line="240" w:lineRule="auto"/>
        <w:ind w:firstLine="567"/>
        <w:jc w:val="both"/>
        <w:rPr>
          <w:rFonts w:ascii="Times New Roman" w:hAnsi="Times New Roman"/>
          <w:sz w:val="16"/>
          <w:szCs w:val="16"/>
        </w:rPr>
      </w:pP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РАЗДЕЛ IV. СРОКИ РЕАЛИЗАЦИИ ПОДПРОГРАММЫ</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Подпрограмма реализуется в течение 2025-2027 годов.</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Сроки реализации мероприятий подпрограммы приведены в таблице 1.</w:t>
      </w:r>
    </w:p>
    <w:p w:rsidR="006E50E9" w:rsidRPr="00534D6C" w:rsidRDefault="006E50E9" w:rsidP="003F638B">
      <w:pPr>
        <w:spacing w:after="0" w:line="240" w:lineRule="auto"/>
        <w:ind w:firstLine="567"/>
        <w:jc w:val="both"/>
        <w:rPr>
          <w:rFonts w:ascii="Times New Roman" w:hAnsi="Times New Roman"/>
          <w:sz w:val="16"/>
          <w:szCs w:val="16"/>
        </w:rPr>
      </w:pP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РАЗДЕЛ V. ПРОГНОЗ ОЖИДАЕМЫХ КОНЕЧНЫХ РЕЗУЛЬТАТОВ РЕАЛИЗАЦИИ ПОДПРОГРАММЫ</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Реализация мероприятий подпрограммы должна обеспечить к 2027 году:</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создание условий для повышения профессионального мастерства и переподготовки работников образования;</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решение комплекса социальных и моральных мер поощрения для по</w:t>
      </w:r>
      <w:r w:rsidRPr="00534D6C">
        <w:rPr>
          <w:rFonts w:ascii="Times New Roman" w:hAnsi="Times New Roman"/>
          <w:sz w:val="16"/>
          <w:szCs w:val="16"/>
        </w:rPr>
        <w:softHyphen/>
        <w:t>вышения статуса педагогических работников.</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создание условий для увеличения притока молодых специалистов в муниципальные образовательные  организации района и  их закрепление   в системе образования Целинного муниципального округа;</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 реализация комплексной </w:t>
      </w:r>
      <w:proofErr w:type="gramStart"/>
      <w:r w:rsidRPr="00534D6C">
        <w:rPr>
          <w:rFonts w:ascii="Times New Roman" w:hAnsi="Times New Roman"/>
          <w:sz w:val="16"/>
          <w:szCs w:val="16"/>
        </w:rPr>
        <w:t>программы повышения профессионального уровня педагогических работников общеобразовательных организаций</w:t>
      </w:r>
      <w:proofErr w:type="gramEnd"/>
      <w:r w:rsidRPr="00534D6C">
        <w:rPr>
          <w:rFonts w:ascii="Times New Roman" w:hAnsi="Times New Roman"/>
          <w:sz w:val="16"/>
          <w:szCs w:val="16"/>
        </w:rPr>
        <w:t>;</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участие во всероссийских конкурсах «Учитель года», «Воспитатель года», «Директор школы», «Заведующий детским садом»;</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6E50E9" w:rsidRPr="00534D6C" w:rsidRDefault="006E50E9" w:rsidP="003F638B">
      <w:pPr>
        <w:spacing w:after="0" w:line="240" w:lineRule="auto"/>
        <w:ind w:firstLine="567"/>
        <w:jc w:val="both"/>
        <w:rPr>
          <w:rFonts w:ascii="Times New Roman" w:hAnsi="Times New Roman"/>
          <w:sz w:val="16"/>
          <w:szCs w:val="16"/>
        </w:rPr>
      </w:pPr>
      <w:r w:rsidRPr="00534D6C">
        <w:rPr>
          <w:rFonts w:ascii="Times New Roman" w:hAnsi="Times New Roman"/>
          <w:sz w:val="16"/>
          <w:szCs w:val="16"/>
        </w:rPr>
        <w:t xml:space="preserve"> - создание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6E50E9" w:rsidRPr="00534D6C" w:rsidRDefault="006E50E9" w:rsidP="003F638B">
      <w:pPr>
        <w:spacing w:after="0" w:line="240" w:lineRule="auto"/>
        <w:ind w:firstLine="567"/>
        <w:jc w:val="both"/>
        <w:rPr>
          <w:rFonts w:ascii="Times New Roman" w:hAnsi="Times New Roman"/>
          <w:sz w:val="16"/>
          <w:szCs w:val="16"/>
        </w:rPr>
      </w:pP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РАЗДЕЛ VI. ПЕРЕЧЕНЬ МЕРОПРИЯТИЙ ПОДПРОГРАММЫ</w:t>
      </w: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Основные мероприятия, направленные на решение задач подпрограммы, приведены в таблице 1.</w:t>
      </w: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Таблица 1. Перечень мероприятий подпрограммы</w:t>
      </w:r>
    </w:p>
    <w:tbl>
      <w:tblPr>
        <w:tblW w:w="9646" w:type="dxa"/>
        <w:tblInd w:w="5" w:type="dxa"/>
        <w:tblLayout w:type="fixed"/>
        <w:tblCellMar>
          <w:left w:w="0" w:type="dxa"/>
          <w:right w:w="0" w:type="dxa"/>
        </w:tblCellMar>
        <w:tblLook w:val="0000"/>
      </w:tblPr>
      <w:tblGrid>
        <w:gridCol w:w="455"/>
        <w:gridCol w:w="2664"/>
        <w:gridCol w:w="1183"/>
        <w:gridCol w:w="3211"/>
        <w:gridCol w:w="2126"/>
        <w:gridCol w:w="7"/>
      </w:tblGrid>
      <w:tr w:rsidR="006E50E9" w:rsidRPr="00534D6C" w:rsidTr="004D77BC">
        <w:trPr>
          <w:trHeight w:val="437"/>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 xml:space="preserve">№ </w:t>
            </w:r>
            <w:proofErr w:type="spellStart"/>
            <w:proofErr w:type="gramStart"/>
            <w:r w:rsidRPr="00534D6C">
              <w:rPr>
                <w:rFonts w:ascii="Times New Roman" w:hAnsi="Times New Roman"/>
                <w:sz w:val="16"/>
                <w:szCs w:val="16"/>
              </w:rPr>
              <w:t>п</w:t>
            </w:r>
            <w:proofErr w:type="spellEnd"/>
            <w:proofErr w:type="gramEnd"/>
            <w:r w:rsidRPr="00534D6C">
              <w:rPr>
                <w:rFonts w:ascii="Times New Roman" w:hAnsi="Times New Roman"/>
                <w:sz w:val="16"/>
                <w:szCs w:val="16"/>
              </w:rPr>
              <w:t>/</w:t>
            </w:r>
            <w:proofErr w:type="spellStart"/>
            <w:r w:rsidRPr="00534D6C">
              <w:rPr>
                <w:rFonts w:ascii="Times New Roman" w:hAnsi="Times New Roman"/>
                <w:sz w:val="16"/>
                <w:szCs w:val="16"/>
              </w:rPr>
              <w:t>п</w:t>
            </w:r>
            <w:proofErr w:type="spellEnd"/>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Наименование мероприятия</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Срок реализации, годы</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Ожидаемый конечный результат</w:t>
            </w: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Ответственный исполнитель, соисполнители</w:t>
            </w:r>
          </w:p>
        </w:tc>
      </w:tr>
      <w:tr w:rsidR="006E50E9" w:rsidRPr="00534D6C" w:rsidTr="004D77BC">
        <w:trPr>
          <w:trHeight w:val="367"/>
        </w:trPr>
        <w:tc>
          <w:tcPr>
            <w:tcW w:w="9646" w:type="dxa"/>
            <w:gridSpan w:val="6"/>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Задача 1. Повышение качества образования в образовательных организациях района</w:t>
            </w:r>
          </w:p>
        </w:tc>
      </w:tr>
      <w:tr w:rsidR="006E50E9" w:rsidRPr="00534D6C" w:rsidTr="004D77BC">
        <w:trPr>
          <w:trHeight w:val="1202"/>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1.1.</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Реализация регионального проекта «Педагогический навигатор»</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Увеличение доли молодых специалистов, трудоустроившихся в образовательные организации Целинного муниципального округа, после окончания обучения в профессиональных образовательных организациях и образовательных организациях высшего образования.</w:t>
            </w: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ОО, ГАОУ «ДПО ИРОСТ» (по согласованию), Департамент (по согласованию)</w:t>
            </w:r>
          </w:p>
        </w:tc>
      </w:tr>
      <w:tr w:rsidR="006E50E9" w:rsidRPr="00534D6C" w:rsidTr="004D77BC">
        <w:trPr>
          <w:trHeight w:val="471"/>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1.2.</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Повышение квалификации педагогических кадров</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Увеличение доли квалифицированных кадров</w:t>
            </w: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ООГАОУ «ДПО ИРОСТ» (по согласованию)</w:t>
            </w:r>
          </w:p>
        </w:tc>
      </w:tr>
      <w:tr w:rsidR="006E50E9" w:rsidRPr="00534D6C" w:rsidTr="004D77BC">
        <w:trPr>
          <w:trHeight w:val="425"/>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lastRenderedPageBreak/>
              <w:t>1.3.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Организация  наставничества для  молодых специалистов</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Повышение профессионального мастерства</w:t>
            </w: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ОО</w:t>
            </w:r>
          </w:p>
        </w:tc>
      </w:tr>
      <w:tr w:rsidR="006E50E9" w:rsidRPr="00534D6C" w:rsidTr="004D77BC">
        <w:trPr>
          <w:trHeight w:val="363"/>
        </w:trPr>
        <w:tc>
          <w:tcPr>
            <w:tcW w:w="9646" w:type="dxa"/>
            <w:gridSpan w:val="6"/>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Задача 2. Реализация комплекса мер по привлечению и закреплению молодых специалистов в системе образования Целинного муниципального округа.</w:t>
            </w:r>
          </w:p>
        </w:tc>
      </w:tr>
      <w:tr w:rsidR="006E50E9" w:rsidRPr="00534D6C" w:rsidTr="004D77BC">
        <w:trPr>
          <w:trHeight w:val="352"/>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2.1.</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Разработка и реализация плана мероприятий по привлечению и закреплению молодых специалистов в образовательных организациях Целинного муниципального округа</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Обновление кадрового состава и закрепление молодых специалистов в системе образования Целинного муниципального округа</w:t>
            </w: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 ОО</w:t>
            </w:r>
          </w:p>
        </w:tc>
      </w:tr>
      <w:tr w:rsidR="006E50E9" w:rsidRPr="00534D6C" w:rsidTr="004D77BC">
        <w:trPr>
          <w:trHeight w:val="698"/>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2.2.</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Разработка и реализация социального пакета молодого специалиста</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Обновление кадрового состава и закрепление молодых специалистов в системе образования Целинного муниципального округа</w:t>
            </w: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 ОО</w:t>
            </w:r>
          </w:p>
        </w:tc>
      </w:tr>
      <w:tr w:rsidR="006E50E9" w:rsidRPr="00534D6C" w:rsidTr="004D77BC">
        <w:trPr>
          <w:trHeight w:val="264"/>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Социальная поддержка педагогическим работникам</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 ОО</w:t>
            </w:r>
          </w:p>
        </w:tc>
      </w:tr>
      <w:tr w:rsidR="006E50E9" w:rsidRPr="00534D6C" w:rsidTr="004D77BC">
        <w:trPr>
          <w:trHeight w:val="267"/>
        </w:trPr>
        <w:tc>
          <w:tcPr>
            <w:tcW w:w="9646" w:type="dxa"/>
            <w:gridSpan w:val="6"/>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Задача 3. 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6E50E9" w:rsidRPr="00534D6C" w:rsidTr="004D77BC">
        <w:trPr>
          <w:trHeight w:val="664"/>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3.1.</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Повышение уровня профессиональной компетентности педагогических и руководящих работников</w:t>
            </w: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ОО</w:t>
            </w:r>
          </w:p>
        </w:tc>
      </w:tr>
      <w:tr w:rsidR="006E50E9" w:rsidRPr="00534D6C" w:rsidTr="004D77BC">
        <w:trPr>
          <w:trHeight w:val="972"/>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3.2.</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Внедрение профессиональных стандартов (рамки профессиональных компетенций) для педагогических и руководящих работников образовательных организаций, ориентированных на новые образовательные результаты</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ОО</w:t>
            </w:r>
          </w:p>
        </w:tc>
      </w:tr>
      <w:tr w:rsidR="006E50E9" w:rsidRPr="00534D6C" w:rsidTr="004D77BC">
        <w:trPr>
          <w:trHeight w:val="377"/>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3.3.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Оказание финансовой помощи классным руководителям</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Усиление воспитательной компоненты в образовательных организациях</w:t>
            </w:r>
          </w:p>
        </w:tc>
        <w:tc>
          <w:tcPr>
            <w:tcW w:w="2133"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ОО</w:t>
            </w:r>
          </w:p>
        </w:tc>
      </w:tr>
      <w:tr w:rsidR="006E50E9" w:rsidRPr="00534D6C" w:rsidTr="004D77BC">
        <w:trPr>
          <w:trHeight w:val="480"/>
        </w:trPr>
        <w:tc>
          <w:tcPr>
            <w:tcW w:w="9646" w:type="dxa"/>
            <w:gridSpan w:val="6"/>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Задача 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6E50E9" w:rsidRPr="00534D6C" w:rsidTr="004D77BC">
        <w:trPr>
          <w:gridAfter w:val="1"/>
          <w:wAfter w:w="7" w:type="dxa"/>
          <w:trHeight w:val="1013"/>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4.1.</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Развитие движения самообучающихся организаций в системе общего, дополнительного, профессионального образования, обеспечивающих индивидуальное профессиональное развитие педагогических работников</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Повышение уровня профессиональной компетентности педагогических и руководящих работников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ОО ГАОУ «ДПО ИРОСТ» (по согласованию), Департамент (по согласованию)</w:t>
            </w:r>
          </w:p>
        </w:tc>
      </w:tr>
      <w:tr w:rsidR="006E50E9" w:rsidRPr="00534D6C" w:rsidTr="004D77BC">
        <w:trPr>
          <w:gridAfter w:val="1"/>
          <w:wAfter w:w="7" w:type="dxa"/>
          <w:trHeight w:val="923"/>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4.2.</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Развитие деятельности инновационных методических сетей, сетевых методических объединений и сетевых сообществ, занимающихся развитием профессионального потенциала педагогических и руководящих работников</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nil"/>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Повышение уровня профессиональной компетентности педагогических и руководящих работников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ОО ГАОУ «ДПО ИРОСТ» (по согласованию)</w:t>
            </w:r>
          </w:p>
        </w:tc>
      </w:tr>
      <w:tr w:rsidR="006E50E9" w:rsidRPr="00534D6C" w:rsidTr="004D77BC">
        <w:trPr>
          <w:gridAfter w:val="1"/>
          <w:wAfter w:w="7" w:type="dxa"/>
          <w:trHeight w:val="754"/>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Развитие конкурсного движения педагогических и руководящих работников, движения педагогических клубов, проведение педагогических олимпиад</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2025-2027</w:t>
            </w:r>
          </w:p>
        </w:tc>
        <w:tc>
          <w:tcPr>
            <w:tcW w:w="3211" w:type="dxa"/>
            <w:tcBorders>
              <w:top w:val="nil"/>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Обобщение и распространение инновационного педагогического опыта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Отдел образования,</w:t>
            </w:r>
          </w:p>
          <w:p w:rsidR="006E50E9" w:rsidRPr="00534D6C" w:rsidRDefault="006E50E9" w:rsidP="004D77BC">
            <w:pPr>
              <w:spacing w:after="0" w:line="240" w:lineRule="auto"/>
              <w:jc w:val="both"/>
              <w:rPr>
                <w:rFonts w:ascii="Times New Roman" w:hAnsi="Times New Roman"/>
                <w:sz w:val="16"/>
                <w:szCs w:val="16"/>
              </w:rPr>
            </w:pPr>
            <w:r w:rsidRPr="00534D6C">
              <w:rPr>
                <w:rFonts w:ascii="Times New Roman" w:hAnsi="Times New Roman"/>
                <w:sz w:val="16"/>
                <w:szCs w:val="16"/>
              </w:rPr>
              <w:t>ОО ГАОУ «ДПО ИРОСТ» (по согласованию)</w:t>
            </w:r>
          </w:p>
        </w:tc>
      </w:tr>
    </w:tbl>
    <w:p w:rsidR="006E50E9" w:rsidRPr="00534D6C" w:rsidRDefault="006E50E9" w:rsidP="00534D6C">
      <w:pPr>
        <w:spacing w:after="0" w:line="240" w:lineRule="auto"/>
        <w:rPr>
          <w:rFonts w:ascii="Times New Roman" w:hAnsi="Times New Roman"/>
          <w:sz w:val="16"/>
          <w:szCs w:val="16"/>
        </w:rPr>
      </w:pPr>
    </w:p>
    <w:p w:rsidR="006E50E9" w:rsidRPr="00534D6C" w:rsidRDefault="006E50E9" w:rsidP="004D77BC">
      <w:pPr>
        <w:spacing w:after="0" w:line="240" w:lineRule="auto"/>
        <w:ind w:firstLine="567"/>
        <w:rPr>
          <w:rFonts w:ascii="Times New Roman" w:hAnsi="Times New Roman"/>
          <w:sz w:val="16"/>
          <w:szCs w:val="16"/>
        </w:rPr>
      </w:pPr>
      <w:r w:rsidRPr="00534D6C">
        <w:rPr>
          <w:rFonts w:ascii="Times New Roman" w:hAnsi="Times New Roman"/>
          <w:sz w:val="16"/>
          <w:szCs w:val="16"/>
        </w:rPr>
        <w:t>РАЗДЕЛ VII. ЦЕЛЕВЫЕ ИНДИКАТОРЫ ПОДПРОГРАММЫ</w:t>
      </w:r>
    </w:p>
    <w:p w:rsidR="006E50E9" w:rsidRPr="00534D6C" w:rsidRDefault="006E50E9" w:rsidP="004D77BC">
      <w:pPr>
        <w:spacing w:after="0" w:line="240" w:lineRule="auto"/>
        <w:ind w:firstLine="567"/>
        <w:rPr>
          <w:rFonts w:ascii="Times New Roman" w:hAnsi="Times New Roman"/>
          <w:sz w:val="16"/>
          <w:szCs w:val="16"/>
        </w:rPr>
      </w:pPr>
      <w:r w:rsidRPr="00534D6C">
        <w:rPr>
          <w:rFonts w:ascii="Times New Roman" w:hAnsi="Times New Roman"/>
          <w:sz w:val="16"/>
          <w:szCs w:val="16"/>
        </w:rPr>
        <w:t>Целевые индикаторы реализации подпрограммы приведены в таблице 2.</w:t>
      </w: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4D77BC">
      <w:pPr>
        <w:spacing w:after="0" w:line="240" w:lineRule="auto"/>
        <w:jc w:val="right"/>
        <w:rPr>
          <w:rFonts w:ascii="Times New Roman" w:hAnsi="Times New Roman"/>
          <w:sz w:val="16"/>
          <w:szCs w:val="16"/>
        </w:rPr>
      </w:pPr>
      <w:r w:rsidRPr="00534D6C">
        <w:rPr>
          <w:rFonts w:ascii="Times New Roman" w:hAnsi="Times New Roman"/>
          <w:sz w:val="16"/>
          <w:szCs w:val="16"/>
        </w:rPr>
        <w:t>Таблица 2. Целевые индикаторы подпрограммы</w:t>
      </w:r>
    </w:p>
    <w:p w:rsidR="006E50E9" w:rsidRPr="00534D6C" w:rsidRDefault="006E50E9" w:rsidP="00534D6C">
      <w:pPr>
        <w:spacing w:after="0" w:line="240" w:lineRule="auto"/>
        <w:rPr>
          <w:rFonts w:ascii="Times New Roman" w:hAnsi="Times New Roman"/>
          <w:sz w:val="16"/>
          <w:szCs w:val="16"/>
        </w:rPr>
      </w:pPr>
    </w:p>
    <w:tbl>
      <w:tblPr>
        <w:tblW w:w="9640" w:type="dxa"/>
        <w:tblInd w:w="5" w:type="dxa"/>
        <w:tblLayout w:type="fixed"/>
        <w:tblCellMar>
          <w:left w:w="0" w:type="dxa"/>
          <w:right w:w="0" w:type="dxa"/>
        </w:tblCellMar>
        <w:tblLook w:val="0000"/>
      </w:tblPr>
      <w:tblGrid>
        <w:gridCol w:w="515"/>
        <w:gridCol w:w="6715"/>
        <w:gridCol w:w="708"/>
        <w:gridCol w:w="567"/>
        <w:gridCol w:w="567"/>
        <w:gridCol w:w="568"/>
      </w:tblGrid>
      <w:tr w:rsidR="006E50E9" w:rsidRPr="00534D6C" w:rsidTr="004D77BC">
        <w:trPr>
          <w:trHeight w:val="393"/>
        </w:trPr>
        <w:tc>
          <w:tcPr>
            <w:tcW w:w="515" w:type="dxa"/>
            <w:vMerge w:val="restart"/>
            <w:tcBorders>
              <w:top w:val="single" w:sz="4" w:space="0" w:color="auto"/>
              <w:left w:val="single" w:sz="4" w:space="0" w:color="auto"/>
              <w:bottom w:val="nil"/>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 </w:t>
            </w:r>
            <w:proofErr w:type="spellStart"/>
            <w:proofErr w:type="gramStart"/>
            <w:r w:rsidRPr="00534D6C">
              <w:rPr>
                <w:rFonts w:ascii="Times New Roman" w:hAnsi="Times New Roman"/>
                <w:sz w:val="16"/>
                <w:szCs w:val="16"/>
              </w:rPr>
              <w:t>п</w:t>
            </w:r>
            <w:proofErr w:type="spellEnd"/>
            <w:proofErr w:type="gramEnd"/>
            <w:r w:rsidRPr="00534D6C">
              <w:rPr>
                <w:rFonts w:ascii="Times New Roman" w:hAnsi="Times New Roman"/>
                <w:sz w:val="16"/>
                <w:szCs w:val="16"/>
              </w:rPr>
              <w:t>/</w:t>
            </w:r>
            <w:proofErr w:type="spellStart"/>
            <w:r w:rsidRPr="00534D6C">
              <w:rPr>
                <w:rFonts w:ascii="Times New Roman" w:hAnsi="Times New Roman"/>
                <w:sz w:val="16"/>
                <w:szCs w:val="16"/>
              </w:rPr>
              <w:t>п</w:t>
            </w:r>
            <w:proofErr w:type="spellEnd"/>
          </w:p>
        </w:tc>
        <w:tc>
          <w:tcPr>
            <w:tcW w:w="6715" w:type="dxa"/>
            <w:vMerge w:val="restart"/>
            <w:tcBorders>
              <w:top w:val="single" w:sz="4" w:space="0" w:color="auto"/>
              <w:left w:val="single" w:sz="4" w:space="0" w:color="auto"/>
              <w:bottom w:val="nil"/>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Наименование целевого индикатора</w:t>
            </w:r>
          </w:p>
        </w:tc>
        <w:tc>
          <w:tcPr>
            <w:tcW w:w="708" w:type="dxa"/>
            <w:vMerge w:val="restart"/>
            <w:tcBorders>
              <w:top w:val="single" w:sz="4" w:space="0" w:color="auto"/>
              <w:left w:val="single" w:sz="4" w:space="0" w:color="auto"/>
              <w:bottom w:val="nil"/>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Ед. </w:t>
            </w:r>
            <w:proofErr w:type="spellStart"/>
            <w:proofErr w:type="gramStart"/>
            <w:r w:rsidRPr="00534D6C">
              <w:rPr>
                <w:rFonts w:ascii="Times New Roman" w:hAnsi="Times New Roman"/>
                <w:sz w:val="16"/>
                <w:szCs w:val="16"/>
              </w:rPr>
              <w:t>изме-рения</w:t>
            </w:r>
            <w:proofErr w:type="spellEnd"/>
            <w:proofErr w:type="gramEnd"/>
          </w:p>
        </w:tc>
        <w:tc>
          <w:tcPr>
            <w:tcW w:w="1702" w:type="dxa"/>
            <w:gridSpan w:val="3"/>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Значение, годы</w:t>
            </w:r>
          </w:p>
        </w:tc>
      </w:tr>
      <w:tr w:rsidR="006E50E9" w:rsidRPr="00534D6C" w:rsidTr="004D77BC">
        <w:trPr>
          <w:trHeight w:val="160"/>
        </w:trPr>
        <w:tc>
          <w:tcPr>
            <w:tcW w:w="515" w:type="dxa"/>
            <w:vMerge/>
            <w:tcBorders>
              <w:top w:val="nil"/>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p>
        </w:tc>
        <w:tc>
          <w:tcPr>
            <w:tcW w:w="6715" w:type="dxa"/>
            <w:vMerge/>
            <w:tcBorders>
              <w:top w:val="nil"/>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2025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2026</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2027</w:t>
            </w:r>
          </w:p>
        </w:tc>
      </w:tr>
      <w:tr w:rsidR="006E50E9" w:rsidRPr="00534D6C" w:rsidTr="004D77BC">
        <w:trPr>
          <w:trHeight w:val="403"/>
        </w:trPr>
        <w:tc>
          <w:tcPr>
            <w:tcW w:w="5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1.</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Доля молодых специалистов, трудоустроившихся в образовательные организации Целинного муниципального округа (процент);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Процент</w:t>
            </w:r>
            <w:proofErr w:type="gramStart"/>
            <w:r w:rsidRPr="00534D6C">
              <w:rPr>
                <w:rFonts w:ascii="Times New Roman" w:hAnsi="Times New Roman"/>
                <w:sz w:val="16"/>
                <w:szCs w:val="16"/>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6</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8</w:t>
            </w:r>
          </w:p>
        </w:tc>
      </w:tr>
      <w:tr w:rsidR="006E50E9" w:rsidRPr="00534D6C" w:rsidTr="004D77BC">
        <w:trPr>
          <w:trHeight w:val="521"/>
        </w:trPr>
        <w:tc>
          <w:tcPr>
            <w:tcW w:w="5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Процент</w:t>
            </w:r>
            <w:proofErr w:type="gramStart"/>
            <w:r w:rsidRPr="00534D6C">
              <w:rPr>
                <w:rFonts w:ascii="Times New Roman" w:hAnsi="Times New Roman"/>
                <w:sz w:val="16"/>
                <w:szCs w:val="16"/>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2,2</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1,7</w:t>
            </w:r>
          </w:p>
        </w:tc>
      </w:tr>
      <w:tr w:rsidR="006E50E9" w:rsidRPr="00534D6C" w:rsidTr="004D77BC">
        <w:trPr>
          <w:trHeight w:val="387"/>
        </w:trPr>
        <w:tc>
          <w:tcPr>
            <w:tcW w:w="5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 Доля педагогов, имеющих высшую и первую квалификационные категории к 2027 году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Процент</w:t>
            </w:r>
            <w:proofErr w:type="gramStart"/>
            <w:r w:rsidRPr="00534D6C">
              <w:rPr>
                <w:rFonts w:ascii="Times New Roman" w:hAnsi="Times New Roman"/>
                <w:sz w:val="16"/>
                <w:szCs w:val="16"/>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43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65</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75</w:t>
            </w:r>
          </w:p>
        </w:tc>
      </w:tr>
      <w:tr w:rsidR="006E50E9" w:rsidRPr="00534D6C" w:rsidTr="004D77BC">
        <w:trPr>
          <w:trHeight w:val="579"/>
        </w:trPr>
        <w:tc>
          <w:tcPr>
            <w:tcW w:w="5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4.</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муниципального округа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Процент</w:t>
            </w:r>
            <w:proofErr w:type="gramStart"/>
            <w:r w:rsidRPr="00534D6C">
              <w:rPr>
                <w:rFonts w:ascii="Times New Roman" w:hAnsi="Times New Roman"/>
                <w:sz w:val="16"/>
                <w:szCs w:val="16"/>
              </w:rPr>
              <w:t xml:space="preserve"> (%)</w:t>
            </w:r>
            <w:proofErr w:type="gramEnd"/>
          </w:p>
          <w:p w:rsidR="006E50E9" w:rsidRPr="00534D6C" w:rsidRDefault="006E50E9" w:rsidP="00534D6C">
            <w:pPr>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27</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30</w:t>
            </w:r>
          </w:p>
        </w:tc>
      </w:tr>
      <w:tr w:rsidR="006E50E9" w:rsidRPr="00534D6C" w:rsidTr="004D77BC">
        <w:trPr>
          <w:trHeight w:val="420"/>
        </w:trPr>
        <w:tc>
          <w:tcPr>
            <w:tcW w:w="5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lastRenderedPageBreak/>
              <w:t>5.</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Доля педагогических работников, прошедших переподготовку по использованию новых информационных технологий</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Процент</w:t>
            </w:r>
            <w:proofErr w:type="gramStart"/>
            <w:r w:rsidRPr="00534D6C">
              <w:rPr>
                <w:rFonts w:ascii="Times New Roman" w:hAnsi="Times New Roman"/>
                <w:sz w:val="16"/>
                <w:szCs w:val="16"/>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69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80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100</w:t>
            </w:r>
          </w:p>
        </w:tc>
      </w:tr>
    </w:tbl>
    <w:p w:rsidR="006E50E9" w:rsidRPr="00534D6C" w:rsidRDefault="006E50E9" w:rsidP="00534D6C">
      <w:pPr>
        <w:spacing w:after="0" w:line="240" w:lineRule="auto"/>
        <w:rPr>
          <w:rFonts w:ascii="Times New Roman" w:hAnsi="Times New Roman"/>
          <w:sz w:val="16"/>
          <w:szCs w:val="16"/>
        </w:rPr>
      </w:pPr>
    </w:p>
    <w:p w:rsidR="006E50E9" w:rsidRPr="00534D6C" w:rsidRDefault="006E50E9" w:rsidP="004D77BC">
      <w:pPr>
        <w:spacing w:after="0" w:line="240" w:lineRule="auto"/>
        <w:ind w:firstLine="567"/>
        <w:rPr>
          <w:rFonts w:ascii="Times New Roman" w:hAnsi="Times New Roman"/>
          <w:sz w:val="16"/>
          <w:szCs w:val="16"/>
        </w:rPr>
      </w:pPr>
      <w:r w:rsidRPr="00534D6C">
        <w:rPr>
          <w:rFonts w:ascii="Times New Roman" w:hAnsi="Times New Roman"/>
          <w:sz w:val="16"/>
          <w:szCs w:val="16"/>
        </w:rPr>
        <w:t>РАЗДЕЛ VIII. РЕСУРСНОЕ ОБЕСПЕЧЕНИЕ РЕАЛИЗАЦИИ ПОДПРОГРАММЫ</w:t>
      </w:r>
    </w:p>
    <w:p w:rsidR="006E50E9" w:rsidRPr="00534D6C" w:rsidRDefault="006E50E9" w:rsidP="004D77BC">
      <w:pPr>
        <w:spacing w:after="0" w:line="240" w:lineRule="auto"/>
        <w:ind w:firstLine="567"/>
        <w:rPr>
          <w:rFonts w:ascii="Times New Roman" w:hAnsi="Times New Roman"/>
          <w:sz w:val="16"/>
          <w:szCs w:val="16"/>
        </w:rPr>
      </w:pPr>
      <w:r w:rsidRPr="00534D6C">
        <w:rPr>
          <w:rFonts w:ascii="Times New Roman" w:hAnsi="Times New Roman"/>
          <w:sz w:val="16"/>
          <w:szCs w:val="16"/>
        </w:rPr>
        <w:t>Перечень мероприятий подпрограммы с финансированием по годам приведен в таблице 3.</w:t>
      </w:r>
    </w:p>
    <w:p w:rsidR="006E50E9" w:rsidRPr="00534D6C" w:rsidRDefault="006E50E9" w:rsidP="004D77BC">
      <w:pPr>
        <w:spacing w:after="0" w:line="240" w:lineRule="auto"/>
        <w:ind w:firstLine="567"/>
        <w:rPr>
          <w:rFonts w:ascii="Times New Roman" w:hAnsi="Times New Roman"/>
          <w:sz w:val="16"/>
          <w:szCs w:val="16"/>
        </w:rPr>
      </w:pPr>
    </w:p>
    <w:p w:rsidR="006E50E9" w:rsidRPr="00534D6C" w:rsidRDefault="006E50E9" w:rsidP="004D77BC">
      <w:pPr>
        <w:spacing w:after="0" w:line="240" w:lineRule="auto"/>
        <w:ind w:firstLine="567"/>
        <w:jc w:val="right"/>
        <w:rPr>
          <w:rFonts w:ascii="Times New Roman" w:hAnsi="Times New Roman"/>
          <w:sz w:val="16"/>
          <w:szCs w:val="16"/>
        </w:rPr>
      </w:pPr>
      <w:r w:rsidRPr="00534D6C">
        <w:rPr>
          <w:rFonts w:ascii="Times New Roman" w:hAnsi="Times New Roman"/>
          <w:sz w:val="16"/>
          <w:szCs w:val="16"/>
        </w:rPr>
        <w:t xml:space="preserve">  Таблица 3. Ресурсное обеспечение реализации подпрограммы</w:t>
      </w:r>
    </w:p>
    <w:tbl>
      <w:tblPr>
        <w:tblW w:w="9639" w:type="dxa"/>
        <w:tblInd w:w="5" w:type="dxa"/>
        <w:tblLayout w:type="fixed"/>
        <w:tblCellMar>
          <w:left w:w="0" w:type="dxa"/>
          <w:right w:w="0" w:type="dxa"/>
        </w:tblCellMar>
        <w:tblLook w:val="04A0"/>
      </w:tblPr>
      <w:tblGrid>
        <w:gridCol w:w="424"/>
        <w:gridCol w:w="4679"/>
        <w:gridCol w:w="1134"/>
        <w:gridCol w:w="993"/>
        <w:gridCol w:w="708"/>
        <w:gridCol w:w="561"/>
        <w:gridCol w:w="573"/>
        <w:gridCol w:w="567"/>
      </w:tblGrid>
      <w:tr w:rsidR="006E50E9" w:rsidRPr="00534D6C" w:rsidTr="004D77BC">
        <w:trPr>
          <w:trHeight w:val="226"/>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 </w:t>
            </w:r>
            <w:proofErr w:type="spellStart"/>
            <w:proofErr w:type="gramStart"/>
            <w:r w:rsidRPr="00534D6C">
              <w:rPr>
                <w:rFonts w:ascii="Times New Roman" w:hAnsi="Times New Roman"/>
                <w:sz w:val="16"/>
                <w:szCs w:val="16"/>
              </w:rPr>
              <w:t>п</w:t>
            </w:r>
            <w:proofErr w:type="spellEnd"/>
            <w:proofErr w:type="gramEnd"/>
            <w:r w:rsidRPr="00534D6C">
              <w:rPr>
                <w:rFonts w:ascii="Times New Roman" w:hAnsi="Times New Roman"/>
                <w:sz w:val="16"/>
                <w:szCs w:val="16"/>
              </w:rPr>
              <w:t>/</w:t>
            </w:r>
            <w:proofErr w:type="spellStart"/>
            <w:r w:rsidRPr="00534D6C">
              <w:rPr>
                <w:rFonts w:ascii="Times New Roman" w:hAnsi="Times New Roman"/>
                <w:sz w:val="16"/>
                <w:szCs w:val="16"/>
              </w:rPr>
              <w:t>п</w:t>
            </w:r>
            <w:proofErr w:type="spellEnd"/>
          </w:p>
        </w:tc>
        <w:tc>
          <w:tcPr>
            <w:tcW w:w="46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Задача, мероприятие, целевой индикатор, на достижение которого направлено финансирование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Главный распорядитель средств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Источник финансирования</w:t>
            </w:r>
          </w:p>
        </w:tc>
        <w:tc>
          <w:tcPr>
            <w:tcW w:w="240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Объемы финансирования, тыс. руб., в том числе по годам</w:t>
            </w:r>
          </w:p>
        </w:tc>
      </w:tr>
      <w:tr w:rsidR="006E50E9" w:rsidRPr="00534D6C" w:rsidTr="004D77BC">
        <w:trPr>
          <w:trHeight w:val="14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E50E9" w:rsidRPr="00534D6C" w:rsidRDefault="006E50E9" w:rsidP="00534D6C">
            <w:pPr>
              <w:spacing w:after="0" w:line="240" w:lineRule="auto"/>
              <w:rPr>
                <w:rFonts w:ascii="Times New Roman" w:hAnsi="Times New Roman"/>
                <w:sz w:val="16"/>
                <w:szCs w:val="16"/>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6E50E9" w:rsidRPr="00534D6C" w:rsidRDefault="006E50E9" w:rsidP="00534D6C">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50E9" w:rsidRPr="00534D6C" w:rsidRDefault="006E50E9" w:rsidP="00534D6C">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50E9" w:rsidRPr="00534D6C" w:rsidRDefault="006E50E9" w:rsidP="00534D6C">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Всего</w:t>
            </w:r>
          </w:p>
        </w:tc>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2025 год</w:t>
            </w:r>
          </w:p>
        </w:tc>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2026 год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2027 год</w:t>
            </w:r>
          </w:p>
        </w:tc>
      </w:tr>
      <w:tr w:rsidR="006E50E9" w:rsidRPr="00534D6C" w:rsidTr="004D77BC">
        <w:trPr>
          <w:trHeight w:val="353"/>
        </w:trPr>
        <w:tc>
          <w:tcPr>
            <w:tcW w:w="9639"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Задача 1. Создание системы преемственной </w:t>
            </w:r>
            <w:proofErr w:type="spellStart"/>
            <w:r w:rsidRPr="00534D6C">
              <w:rPr>
                <w:rFonts w:ascii="Times New Roman" w:hAnsi="Times New Roman"/>
                <w:sz w:val="16"/>
                <w:szCs w:val="16"/>
              </w:rPr>
              <w:t>профориентационной</w:t>
            </w:r>
            <w:proofErr w:type="spellEnd"/>
            <w:r w:rsidRPr="00534D6C">
              <w:rPr>
                <w:rFonts w:ascii="Times New Roman" w:hAnsi="Times New Roman"/>
                <w:sz w:val="16"/>
                <w:szCs w:val="16"/>
              </w:rPr>
              <w:t xml:space="preserve"> работы для привлечения в профессиональные образовательные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tc>
      </w:tr>
      <w:tr w:rsidR="006E50E9" w:rsidRPr="00534D6C" w:rsidTr="004D77BC">
        <w:trPr>
          <w:trHeight w:val="388"/>
        </w:trPr>
        <w:tc>
          <w:tcPr>
            <w:tcW w:w="42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1.</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Формирование положительного имиджа педагогического работника через освещение деятельности в средствах массовой информации, участие в конкурсах, фестивалях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Администрация</w:t>
            </w:r>
          </w:p>
          <w:p w:rsidR="006E50E9" w:rsidRPr="00534D6C" w:rsidRDefault="006E50E9" w:rsidP="00534D6C">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Окружной бюджет</w:t>
            </w:r>
          </w:p>
        </w:tc>
        <w:tc>
          <w:tcPr>
            <w:tcW w:w="2409" w:type="dxa"/>
            <w:gridSpan w:val="4"/>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Без финансирования</w:t>
            </w:r>
          </w:p>
          <w:p w:rsidR="006E50E9" w:rsidRPr="00534D6C" w:rsidRDefault="006E50E9" w:rsidP="00534D6C">
            <w:pPr>
              <w:spacing w:after="0" w:line="240" w:lineRule="auto"/>
              <w:rPr>
                <w:rFonts w:ascii="Times New Roman" w:hAnsi="Times New Roman"/>
                <w:sz w:val="16"/>
                <w:szCs w:val="16"/>
              </w:rPr>
            </w:pPr>
          </w:p>
        </w:tc>
      </w:tr>
      <w:tr w:rsidR="006E50E9" w:rsidRPr="00534D6C" w:rsidTr="004D77BC">
        <w:trPr>
          <w:trHeight w:val="255"/>
        </w:trPr>
        <w:tc>
          <w:tcPr>
            <w:tcW w:w="42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Разработка и реализация социального пакета молодого специалиста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Администрация</w:t>
            </w:r>
          </w:p>
          <w:p w:rsidR="006E50E9" w:rsidRPr="00534D6C" w:rsidRDefault="006E50E9" w:rsidP="00534D6C">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Окружной бюджет</w:t>
            </w:r>
          </w:p>
        </w:tc>
        <w:tc>
          <w:tcPr>
            <w:tcW w:w="240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Без финансирования</w:t>
            </w:r>
          </w:p>
        </w:tc>
      </w:tr>
      <w:tr w:rsidR="006E50E9" w:rsidRPr="00534D6C" w:rsidTr="004D77BC">
        <w:trPr>
          <w:trHeight w:val="84"/>
        </w:trPr>
        <w:tc>
          <w:tcPr>
            <w:tcW w:w="9639"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Задача 2. Реализация комплекса мер по привлечению и закреплению молодых специалистов в системе образования Целинного муниципального округа</w:t>
            </w:r>
          </w:p>
        </w:tc>
      </w:tr>
      <w:tr w:rsidR="006E50E9" w:rsidRPr="00534D6C" w:rsidTr="004D77BC">
        <w:trPr>
          <w:trHeight w:val="58"/>
        </w:trPr>
        <w:tc>
          <w:tcPr>
            <w:tcW w:w="42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Выплата подъемного пособия педагогическим работникам после окончания ими по очной форме обучения государственных образовательных организаций высшего образования или профессиональных образовательных организаций, заключившим трудовой договор на срок не менее трех лет о работе по специальности в муниципальной общеобразовательной организации, расположенной в населённых пунктах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 Администрация</w:t>
            </w: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Областной</w:t>
            </w: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бюджет</w:t>
            </w:r>
          </w:p>
        </w:tc>
        <w:tc>
          <w:tcPr>
            <w:tcW w:w="2409" w:type="dxa"/>
            <w:gridSpan w:val="4"/>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Дополнительные выплаты молодым специалистам в размере 3000 руб. ежемесячно, стимулирующие выплаты согласно Уставу ОО</w:t>
            </w:r>
          </w:p>
          <w:p w:rsidR="006E50E9" w:rsidRPr="00534D6C" w:rsidRDefault="006E50E9" w:rsidP="00534D6C">
            <w:pPr>
              <w:spacing w:after="0" w:line="240" w:lineRule="auto"/>
              <w:rPr>
                <w:rFonts w:ascii="Times New Roman" w:hAnsi="Times New Roman"/>
                <w:sz w:val="16"/>
                <w:szCs w:val="16"/>
              </w:rPr>
            </w:pPr>
          </w:p>
        </w:tc>
      </w:tr>
      <w:tr w:rsidR="006E50E9" w:rsidRPr="00534D6C" w:rsidTr="004D77BC">
        <w:trPr>
          <w:trHeight w:val="337"/>
        </w:trPr>
        <w:tc>
          <w:tcPr>
            <w:tcW w:w="42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4.</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Организация и проведение педагогических конференций, фестиваля педагогического мастерства, творческих конкурсов с участием педагогических работников; участие в региональных конкурсах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 Администрация</w:t>
            </w: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210,0</w:t>
            </w:r>
          </w:p>
        </w:tc>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70,0</w:t>
            </w:r>
          </w:p>
        </w:tc>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70,0</w:t>
            </w:r>
          </w:p>
        </w:tc>
      </w:tr>
      <w:tr w:rsidR="006E50E9" w:rsidRPr="00534D6C" w:rsidTr="004D77BC">
        <w:trPr>
          <w:trHeight w:val="188"/>
        </w:trPr>
        <w:tc>
          <w:tcPr>
            <w:tcW w:w="9639"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Задача 3. 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6E50E9" w:rsidRPr="00534D6C" w:rsidTr="004D77BC">
        <w:trPr>
          <w:trHeight w:hRule="exact" w:val="565"/>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5.</w:t>
            </w:r>
          </w:p>
        </w:tc>
        <w:tc>
          <w:tcPr>
            <w:tcW w:w="46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Администрация</w:t>
            </w: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930,0</w:t>
            </w:r>
          </w:p>
        </w:tc>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310,0</w:t>
            </w:r>
          </w:p>
        </w:tc>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310,0</w:t>
            </w: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534D6C">
            <w:pPr>
              <w:spacing w:after="0" w:line="240" w:lineRule="auto"/>
              <w:rPr>
                <w:rFonts w:ascii="Times New Roman" w:hAnsi="Times New Roman"/>
                <w:sz w:val="16"/>
                <w:szCs w:val="16"/>
              </w:rPr>
            </w:pPr>
          </w:p>
        </w:tc>
      </w:tr>
      <w:tr w:rsidR="006E50E9" w:rsidRPr="00534D6C" w:rsidTr="004D77BC">
        <w:trPr>
          <w:trHeight w:hRule="exact" w:val="36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E50E9" w:rsidRPr="00534D6C" w:rsidRDefault="006E50E9" w:rsidP="00534D6C">
            <w:pPr>
              <w:spacing w:after="0" w:line="240" w:lineRule="auto"/>
              <w:rPr>
                <w:rFonts w:ascii="Times New Roman" w:hAnsi="Times New Roman"/>
                <w:sz w:val="16"/>
                <w:szCs w:val="16"/>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6E50E9" w:rsidRPr="00534D6C" w:rsidRDefault="006E50E9" w:rsidP="00534D6C">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50E9" w:rsidRPr="00534D6C" w:rsidRDefault="006E50E9" w:rsidP="00534D6C">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90,0</w:t>
            </w:r>
          </w:p>
        </w:tc>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30,0</w:t>
            </w:r>
          </w:p>
        </w:tc>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30,0</w:t>
            </w:r>
          </w:p>
        </w:tc>
      </w:tr>
      <w:tr w:rsidR="006E50E9" w:rsidRPr="00534D6C" w:rsidTr="004D77BC">
        <w:trPr>
          <w:trHeight w:val="138"/>
        </w:trPr>
        <w:tc>
          <w:tcPr>
            <w:tcW w:w="9639"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Задача 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6E50E9" w:rsidRPr="00534D6C" w:rsidTr="004D77BC">
        <w:trPr>
          <w:trHeight w:val="236"/>
        </w:trPr>
        <w:tc>
          <w:tcPr>
            <w:tcW w:w="42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6.</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Развитие конкурсного движения педагогических и руководящих работников, движения педагогических клубов, проведение педагогических олимпиад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Администрация</w:t>
            </w:r>
          </w:p>
          <w:p w:rsidR="006E50E9" w:rsidRPr="00534D6C" w:rsidRDefault="006E50E9" w:rsidP="00534D6C">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390,0</w:t>
            </w:r>
          </w:p>
        </w:tc>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130,0</w:t>
            </w:r>
          </w:p>
        </w:tc>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130,0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130,0</w:t>
            </w:r>
          </w:p>
        </w:tc>
      </w:tr>
      <w:tr w:rsidR="006E50E9" w:rsidRPr="00534D6C" w:rsidTr="004D77BC">
        <w:trPr>
          <w:trHeight w:val="155"/>
        </w:trPr>
        <w:tc>
          <w:tcPr>
            <w:tcW w:w="424" w:type="dxa"/>
            <w:vMerge w:val="restart"/>
            <w:tcBorders>
              <w:top w:val="single" w:sz="4" w:space="0" w:color="auto"/>
              <w:left w:val="single" w:sz="4" w:space="0" w:color="auto"/>
              <w:bottom w:val="nil"/>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p>
        </w:tc>
        <w:tc>
          <w:tcPr>
            <w:tcW w:w="46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690,0</w:t>
            </w:r>
          </w:p>
        </w:tc>
        <w:tc>
          <w:tcPr>
            <w:tcW w:w="5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230,0</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bottom"/>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230,0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230,0</w:t>
            </w:r>
          </w:p>
        </w:tc>
      </w:tr>
      <w:tr w:rsidR="006E50E9" w:rsidRPr="00534D6C" w:rsidTr="004D77BC">
        <w:trPr>
          <w:trHeight w:val="108"/>
        </w:trPr>
        <w:tc>
          <w:tcPr>
            <w:tcW w:w="424" w:type="dxa"/>
            <w:vMerge/>
            <w:tcBorders>
              <w:top w:val="single" w:sz="4" w:space="0" w:color="auto"/>
              <w:left w:val="single" w:sz="4" w:space="0" w:color="auto"/>
              <w:bottom w:val="nil"/>
              <w:right w:val="single" w:sz="4" w:space="0" w:color="auto"/>
            </w:tcBorders>
            <w:vAlign w:val="center"/>
            <w:hideMark/>
          </w:tcPr>
          <w:p w:rsidR="006E50E9" w:rsidRPr="00534D6C" w:rsidRDefault="006E50E9" w:rsidP="00534D6C">
            <w:pPr>
              <w:spacing w:after="0" w:line="240" w:lineRule="auto"/>
              <w:rPr>
                <w:rFonts w:ascii="Times New Roman" w:hAnsi="Times New Roman"/>
                <w:sz w:val="16"/>
                <w:szCs w:val="16"/>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6E50E9" w:rsidRPr="00534D6C" w:rsidRDefault="006E50E9" w:rsidP="00534D6C">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930,0</w:t>
            </w:r>
          </w:p>
        </w:tc>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310,0</w:t>
            </w:r>
          </w:p>
        </w:tc>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310,0</w:t>
            </w:r>
          </w:p>
        </w:tc>
      </w:tr>
    </w:tbl>
    <w:p w:rsidR="006E50E9" w:rsidRPr="00534D6C" w:rsidRDefault="006E50E9" w:rsidP="00534D6C">
      <w:pPr>
        <w:spacing w:after="0" w:line="240" w:lineRule="auto"/>
        <w:rPr>
          <w:rFonts w:ascii="Times New Roman" w:hAnsi="Times New Roman"/>
          <w:sz w:val="16"/>
          <w:szCs w:val="16"/>
        </w:rPr>
      </w:pP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4D77BC">
      <w:pPr>
        <w:spacing w:after="0" w:line="240" w:lineRule="auto"/>
        <w:ind w:left="5103"/>
        <w:jc w:val="both"/>
        <w:rPr>
          <w:rFonts w:ascii="Times New Roman" w:hAnsi="Times New Roman"/>
          <w:sz w:val="16"/>
          <w:szCs w:val="16"/>
        </w:rPr>
      </w:pPr>
      <w:r w:rsidRPr="00534D6C">
        <w:rPr>
          <w:rFonts w:ascii="Times New Roman" w:hAnsi="Times New Roman"/>
          <w:sz w:val="16"/>
          <w:szCs w:val="16"/>
        </w:rPr>
        <w:t>Приложение 3 к муниципальной программе Целинного муниципального округа «Развитие образования и повышение эффективности реализации молодёжной политики на 2025-2027 годы»</w:t>
      </w:r>
    </w:p>
    <w:p w:rsidR="006E50E9" w:rsidRPr="00534D6C" w:rsidRDefault="006E50E9" w:rsidP="00805DDB">
      <w:pPr>
        <w:spacing w:after="0" w:line="240" w:lineRule="auto"/>
        <w:jc w:val="center"/>
        <w:rPr>
          <w:rFonts w:ascii="Times New Roman" w:hAnsi="Times New Roman"/>
          <w:sz w:val="16"/>
          <w:szCs w:val="16"/>
        </w:rPr>
      </w:pPr>
      <w:r w:rsidRPr="00534D6C">
        <w:rPr>
          <w:rFonts w:ascii="Times New Roman" w:hAnsi="Times New Roman"/>
          <w:sz w:val="16"/>
          <w:szCs w:val="16"/>
        </w:rPr>
        <w:t>ПОДПРОГРАММА</w:t>
      </w:r>
    </w:p>
    <w:p w:rsidR="006E50E9" w:rsidRPr="00534D6C" w:rsidRDefault="006E50E9" w:rsidP="00805DDB">
      <w:pPr>
        <w:spacing w:after="0" w:line="240" w:lineRule="auto"/>
        <w:jc w:val="center"/>
        <w:rPr>
          <w:rFonts w:ascii="Times New Roman" w:hAnsi="Times New Roman"/>
          <w:sz w:val="16"/>
          <w:szCs w:val="16"/>
        </w:rPr>
      </w:pPr>
      <w:r w:rsidRPr="00534D6C">
        <w:rPr>
          <w:rFonts w:ascii="Times New Roman" w:hAnsi="Times New Roman"/>
          <w:sz w:val="16"/>
          <w:szCs w:val="16"/>
        </w:rPr>
        <w:t>«ВОСПИТАНИЕ, ДОПОЛНИТЕЛЬНОЕ ОБРАЗОВАНИЕ ДЕТЕЙ И МОЛОДЕЖИ, ВОВЛЕЧЕНИЕ МОЛОДЕЖИ В СОЦИАЛЬНУЮ ПРАКТИКУ на 2025-2027 ГОДЫ»</w:t>
      </w:r>
    </w:p>
    <w:p w:rsidR="006E50E9" w:rsidRPr="00534D6C" w:rsidRDefault="006E50E9" w:rsidP="00534D6C">
      <w:pPr>
        <w:spacing w:after="0" w:line="240" w:lineRule="auto"/>
        <w:rPr>
          <w:rFonts w:ascii="Times New Roman" w:hAnsi="Times New Roman"/>
          <w:sz w:val="16"/>
          <w:szCs w:val="16"/>
        </w:rPr>
      </w:pPr>
    </w:p>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РАЗДЕЛ I. ПАСПОРТ ПОДПРОГРАММЫ  </w:t>
      </w:r>
    </w:p>
    <w:p w:rsidR="006E50E9" w:rsidRPr="00534D6C" w:rsidRDefault="006E50E9" w:rsidP="00534D6C">
      <w:pPr>
        <w:spacing w:after="0" w:line="240" w:lineRule="auto"/>
        <w:rPr>
          <w:rFonts w:ascii="Times New Roman" w:hAnsi="Times New Roman"/>
          <w:sz w:val="16"/>
          <w:szCs w:val="16"/>
        </w:rPr>
      </w:pPr>
    </w:p>
    <w:tbl>
      <w:tblPr>
        <w:tblW w:w="9639" w:type="dxa"/>
        <w:tblInd w:w="5" w:type="dxa"/>
        <w:tblLayout w:type="fixed"/>
        <w:tblCellMar>
          <w:left w:w="0" w:type="dxa"/>
          <w:right w:w="0" w:type="dxa"/>
        </w:tblCellMar>
        <w:tblLook w:val="0000"/>
      </w:tblPr>
      <w:tblGrid>
        <w:gridCol w:w="1418"/>
        <w:gridCol w:w="8221"/>
      </w:tblGrid>
      <w:tr w:rsidR="006E50E9" w:rsidRPr="00534D6C" w:rsidTr="00805DDB">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Наименование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Подпрограмма «Воспитание,  дополнительное образование детей и молодежи, вовлечение молодежи в социальную практику на 2025-2027годы» (далее - Подпрограмма)</w:t>
            </w:r>
          </w:p>
        </w:tc>
      </w:tr>
      <w:tr w:rsidR="006E50E9" w:rsidRPr="00534D6C" w:rsidTr="00805DDB">
        <w:trPr>
          <w:trHeight w:val="324"/>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Ответственный исполнитель</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0E9" w:rsidRPr="00534D6C" w:rsidRDefault="006E50E9" w:rsidP="00534D6C">
            <w:pPr>
              <w:spacing w:after="0" w:line="240" w:lineRule="auto"/>
              <w:rPr>
                <w:rFonts w:ascii="Times New Roman" w:hAnsi="Times New Roman"/>
                <w:sz w:val="16"/>
                <w:szCs w:val="16"/>
              </w:rPr>
            </w:pPr>
            <w:r w:rsidRPr="00534D6C">
              <w:rPr>
                <w:rFonts w:ascii="Times New Roman" w:hAnsi="Times New Roman"/>
                <w:sz w:val="16"/>
                <w:szCs w:val="16"/>
              </w:rPr>
              <w:t xml:space="preserve">Отдел образования Администрации Целинного муниципального округа Курганской области (далее – Отдел) </w:t>
            </w:r>
          </w:p>
        </w:tc>
      </w:tr>
      <w:tr w:rsidR="006E50E9" w:rsidRPr="003F638B" w:rsidTr="00805DDB">
        <w:trPr>
          <w:trHeight w:val="1505"/>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Соисполнители</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Муниципальное  бюджетное общеобразовательное учреждение «</w:t>
            </w:r>
            <w:proofErr w:type="spellStart"/>
            <w:r w:rsidRPr="003F638B">
              <w:rPr>
                <w:rFonts w:ascii="Times New Roman" w:hAnsi="Times New Roman"/>
                <w:sz w:val="16"/>
                <w:szCs w:val="16"/>
              </w:rPr>
              <w:t>Косолаповская</w:t>
            </w:r>
            <w:proofErr w:type="spellEnd"/>
            <w:r w:rsidRPr="003F638B">
              <w:rPr>
                <w:rFonts w:ascii="Times New Roman" w:hAnsi="Times New Roman"/>
                <w:sz w:val="16"/>
                <w:szCs w:val="16"/>
              </w:rPr>
              <w:t xml:space="preserve"> средняя общеобразовательная школа»;</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Муниципальные казенные общеобразовательные учреждения;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Муниципальные казенные дошкольные образовательные учреждения;</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Отдел социального развития Администрации Целинного муниципального округа;</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МБУ </w:t>
            </w:r>
            <w:proofErr w:type="gramStart"/>
            <w:r w:rsidRPr="003F638B">
              <w:rPr>
                <w:rFonts w:ascii="Times New Roman" w:hAnsi="Times New Roman"/>
                <w:sz w:val="16"/>
                <w:szCs w:val="16"/>
              </w:rPr>
              <w:t>ДО</w:t>
            </w:r>
            <w:proofErr w:type="gramEnd"/>
            <w:r w:rsidRPr="003F638B">
              <w:rPr>
                <w:rFonts w:ascii="Times New Roman" w:hAnsi="Times New Roman"/>
                <w:sz w:val="16"/>
                <w:szCs w:val="16"/>
              </w:rPr>
              <w:t xml:space="preserve"> «Целинный детско-юношеский центр» (далее - ЦДЮЦ);</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МБУ </w:t>
            </w:r>
            <w:proofErr w:type="gramStart"/>
            <w:r w:rsidRPr="003F638B">
              <w:rPr>
                <w:rFonts w:ascii="Times New Roman" w:hAnsi="Times New Roman"/>
                <w:sz w:val="16"/>
                <w:szCs w:val="16"/>
              </w:rPr>
              <w:t>ДО</w:t>
            </w:r>
            <w:proofErr w:type="gramEnd"/>
            <w:r w:rsidRPr="003F638B">
              <w:rPr>
                <w:rFonts w:ascii="Times New Roman" w:hAnsi="Times New Roman"/>
                <w:sz w:val="16"/>
                <w:szCs w:val="16"/>
              </w:rPr>
              <w:t xml:space="preserve"> «Целинная </w:t>
            </w:r>
            <w:proofErr w:type="spellStart"/>
            <w:r w:rsidRPr="003F638B">
              <w:rPr>
                <w:rFonts w:ascii="Times New Roman" w:hAnsi="Times New Roman"/>
                <w:sz w:val="16"/>
                <w:szCs w:val="16"/>
              </w:rPr>
              <w:t>детско</w:t>
            </w:r>
            <w:proofErr w:type="spellEnd"/>
            <w:r w:rsidRPr="003F638B">
              <w:rPr>
                <w:rFonts w:ascii="Times New Roman" w:hAnsi="Times New Roman"/>
                <w:sz w:val="16"/>
                <w:szCs w:val="16"/>
              </w:rPr>
              <w:t xml:space="preserve"> - юношеская спортивная школа» (далее - ЦДЮСШ);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МКОУ </w:t>
            </w:r>
            <w:proofErr w:type="gramStart"/>
            <w:r w:rsidRPr="003F638B">
              <w:rPr>
                <w:rFonts w:ascii="Times New Roman" w:hAnsi="Times New Roman"/>
                <w:sz w:val="16"/>
                <w:szCs w:val="16"/>
              </w:rPr>
              <w:t>ДО</w:t>
            </w:r>
            <w:proofErr w:type="gramEnd"/>
            <w:r w:rsidRPr="003F638B">
              <w:rPr>
                <w:rFonts w:ascii="Times New Roman" w:hAnsi="Times New Roman"/>
                <w:sz w:val="16"/>
                <w:szCs w:val="16"/>
              </w:rPr>
              <w:t xml:space="preserve"> «</w:t>
            </w:r>
            <w:proofErr w:type="gramStart"/>
            <w:r w:rsidRPr="003F638B">
              <w:rPr>
                <w:rFonts w:ascii="Times New Roman" w:hAnsi="Times New Roman"/>
                <w:sz w:val="16"/>
                <w:szCs w:val="16"/>
              </w:rPr>
              <w:t>Детская</w:t>
            </w:r>
            <w:proofErr w:type="gramEnd"/>
            <w:r w:rsidRPr="003F638B">
              <w:rPr>
                <w:rFonts w:ascii="Times New Roman" w:hAnsi="Times New Roman"/>
                <w:sz w:val="16"/>
                <w:szCs w:val="16"/>
              </w:rPr>
              <w:t xml:space="preserve"> школа искусств» (далее - ДШИ)</w:t>
            </w:r>
          </w:p>
        </w:tc>
      </w:tr>
      <w:tr w:rsidR="006E50E9" w:rsidRPr="003F638B" w:rsidTr="00805DDB">
        <w:trPr>
          <w:trHeight w:val="27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Цель подпрограммы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Создание условий для самореализации и вовлечения молодежи Целинного муниципального округа в активную социальную практику</w:t>
            </w:r>
          </w:p>
        </w:tc>
      </w:tr>
      <w:tr w:rsidR="006E50E9" w:rsidRPr="003F638B" w:rsidTr="00805DDB">
        <w:trPr>
          <w:trHeight w:val="114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Задачи</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1. Создать условия для успешной социализации и эффективной самореализации молодежи, развитие потенциала молодежи и его использования в интересах инновационного развития муниципального округа и области в целом.</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 Сформировать у подрастающего поколения ценностей и компетенций для профессионального и жизненного самоопределения.</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3. Усовершенствовать модели и механизмы развития эффективной системы дополнительного образования детей и молодежи.</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4. Содействовать социальному становлению и профессиональному росту молодежи.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 Вовлечь молодежь в социальную практику посредством развития добровольческого (волонтерского) движения, поддержка молодежных и детских общественных объединений, организаций.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6. Приобщить молодых людей к здоровому образу жизни.</w:t>
            </w:r>
          </w:p>
        </w:tc>
      </w:tr>
      <w:tr w:rsidR="006E50E9" w:rsidRPr="003F638B" w:rsidTr="00805DDB">
        <w:trPr>
          <w:trHeight w:val="845"/>
        </w:trPr>
        <w:tc>
          <w:tcPr>
            <w:tcW w:w="1418" w:type="dxa"/>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Целевые индикаторы</w:t>
            </w: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родителей,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обучающихся, вовлеченных в работу органов ученического самоуправления, от общего числа обучающихся общеобразовательных организаций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доля родителей, удовлетворенных качеством услуг дополнительного образования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удельный вес численности молодых людей в возрасте от 14 до 30 лет, принимающих участие в добровольческой деятельности;</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удельный вес численности молодых людей в возрасте от 14 до 30 лет, участвующих в мероприятиях по патриотическому воспитанию;</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количество детских и молодежных общественных объединений и организаций;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количество образовательных учреждений, участвующих в реализации федеральных молодежных проектов</w:t>
            </w:r>
          </w:p>
        </w:tc>
      </w:tr>
      <w:tr w:rsidR="006E50E9" w:rsidRPr="003F638B" w:rsidTr="00805DDB">
        <w:trPr>
          <w:trHeight w:val="194"/>
        </w:trPr>
        <w:tc>
          <w:tcPr>
            <w:tcW w:w="1418" w:type="dxa"/>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Сроки реализации</w:t>
            </w:r>
          </w:p>
        </w:tc>
        <w:tc>
          <w:tcPr>
            <w:tcW w:w="8221" w:type="dxa"/>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2025-2027 годы</w:t>
            </w:r>
          </w:p>
        </w:tc>
      </w:tr>
      <w:tr w:rsidR="006E50E9" w:rsidRPr="003F638B" w:rsidTr="00805DDB">
        <w:trPr>
          <w:trHeight w:val="1273"/>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Объемы бюджетных ассигнований</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Планируемый объем бюджетного финансирования Подпрограммы на 2025-2027 годы – 62 514,2 тысяч рублей: в том числе по годам:</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2025 год – 21 975,1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2026  год – 20 255,8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2027 год – 20 283,3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Объемы финансирования Подпрограммы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w:t>
            </w:r>
          </w:p>
        </w:tc>
      </w:tr>
      <w:tr w:rsidR="006E50E9" w:rsidRPr="003F638B" w:rsidTr="00805DDB">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Ожидаемые</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результаты</w:t>
            </w:r>
          </w:p>
          <w:p w:rsidR="006E50E9" w:rsidRPr="003F638B" w:rsidRDefault="006E50E9" w:rsidP="003F638B">
            <w:pPr>
              <w:spacing w:after="0" w:line="240" w:lineRule="auto"/>
              <w:rPr>
                <w:rFonts w:ascii="Times New Roman" w:hAnsi="Times New Roman"/>
                <w:sz w:val="16"/>
                <w:szCs w:val="16"/>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 - Создание единого воспитательного пространства, развивающего потенциал сфер государственной молодежной политики;</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 вовлечение детей и молодежи в позитивную социальную деятельность, рост числа </w:t>
            </w:r>
            <w:proofErr w:type="spellStart"/>
            <w:r w:rsidRPr="003F638B">
              <w:rPr>
                <w:rFonts w:ascii="Times New Roman" w:hAnsi="Times New Roman"/>
                <w:sz w:val="16"/>
                <w:szCs w:val="16"/>
              </w:rPr>
              <w:t>патриотически</w:t>
            </w:r>
            <w:proofErr w:type="spellEnd"/>
            <w:r w:rsidRPr="003F638B">
              <w:rPr>
                <w:rFonts w:ascii="Times New Roman" w:hAnsi="Times New Roman"/>
                <w:sz w:val="16"/>
                <w:szCs w:val="16"/>
              </w:rPr>
              <w:t xml:space="preserve"> настроенных молодых граждан;</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приобщение наибольшего количества молодых граждан к здоровому образу жизни, увеличение числа спортивных клубов и их участников;</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повышение социальной активности молодых людей, проживающих на территории Целинного муниципального округа;</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числа толерантно настроенных молодых граждан, недопущение конфликтов, возникающих на фоне расовой и религиозной нетерпимости;</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числа позитивно настроенных молодых граждан, одобряющих действующие меры государственной молодежной политики;</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создание механизмов стимулирования молодежного творчества, профессионального и личностного развития;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повышение уровня профессиональной компетенции специалистов, осуществляющих работу в сфере государственной молодежной политики;</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укрепление и развитие кадрового потенциала системы воспитания;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w:t>
            </w:r>
            <w:proofErr w:type="spellStart"/>
            <w:r w:rsidRPr="003F638B">
              <w:rPr>
                <w:rFonts w:ascii="Times New Roman" w:hAnsi="Times New Roman"/>
                <w:sz w:val="16"/>
                <w:szCs w:val="16"/>
              </w:rPr>
              <w:t>эмпатии</w:t>
            </w:r>
            <w:proofErr w:type="spellEnd"/>
            <w:r w:rsidRPr="003F638B">
              <w:rPr>
                <w:rFonts w:ascii="Times New Roman" w:hAnsi="Times New Roman"/>
                <w:sz w:val="16"/>
                <w:szCs w:val="16"/>
              </w:rPr>
              <w:t>;</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 повышение </w:t>
            </w:r>
            <w:proofErr w:type="gramStart"/>
            <w:r w:rsidRPr="003F638B">
              <w:rPr>
                <w:rFonts w:ascii="Times New Roman" w:hAnsi="Times New Roman"/>
                <w:sz w:val="16"/>
                <w:szCs w:val="16"/>
              </w:rPr>
              <w:t>эффективности муниципальной системы профессиональной ориентации учащихся старших классов общеобразовательных организаций</w:t>
            </w:r>
            <w:proofErr w:type="gramEnd"/>
            <w:r w:rsidRPr="003F638B">
              <w:rPr>
                <w:rFonts w:ascii="Times New Roman" w:hAnsi="Times New Roman"/>
                <w:sz w:val="16"/>
                <w:szCs w:val="16"/>
              </w:rPr>
              <w:t>;</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количества молодых людей от 18 до 30 лет, получающих услуги дополнительного образования;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повышение социального статуса и профессиональной компетентности педагога дополнительного образования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 xml:space="preserve">- организация эффективной системы выявления, сопровождения и поддержки инициативной и талантливой молодежи; </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охвата молодежи мероприятиями социальной, патриотической, спортивной и творческой направленности;</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 - повышение роли общественных институтов в воспитании и социализации молодежи и ее вовлечения в активную социальную практику;</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социальная адаптация молодежи в современных экономических условиях;</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количества детских и молодежных общественных объединений и организаций;</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количества образовательных учреждений, участвующих в реализации федеральных молодежных проектов.</w:t>
            </w:r>
          </w:p>
        </w:tc>
      </w:tr>
    </w:tbl>
    <w:p w:rsidR="00805DDB" w:rsidRDefault="00805DDB" w:rsidP="008A00F6">
      <w:pPr>
        <w:spacing w:after="0" w:line="240" w:lineRule="auto"/>
        <w:ind w:firstLine="567"/>
        <w:jc w:val="both"/>
        <w:rPr>
          <w:rFonts w:ascii="Times New Roman" w:hAnsi="Times New Roman"/>
          <w:sz w:val="16"/>
          <w:szCs w:val="16"/>
        </w:rPr>
      </w:pP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II. ХАРАКТЕРИСТИКА ТЕКУЩЕГО СОСТОЯНИЯ ЕДИНОГО ВОСПИТАТЕЛЬНОГО ПРОСТРАНСТВА ЦЕЛИННОГО РАЙОНА</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Численность населения в Целинного муниципального округа на 01.01.2024  года составила 11 754 человек, из них молодежь –   2008 человека от 14 до 35 лет.</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Демографической ситуации Целинного района присуще все негативные тенденции демографического развития страны в целом. </w:t>
      </w:r>
    </w:p>
    <w:p w:rsidR="006E50E9" w:rsidRPr="003F638B" w:rsidRDefault="006E50E9" w:rsidP="008A00F6">
      <w:pPr>
        <w:spacing w:after="0" w:line="240" w:lineRule="auto"/>
        <w:ind w:firstLine="567"/>
        <w:jc w:val="both"/>
        <w:rPr>
          <w:rFonts w:ascii="Times New Roman" w:hAnsi="Times New Roman"/>
          <w:sz w:val="16"/>
          <w:szCs w:val="16"/>
        </w:rPr>
      </w:pPr>
      <w:proofErr w:type="gramStart"/>
      <w:r w:rsidRPr="003F638B">
        <w:rPr>
          <w:rFonts w:ascii="Times New Roman" w:hAnsi="Times New Roman"/>
          <w:sz w:val="16"/>
          <w:szCs w:val="16"/>
        </w:rPr>
        <w:t xml:space="preserve">В целях формирования гражданской позиции, развития социальной активности молодежи проводятся районные мероприятия, направленные на вовлечение молодежи в социальную практику, посредством их участия в проектах по укреплению гражданственности, развитию молодежного парламентаризма и лидерского потенциала молодежи, развитию деловой активности и конкурентоспособности молодых людей, поддержку общественных инициатив и развитие творческого и интеллектуального потенциала детей и молодежи округа. </w:t>
      </w:r>
      <w:proofErr w:type="gramEnd"/>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Проводится работа по направлению талантливых молодых людей на региональные и окружные мероприятия.</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Образовательный комплекс района самая крупная социальная сфера муниципалитета, в его составе 13 общеобразовательных организаций, 8 из них реализуют среднее общее образование, 3 – основное общее образование, 2 – начальное общее образование. 11 образовательных организаций реализуют дошкольное образование, 3 – дополнительное образование. В них обучаются и воспитываются 1 905 детей, и трудится 260  педагогических работников. </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В общеобразовательных организациях района разрабатываются программы гражданского, патриотического, духовно-нравственного и физического воспитания, по формированию законопослушного поведения детей.</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В рамках реализации областного проекта «Ответственное отцовство»  в образовательных организациях Целинного муниципального округа проводятся мероприятия, направленные на повышение социальной роли отца.</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каждой общеобразовательной организации, охватывает все составляющие образовательной системы школы.</w:t>
      </w:r>
    </w:p>
    <w:p w:rsidR="006E50E9" w:rsidRPr="003F638B" w:rsidRDefault="006E50E9" w:rsidP="008A00F6">
      <w:pPr>
        <w:spacing w:after="0" w:line="240" w:lineRule="auto"/>
        <w:ind w:firstLine="567"/>
        <w:jc w:val="both"/>
        <w:rPr>
          <w:rFonts w:ascii="Times New Roman" w:hAnsi="Times New Roman"/>
          <w:sz w:val="16"/>
          <w:szCs w:val="16"/>
        </w:rPr>
      </w:pPr>
      <w:proofErr w:type="gramStart"/>
      <w:r w:rsidRPr="003F638B">
        <w:rPr>
          <w:rFonts w:ascii="Times New Roman" w:hAnsi="Times New Roman"/>
          <w:sz w:val="16"/>
          <w:szCs w:val="16"/>
        </w:rPr>
        <w:t>В рамках реализации новых стандартов каждая школа разрабатывает основную образовательную программу, неотъемлемой частью которой является программа воспитания и социализации обучающихся, включающая в себя следующие приоритеты:</w:t>
      </w:r>
      <w:proofErr w:type="gramEnd"/>
    </w:p>
    <w:p w:rsidR="006E50E9" w:rsidRPr="003F638B" w:rsidRDefault="006E50E9" w:rsidP="008A00F6">
      <w:pPr>
        <w:spacing w:after="0" w:line="240" w:lineRule="auto"/>
        <w:ind w:firstLine="567"/>
        <w:jc w:val="both"/>
        <w:rPr>
          <w:rFonts w:ascii="Times New Roman" w:hAnsi="Times New Roman"/>
          <w:sz w:val="16"/>
          <w:szCs w:val="16"/>
        </w:rPr>
      </w:pPr>
      <w:proofErr w:type="gramStart"/>
      <w:r w:rsidRPr="003F638B">
        <w:rPr>
          <w:rFonts w:ascii="Times New Roman" w:hAnsi="Times New Roman"/>
          <w:sz w:val="16"/>
          <w:szCs w:val="16"/>
        </w:rPr>
        <w:t>- гражданско-патриотическое направление, ориентированное на формирование у обучающихся активной гражданской позиции и патриотической ответственности за судьбу страны,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roofErr w:type="gramEnd"/>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духовно-нравственное воспитание, ориентированное на формирование у обучающихся ценностных представлений о морали, об основных понятиях этики, представлений о духовных ценностях народов России, об истории развития и взаимодействия национальных культур, уважительного отношения к традициям, культуре и языку своего народа и других народов России;</w:t>
      </w:r>
    </w:p>
    <w:p w:rsidR="006E50E9" w:rsidRPr="003F638B" w:rsidRDefault="006E50E9" w:rsidP="008A00F6">
      <w:pPr>
        <w:spacing w:after="0" w:line="240" w:lineRule="auto"/>
        <w:ind w:firstLine="567"/>
        <w:jc w:val="both"/>
        <w:rPr>
          <w:rFonts w:ascii="Times New Roman" w:hAnsi="Times New Roman"/>
          <w:sz w:val="16"/>
          <w:szCs w:val="16"/>
        </w:rPr>
      </w:pPr>
      <w:proofErr w:type="gramStart"/>
      <w:r w:rsidRPr="003F638B">
        <w:rPr>
          <w:rFonts w:ascii="Times New Roman" w:hAnsi="Times New Roman"/>
          <w:sz w:val="16"/>
          <w:szCs w:val="16"/>
        </w:rPr>
        <w:t xml:space="preserve">- правовое воспитание, включающее 4 направления деятельности: профилактику экстремизма, национализма и ксенофобии; профилактику употребления ПАВ и наркотиков; профилактику асоциального поведения; профилактику суицидального поведения,  направленного на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об информационной безопасности; о </w:t>
      </w:r>
      <w:proofErr w:type="spellStart"/>
      <w:r w:rsidRPr="003F638B">
        <w:rPr>
          <w:rFonts w:ascii="Times New Roman" w:hAnsi="Times New Roman"/>
          <w:sz w:val="16"/>
          <w:szCs w:val="16"/>
        </w:rPr>
        <w:t>девиантном</w:t>
      </w:r>
      <w:proofErr w:type="spellEnd"/>
      <w:r w:rsidRPr="003F638B">
        <w:rPr>
          <w:rFonts w:ascii="Times New Roman" w:hAnsi="Times New Roman"/>
          <w:sz w:val="16"/>
          <w:szCs w:val="16"/>
        </w:rPr>
        <w:t xml:space="preserve"> поведении;</w:t>
      </w:r>
      <w:proofErr w:type="gramEnd"/>
      <w:r w:rsidRPr="003F638B">
        <w:rPr>
          <w:rFonts w:ascii="Times New Roman" w:hAnsi="Times New Roman"/>
          <w:sz w:val="16"/>
          <w:szCs w:val="16"/>
        </w:rPr>
        <w:t xml:space="preserve"> о влиянии на безопасность молодых людей отдельных молодежных субкультур, на профилактику проявлений экстремизма;</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w:t>
      </w:r>
      <w:proofErr w:type="spellStart"/>
      <w:r w:rsidRPr="003F638B">
        <w:rPr>
          <w:rFonts w:ascii="Times New Roman" w:hAnsi="Times New Roman"/>
          <w:sz w:val="16"/>
          <w:szCs w:val="16"/>
        </w:rPr>
        <w:t>здоровьесберегающее</w:t>
      </w:r>
      <w:proofErr w:type="spellEnd"/>
      <w:r w:rsidRPr="003F638B">
        <w:rPr>
          <w:rFonts w:ascii="Times New Roman" w:hAnsi="Times New Roman"/>
          <w:sz w:val="16"/>
          <w:szCs w:val="16"/>
        </w:rPr>
        <w:t xml:space="preserve"> воспитание, ориентированное на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экологическое воспитание, ориентированное на формирование ценностного отношения к природе, к окружающей среде, экологической культуры, навыков безопасного поведения в природной и техногенной среде;</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воспитание социально активной личности, ориентированное на готовность и подготовленность </w:t>
      </w:r>
      <w:proofErr w:type="gramStart"/>
      <w:r w:rsidRPr="003F638B">
        <w:rPr>
          <w:rFonts w:ascii="Times New Roman" w:hAnsi="Times New Roman"/>
          <w:sz w:val="16"/>
          <w:szCs w:val="16"/>
        </w:rPr>
        <w:t>обучающихся</w:t>
      </w:r>
      <w:proofErr w:type="gramEnd"/>
      <w:r w:rsidRPr="003F638B">
        <w:rPr>
          <w:rFonts w:ascii="Times New Roman" w:hAnsi="Times New Roman"/>
          <w:sz w:val="16"/>
          <w:szCs w:val="16"/>
        </w:rPr>
        <w:t xml:space="preserve"> к сознательной активности и самостоятельной творческой деятельности, позволяющей им ставить и решать задачи;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воспитание семейных ценностей, ориентированное на содействие ответственному отношению родителей к воспитанию детей, повышению их социальной, коммуникативной и педагогической компетентности;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w:t>
      </w:r>
      <w:proofErr w:type="spellStart"/>
      <w:r w:rsidRPr="003F638B">
        <w:rPr>
          <w:rFonts w:ascii="Times New Roman" w:hAnsi="Times New Roman"/>
          <w:sz w:val="16"/>
          <w:szCs w:val="16"/>
        </w:rPr>
        <w:t>профориентационная</w:t>
      </w:r>
      <w:proofErr w:type="spellEnd"/>
      <w:r w:rsidRPr="003F638B">
        <w:rPr>
          <w:rFonts w:ascii="Times New Roman" w:hAnsi="Times New Roman"/>
          <w:sz w:val="16"/>
          <w:szCs w:val="16"/>
        </w:rPr>
        <w:t xml:space="preserve"> деятельность, ориентированная на готовность </w:t>
      </w:r>
      <w:proofErr w:type="gramStart"/>
      <w:r w:rsidRPr="003F638B">
        <w:rPr>
          <w:rFonts w:ascii="Times New Roman" w:hAnsi="Times New Roman"/>
          <w:sz w:val="16"/>
          <w:szCs w:val="16"/>
        </w:rPr>
        <w:t>обучающихся</w:t>
      </w:r>
      <w:proofErr w:type="gramEnd"/>
      <w:r w:rsidRPr="003F638B">
        <w:rPr>
          <w:rFonts w:ascii="Times New Roman" w:hAnsi="Times New Roman"/>
          <w:sz w:val="16"/>
          <w:szCs w:val="16"/>
        </w:rPr>
        <w:t xml:space="preserve"> к осознанному выбору профессии.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На территории Целинного муниципального округа реализуются областные проекты «Академия </w:t>
      </w:r>
      <w:proofErr w:type="spellStart"/>
      <w:r w:rsidRPr="003F638B">
        <w:rPr>
          <w:rFonts w:ascii="Times New Roman" w:hAnsi="Times New Roman"/>
          <w:sz w:val="16"/>
          <w:szCs w:val="16"/>
        </w:rPr>
        <w:t>РОСТа</w:t>
      </w:r>
      <w:proofErr w:type="spellEnd"/>
      <w:r w:rsidRPr="003F638B">
        <w:rPr>
          <w:rFonts w:ascii="Times New Roman" w:hAnsi="Times New Roman"/>
          <w:sz w:val="16"/>
          <w:szCs w:val="16"/>
        </w:rPr>
        <w:t>», «Зауральский навигатор», «</w:t>
      </w:r>
      <w:proofErr w:type="spellStart"/>
      <w:r w:rsidRPr="003F638B">
        <w:rPr>
          <w:rFonts w:ascii="Times New Roman" w:hAnsi="Times New Roman"/>
          <w:sz w:val="16"/>
          <w:szCs w:val="16"/>
        </w:rPr>
        <w:t>Агробизнесобразование</w:t>
      </w:r>
      <w:proofErr w:type="spellEnd"/>
      <w:r w:rsidRPr="003F638B">
        <w:rPr>
          <w:rFonts w:ascii="Times New Roman" w:hAnsi="Times New Roman"/>
          <w:sz w:val="16"/>
          <w:szCs w:val="16"/>
        </w:rPr>
        <w:t>» и другие.</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По результатам проводимых опросов, около 60 % родителей отмечают, что именно в системе дополнительного образования ребенку удалось проявить свои способности и развить талант.</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Вместе с тем система дополнительного образования Целинного муниципального округа требует серьезных преобразований. Особенно остро стоят проблемы:</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w:t>
      </w:r>
      <w:proofErr w:type="spellStart"/>
      <w:r w:rsidRPr="003F638B">
        <w:rPr>
          <w:rFonts w:ascii="Times New Roman" w:hAnsi="Times New Roman"/>
          <w:sz w:val="16"/>
          <w:szCs w:val="16"/>
        </w:rPr>
        <w:t>недоработанности</w:t>
      </w:r>
      <w:proofErr w:type="spellEnd"/>
      <w:r w:rsidRPr="003F638B">
        <w:rPr>
          <w:rFonts w:ascii="Times New Roman" w:hAnsi="Times New Roman"/>
          <w:sz w:val="16"/>
          <w:szCs w:val="16"/>
        </w:rPr>
        <w:t xml:space="preserve"> муниципальных нормативных требований и финансово - </w:t>
      </w:r>
      <w:proofErr w:type="gramStart"/>
      <w:r w:rsidRPr="003F638B">
        <w:rPr>
          <w:rFonts w:ascii="Times New Roman" w:hAnsi="Times New Roman"/>
          <w:sz w:val="16"/>
          <w:szCs w:val="16"/>
        </w:rPr>
        <w:t>экономических механизмов</w:t>
      </w:r>
      <w:proofErr w:type="gramEnd"/>
      <w:r w:rsidRPr="003F638B">
        <w:rPr>
          <w:rFonts w:ascii="Times New Roman" w:hAnsi="Times New Roman"/>
          <w:sz w:val="16"/>
          <w:szCs w:val="16"/>
        </w:rPr>
        <w:t xml:space="preserve"> обеспечения доступности услуг дополнительного образования;</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неравномерного охвата детей услугами дополнительного образования в населенных пунктах района;</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несоответствия большинства дополнительных общеобразовательных программ современным запросам детей по содержанию и технологиям реализации, а также приоритетам социально-экономического развития района;</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недостатка программ технической направленности, программ для детей и молодежи особых категорий (в том числе для детей с ограниченными возможностями здоровья, одаренных);</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отставания темпов развития материально-технической базы учреждений дополнительного образования от темпов развития современной науки, техники, технологии;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возрастающего дефицита квалифицированных кадров, связанного со старением педагогических, методических и руководящих кадров отрасли.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В решении задач воспитания также остаются нерешенными следующие проблемы:</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низкая родительская активность в общественном управлении общеобразовательной организацией;</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lastRenderedPageBreak/>
        <w:t xml:space="preserve">- отсутствие качественной педагогической поддержки процесса профессионального самоопределения </w:t>
      </w:r>
      <w:proofErr w:type="gramStart"/>
      <w:r w:rsidRPr="003F638B">
        <w:rPr>
          <w:rFonts w:ascii="Times New Roman" w:hAnsi="Times New Roman"/>
          <w:sz w:val="16"/>
          <w:szCs w:val="16"/>
        </w:rPr>
        <w:t>обучающихся</w:t>
      </w:r>
      <w:proofErr w:type="gramEnd"/>
      <w:r w:rsidRPr="003F638B">
        <w:rPr>
          <w:rFonts w:ascii="Times New Roman" w:hAnsi="Times New Roman"/>
          <w:sz w:val="16"/>
          <w:szCs w:val="16"/>
        </w:rPr>
        <w:t>;</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недостаточный уровень этического, гражданско-патриотического, культурно-эстетического развития детей и подростков, что иногда приводит к возникновению межэтнической и межконфессиональной напряженности, агрессивности, к асоциальным проявлениям.</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Существует также тенденция нарастания следующих негативных факторов в молодежной среде:</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деструктивное информационное воздействие на молодежь, следствием которого могут стать повышенная агрессивность в молодежной среде, национальная и религиозная нетерпимость, а также социальное напряжение в обществе;</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снижение численности молодежи вследствие демографических проблем прошлых лет и высокого уровня миграции молодежи оказывает отрицательное влияние на социально- экономическое развитие района.</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В настоящее время в молодежной среде Целинного округа наблюдаются следующие проблемы:                                                                                                                                                           </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неблагополучие молодых семей (сложные жилищные условия, проблемы с трудоустройством);</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трудоустройство по полученной специальности;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показателей алкогольной, наркотической, табачной зависимости среди молодежи;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ухудшение здоровья молодежи;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рост преступности в молодежной среде.</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Главные причины сокращения численности населения </w:t>
      </w:r>
      <w:proofErr w:type="gramStart"/>
      <w:r w:rsidRPr="003F638B">
        <w:rPr>
          <w:rFonts w:ascii="Times New Roman" w:hAnsi="Times New Roman"/>
          <w:sz w:val="16"/>
          <w:szCs w:val="16"/>
        </w:rPr>
        <w:t>в</w:t>
      </w:r>
      <w:proofErr w:type="gramEnd"/>
      <w:r w:rsidRPr="003F638B">
        <w:rPr>
          <w:rFonts w:ascii="Times New Roman" w:hAnsi="Times New Roman"/>
          <w:sz w:val="16"/>
          <w:szCs w:val="16"/>
        </w:rPr>
        <w:t xml:space="preserve"> </w:t>
      </w:r>
      <w:proofErr w:type="gramStart"/>
      <w:r w:rsidRPr="003F638B">
        <w:rPr>
          <w:rFonts w:ascii="Times New Roman" w:hAnsi="Times New Roman"/>
          <w:sz w:val="16"/>
          <w:szCs w:val="16"/>
        </w:rPr>
        <w:t>Целинного</w:t>
      </w:r>
      <w:proofErr w:type="gramEnd"/>
      <w:r w:rsidRPr="003F638B">
        <w:rPr>
          <w:rFonts w:ascii="Times New Roman" w:hAnsi="Times New Roman"/>
          <w:sz w:val="16"/>
          <w:szCs w:val="16"/>
        </w:rPr>
        <w:t xml:space="preserve"> муниципального округа – миграция молодежи в экономически благополучные регионы. Одной из главных причин неблагополучия семей  является безработица. </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Необходимо осуществить переход на систему </w:t>
      </w:r>
      <w:proofErr w:type="spellStart"/>
      <w:r w:rsidRPr="003F638B">
        <w:rPr>
          <w:rFonts w:ascii="Times New Roman" w:hAnsi="Times New Roman"/>
          <w:sz w:val="16"/>
          <w:szCs w:val="16"/>
        </w:rPr>
        <w:t>нормативно-подушевого</w:t>
      </w:r>
      <w:proofErr w:type="spellEnd"/>
      <w:r w:rsidRPr="003F638B">
        <w:rPr>
          <w:rFonts w:ascii="Times New Roman" w:hAnsi="Times New Roman"/>
          <w:sz w:val="16"/>
          <w:szCs w:val="16"/>
        </w:rPr>
        <w:t xml:space="preserve"> финансирования, обновить содержание деятельности организаций дополнительного образования детей и молодежи Целинного муниципального округа.</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6E50E9" w:rsidRPr="003F638B" w:rsidRDefault="006E50E9" w:rsidP="008A00F6">
      <w:pPr>
        <w:spacing w:after="0" w:line="240" w:lineRule="auto"/>
        <w:ind w:firstLine="567"/>
        <w:jc w:val="both"/>
        <w:rPr>
          <w:rFonts w:ascii="Times New Roman" w:hAnsi="Times New Roman"/>
          <w:sz w:val="16"/>
          <w:szCs w:val="16"/>
        </w:rPr>
      </w:pP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III. ЦЕЛЬ И ЗАДАЧИ ПОДПРОГРАММЫ</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Целью подпрограммы является создание условий для самореализации и вовлечения молодежи Целинного муниципального округа в активную социальную практику.</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Для достижения данной цели необходимо решить следующие ключевые задачи: </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1. Создать условия для успешной социализации и эффективной самореализации молодежи, развитие потенциала молодежи и его использования в интересах инновационного развития муниципального округа и области в целом.</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2.Сформировать у подрастающего поколения ценностей и компетенций для профессионального и жизненного самоопределения.</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3.Усовершенствовать модели и механизмы развития эффективной системы дополнительного образования детей и молодежи.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4. Содействовать социальному становлению и профессиональному росту молодежи. </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5. Вовлечь молодежь в социальную практику посредством развития добровольческого (волонтерского) движения, поддержка молодежных и детских общественных объединений, организаций.</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6. Приобщить молодых людей к здоровому образу жизни.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IV. СРОКИ РЕАЛИЗАЦИИ ПОДПРОГРАММЫ</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Подпрограмма реализуется в течение 2025-2027 годов. </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Сроки реализации мероприятий подпрограммы приведены в таблице 1.</w:t>
      </w:r>
    </w:p>
    <w:p w:rsidR="006E50E9" w:rsidRPr="003F638B" w:rsidRDefault="006E50E9" w:rsidP="008A00F6">
      <w:pPr>
        <w:spacing w:after="0" w:line="240" w:lineRule="auto"/>
        <w:ind w:firstLine="567"/>
        <w:jc w:val="both"/>
        <w:rPr>
          <w:rFonts w:ascii="Times New Roman" w:hAnsi="Times New Roman"/>
          <w:sz w:val="16"/>
          <w:szCs w:val="16"/>
        </w:rPr>
      </w:pP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V. ПРОГНОЗ ОЖИДАЕМЫХ КОНЕЧНЫХ РЕЗУЛЬТАТОВ РЕАЛИЗАЦИИ ПОДПРОГРАММЫ</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В результате реализации подпрограммы будут достигнуты следующие результаты: </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 создание единого воспитательного пространства, развивающего потенциал сфер государственной молодежной политики;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вовлечение детей и молодежи в позитивную социальную деятельность, рост числа </w:t>
      </w:r>
      <w:proofErr w:type="spellStart"/>
      <w:r w:rsidRPr="003F638B">
        <w:rPr>
          <w:rFonts w:ascii="Times New Roman" w:hAnsi="Times New Roman"/>
          <w:sz w:val="16"/>
          <w:szCs w:val="16"/>
        </w:rPr>
        <w:t>патриотически</w:t>
      </w:r>
      <w:proofErr w:type="spellEnd"/>
      <w:r w:rsidRPr="003F638B">
        <w:rPr>
          <w:rFonts w:ascii="Times New Roman" w:hAnsi="Times New Roman"/>
          <w:sz w:val="16"/>
          <w:szCs w:val="16"/>
        </w:rPr>
        <w:t xml:space="preserve"> настроенных молодых граждан;</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приобщение наибольшего количества молодых граждан к здоровому образу жизни, увеличение числа спортивных клубов и их участников;</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повышение социальной активности молодых людей, проживающих на территории Целинного муниципального округа;</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числа толерантно настроенных молодых граждан, недопущение конфликтов, возникающих на фоне расовой и религиозной нетерпимости;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числа позитивно настроенных молодых граждан, одобряющих действующие меры государственной молодежной политики;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создание механизмов стимулирования молодежного творчества, профессионального и личностного развития;</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повышение уровня профессиональной компетенции специалистов, осуществляющих работу в сфере государственной молодежной политики;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укрепление и развитие кадрового потенциала системы воспитания;</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w:t>
      </w:r>
      <w:proofErr w:type="spellStart"/>
      <w:r w:rsidRPr="003F638B">
        <w:rPr>
          <w:rFonts w:ascii="Times New Roman" w:hAnsi="Times New Roman"/>
          <w:sz w:val="16"/>
          <w:szCs w:val="16"/>
        </w:rPr>
        <w:t>эмпатии</w:t>
      </w:r>
      <w:proofErr w:type="spellEnd"/>
      <w:r w:rsidRPr="003F638B">
        <w:rPr>
          <w:rFonts w:ascii="Times New Roman" w:hAnsi="Times New Roman"/>
          <w:sz w:val="16"/>
          <w:szCs w:val="16"/>
        </w:rPr>
        <w:t>;</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повышение </w:t>
      </w:r>
      <w:proofErr w:type="gramStart"/>
      <w:r w:rsidRPr="003F638B">
        <w:rPr>
          <w:rFonts w:ascii="Times New Roman" w:hAnsi="Times New Roman"/>
          <w:sz w:val="16"/>
          <w:szCs w:val="16"/>
        </w:rPr>
        <w:t>эффективности муниципальной системы профессиональной ориентации учащихся старших классов общеобразовательных организаций</w:t>
      </w:r>
      <w:proofErr w:type="gramEnd"/>
      <w:r w:rsidRPr="003F638B">
        <w:rPr>
          <w:rFonts w:ascii="Times New Roman" w:hAnsi="Times New Roman"/>
          <w:sz w:val="16"/>
          <w:szCs w:val="16"/>
        </w:rPr>
        <w:t>;</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количества молодых людей от 18 до 30 лет, получающих услуги дополнительного образования;</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повышение социального статуса и профессиональной компетентности педагога дополнительного образования</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организация эффективной системы выявления, сопровождения и поддержки инициативной и талантливой молодежи; </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охвата молодежи мероприятиями социальной, патриотической, спортивной и творческой направленности;</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 повышение роли общественных институтов в воспитании и социализации молодежи и ее вовлечения в активную социальную практику;</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социальная адаптация молодежи в современных экономических условиях;</w:t>
      </w:r>
    </w:p>
    <w:p w:rsidR="006E50E9" w:rsidRPr="003F638B"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количества детских и молодежных общественных объединений и организаций;</w:t>
      </w:r>
    </w:p>
    <w:p w:rsidR="006E50E9" w:rsidRDefault="006E50E9" w:rsidP="008A00F6">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количества образовательных учреждений, участвующих в реализации федеральных молодежных проектов.</w:t>
      </w:r>
    </w:p>
    <w:p w:rsidR="00805DDB" w:rsidRDefault="00805DDB" w:rsidP="008A00F6">
      <w:pPr>
        <w:spacing w:after="0" w:line="240" w:lineRule="auto"/>
        <w:ind w:firstLine="567"/>
        <w:jc w:val="both"/>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РАЗДЕЛ VI. ПЕРЕЧЕНЬ МЕРОПРИЯТИЙ ПОДПРОГРАММЫ</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Основные мероприятия, направленные на решение задач подпрограммы, приведены в таблице 1.</w:t>
      </w: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805DDB">
      <w:pPr>
        <w:spacing w:after="0" w:line="240" w:lineRule="auto"/>
        <w:jc w:val="right"/>
        <w:rPr>
          <w:rFonts w:ascii="Times New Roman" w:hAnsi="Times New Roman"/>
          <w:sz w:val="16"/>
          <w:szCs w:val="16"/>
        </w:rPr>
      </w:pPr>
      <w:r w:rsidRPr="003F638B">
        <w:rPr>
          <w:rFonts w:ascii="Times New Roman" w:hAnsi="Times New Roman"/>
          <w:sz w:val="16"/>
          <w:szCs w:val="16"/>
        </w:rPr>
        <w:t>Таблица 1. Перечень мероприятий подпрограммы</w:t>
      </w:r>
    </w:p>
    <w:tbl>
      <w:tblPr>
        <w:tblW w:w="9639" w:type="dxa"/>
        <w:tblInd w:w="5" w:type="dxa"/>
        <w:tblLayout w:type="fixed"/>
        <w:tblCellMar>
          <w:left w:w="0" w:type="dxa"/>
          <w:right w:w="0" w:type="dxa"/>
        </w:tblCellMar>
        <w:tblLook w:val="0000"/>
      </w:tblPr>
      <w:tblGrid>
        <w:gridCol w:w="565"/>
        <w:gridCol w:w="2835"/>
        <w:gridCol w:w="851"/>
        <w:gridCol w:w="3542"/>
        <w:gridCol w:w="1846"/>
      </w:tblGrid>
      <w:tr w:rsidR="006E50E9" w:rsidRPr="003F638B" w:rsidTr="00805DDB">
        <w:trPr>
          <w:trHeight w:val="314"/>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w:t>
            </w: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Наименование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Срок реализации, годы</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Ожидаемый конечный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результат</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Ответственный исполнитель, соисполнители</w:t>
            </w:r>
          </w:p>
        </w:tc>
      </w:tr>
      <w:tr w:rsidR="006E50E9" w:rsidRPr="003F638B" w:rsidTr="00805DDB">
        <w:trPr>
          <w:trHeight w:val="15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1. Развитие эффективной системы социализации и самореализации молодежи</w:t>
            </w:r>
          </w:p>
        </w:tc>
      </w:tr>
      <w:tr w:rsidR="006E50E9" w:rsidRPr="003F638B" w:rsidTr="00805DDB">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1.1.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Гражданско-патриотическое воспитание, формирование системы ценностей и национально- государственной идентичности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Вовлечение детей и молодежи в позитивную социальную деятельность, рост числа </w:t>
            </w:r>
            <w:proofErr w:type="spellStart"/>
            <w:r w:rsidRPr="003F638B">
              <w:rPr>
                <w:rFonts w:ascii="Times New Roman" w:hAnsi="Times New Roman"/>
                <w:sz w:val="16"/>
                <w:szCs w:val="16"/>
              </w:rPr>
              <w:t>патриотически</w:t>
            </w:r>
            <w:proofErr w:type="spellEnd"/>
            <w:r w:rsidRPr="003F638B">
              <w:rPr>
                <w:rFonts w:ascii="Times New Roman" w:hAnsi="Times New Roman"/>
                <w:sz w:val="16"/>
                <w:szCs w:val="16"/>
              </w:rPr>
              <w:t xml:space="preserve"> настроенных молодых граждан</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805DDB">
        <w:trPr>
          <w:trHeight w:val="30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1.2.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Пропаганда культуры здорового образа жизни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Приобщение наибольшего количества молодых граждан к здоровому образу жизни, увеличение числа спортивных клубов и их участников</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ЦДЮСШ</w:t>
            </w:r>
          </w:p>
        </w:tc>
      </w:tr>
      <w:tr w:rsidR="006E50E9" w:rsidRPr="003F638B" w:rsidTr="00805DDB">
        <w:trPr>
          <w:trHeight w:val="373"/>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1.3.</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Создание условий для реализации потенциала молодежи в социально-экономической сфере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Повышение социальной активности молодых людей, проживающих на территории Целинного муниципального округа</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384"/>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1.4.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Развитие международного и межрегионального молодежного сотрудничества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Увеличение числа толерантно настроенных молодых граждан, недопущение конфликтов, возникающих на фоне расовой и религиозной нетерпимости</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ЦДЮЦ</w:t>
            </w:r>
          </w:p>
        </w:tc>
      </w:tr>
      <w:tr w:rsidR="006E50E9" w:rsidRPr="003F638B" w:rsidTr="00805DDB">
        <w:trPr>
          <w:trHeight w:val="287"/>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1.5.</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Развитие информационного поля, благоприятного для развития молодежи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Увеличение числа позитивно настроенных молодых граждан, одобряющих действующие меры государственной молодежной политики</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40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1.6.</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Выявление и поддержка талантливой молодежи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Создание механизмов стимулирования молодежного творчества, профессионального и личностного развития</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5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1.7.</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Создание условий для развития инфраструктуры государственной молодежной политики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Повышение уровня профессиональной компетенции специалистов, осуществляющих работу в сфере молодежной политики.</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ДЮЦ</w:t>
            </w:r>
          </w:p>
        </w:tc>
      </w:tr>
      <w:tr w:rsidR="006E50E9" w:rsidRPr="003F638B" w:rsidTr="00805DDB">
        <w:trPr>
          <w:trHeight w:val="5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1.8.</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Увеличение числа молодежи, вовлеченной в волонтерское движение</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ЦДЮЦ</w:t>
            </w:r>
          </w:p>
        </w:tc>
      </w:tr>
      <w:tr w:rsidR="006E50E9" w:rsidRPr="003F638B" w:rsidTr="00805DDB">
        <w:trPr>
          <w:trHeight w:val="1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Задача 2. Развитие воспитательной  компоненты  в общеобразовательных организациях</w:t>
            </w:r>
          </w:p>
        </w:tc>
      </w:tr>
      <w:tr w:rsidR="006E50E9" w:rsidRPr="003F638B" w:rsidTr="00805DDB">
        <w:trPr>
          <w:trHeight w:val="553"/>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Внедрение современных управленческих механизмов в системе воспитательной деятельности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2022-2024</w:t>
            </w:r>
          </w:p>
        </w:tc>
        <w:tc>
          <w:tcPr>
            <w:tcW w:w="3539" w:type="dxa"/>
            <w:tcBorders>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805DDB">
        <w:trPr>
          <w:trHeight w:val="625"/>
        </w:trPr>
        <w:tc>
          <w:tcPr>
            <w:tcW w:w="566" w:type="dxa"/>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2.2.</w:t>
            </w:r>
          </w:p>
        </w:tc>
        <w:tc>
          <w:tcPr>
            <w:tcW w:w="2836" w:type="dxa"/>
            <w:tcBorders>
              <w:top w:val="single" w:sz="4" w:space="0" w:color="auto"/>
              <w:left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Обновление содержания и методики организации воспитательной деятельности общеобразовательных организаций для достижения личностных образовательных результатов обучающихся в соответствии с требованиями федеральных государственных образовательных стандартов</w:t>
            </w:r>
          </w:p>
        </w:tc>
        <w:tc>
          <w:tcPr>
            <w:tcW w:w="851" w:type="dxa"/>
            <w:tcBorders>
              <w:top w:val="single" w:sz="4" w:space="0" w:color="auto"/>
              <w:left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p>
        </w:tc>
        <w:tc>
          <w:tcPr>
            <w:tcW w:w="1847" w:type="dxa"/>
            <w:tcBorders>
              <w:top w:val="single" w:sz="4" w:space="0" w:color="auto"/>
              <w:left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805DDB">
        <w:trPr>
          <w:trHeight w:val="400"/>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2.3.</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Участие в межмуниципальных, региональных конкурсах, фестивалях, семинарах, конференциях, форумах, съездах в сфере воспитания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Укрепление и развитие кадрового потенциала системы воспитания</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Отдел образования, ОО </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658"/>
        </w:trPr>
        <w:tc>
          <w:tcPr>
            <w:tcW w:w="566" w:type="dxa"/>
            <w:vMerge w:val="restart"/>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proofErr w:type="gramStart"/>
            <w:r w:rsidRPr="003F638B">
              <w:rPr>
                <w:rFonts w:ascii="Times New Roman" w:hAnsi="Times New Roman"/>
                <w:sz w:val="16"/>
                <w:szCs w:val="16"/>
              </w:rPr>
              <w:t xml:space="preserve">Организация и проведение районных мероприятий (конкурсы, в том числе </w:t>
            </w:r>
            <w:proofErr w:type="spellStart"/>
            <w:r w:rsidRPr="003F638B">
              <w:rPr>
                <w:rFonts w:ascii="Times New Roman" w:hAnsi="Times New Roman"/>
                <w:sz w:val="16"/>
                <w:szCs w:val="16"/>
              </w:rPr>
              <w:t>интернет-конкурсы</w:t>
            </w:r>
            <w:proofErr w:type="spellEnd"/>
            <w:r w:rsidRPr="003F638B">
              <w:rPr>
                <w:rFonts w:ascii="Times New Roman" w:hAnsi="Times New Roman"/>
                <w:sz w:val="16"/>
                <w:szCs w:val="16"/>
              </w:rPr>
              <w:t xml:space="preserve">, фестивали, акции, </w:t>
            </w:r>
            <w:proofErr w:type="spellStart"/>
            <w:r w:rsidRPr="003F638B">
              <w:rPr>
                <w:rFonts w:ascii="Times New Roman" w:hAnsi="Times New Roman"/>
                <w:sz w:val="16"/>
                <w:szCs w:val="16"/>
              </w:rPr>
              <w:t>флэшмобы</w:t>
            </w:r>
            <w:proofErr w:type="spellEnd"/>
            <w:r w:rsidRPr="003F638B">
              <w:rPr>
                <w:rFonts w:ascii="Times New Roman" w:hAnsi="Times New Roman"/>
                <w:sz w:val="16"/>
                <w:szCs w:val="16"/>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w:t>
            </w:r>
            <w:proofErr w:type="spellStart"/>
            <w:r w:rsidRPr="003F638B">
              <w:rPr>
                <w:rFonts w:ascii="Times New Roman" w:hAnsi="Times New Roman"/>
                <w:sz w:val="16"/>
                <w:szCs w:val="16"/>
              </w:rPr>
              <w:t>эмпатии</w:t>
            </w:r>
            <w:proofErr w:type="spellEnd"/>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 ЦДЮСШ,</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ЦДЮЦ, ДШИ </w:t>
            </w:r>
          </w:p>
        </w:tc>
      </w:tr>
      <w:tr w:rsidR="006E50E9" w:rsidRPr="003F638B" w:rsidTr="00805DDB">
        <w:trPr>
          <w:trHeight w:val="119"/>
        </w:trPr>
        <w:tc>
          <w:tcPr>
            <w:tcW w:w="566" w:type="dxa"/>
            <w:vMerge/>
            <w:tcBorders>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Подготовка и проведение Елки Главы Целинного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 ЦДЮЦ</w:t>
            </w:r>
          </w:p>
        </w:tc>
      </w:tr>
      <w:tr w:rsidR="006E50E9" w:rsidRPr="003F638B" w:rsidTr="00805DDB">
        <w:trPr>
          <w:trHeight w:val="81"/>
        </w:trPr>
        <w:tc>
          <w:tcPr>
            <w:tcW w:w="566" w:type="dxa"/>
            <w:vMerge/>
            <w:tcBorders>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Участие в Елке Губернатора Курганской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 ЦДЮЦ</w:t>
            </w:r>
          </w:p>
        </w:tc>
      </w:tr>
      <w:tr w:rsidR="006E50E9" w:rsidRPr="003F638B" w:rsidTr="00805DDB">
        <w:trPr>
          <w:trHeight w:val="81"/>
        </w:trPr>
        <w:tc>
          <w:tcPr>
            <w:tcW w:w="566" w:type="dxa"/>
            <w:vMerge/>
            <w:tcBorders>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Международный лично-командный турнир по шахматам  «Кубок Главы Целинного района Курганской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Популяризация шахмат в районе и укрепление международных спортивных связей</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 ЦДЮЦ</w:t>
            </w:r>
          </w:p>
        </w:tc>
      </w:tr>
      <w:tr w:rsidR="006E50E9" w:rsidRPr="003F638B" w:rsidTr="00805DDB">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2.5.</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Развитие воспитательной работы в общеобразовательных организациях с учетом муниципальной специфики </w:t>
            </w:r>
            <w:r w:rsidRPr="003F638B">
              <w:rPr>
                <w:rFonts w:ascii="Times New Roman" w:hAnsi="Times New Roman"/>
                <w:sz w:val="16"/>
                <w:szCs w:val="16"/>
              </w:rPr>
              <w:lastRenderedPageBreak/>
              <w:t>конфессионального и этнокультурного многообразия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805DDB">
        <w:trPr>
          <w:trHeight w:val="92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 xml:space="preserve"> 2.6.</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w:t>
            </w:r>
            <w:proofErr w:type="spellStart"/>
            <w:r w:rsidRPr="003F638B">
              <w:rPr>
                <w:rFonts w:ascii="Times New Roman" w:hAnsi="Times New Roman"/>
                <w:sz w:val="16"/>
                <w:szCs w:val="16"/>
              </w:rPr>
              <w:t>Профориентационный</w:t>
            </w:r>
            <w:proofErr w:type="spellEnd"/>
            <w:r w:rsidRPr="003F638B">
              <w:rPr>
                <w:rFonts w:ascii="Times New Roman" w:hAnsi="Times New Roman"/>
                <w:sz w:val="16"/>
                <w:szCs w:val="16"/>
              </w:rPr>
              <w:t xml:space="preserve"> технопарк «Зауральский навигатор»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nil"/>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Повышение </w:t>
            </w:r>
            <w:proofErr w:type="gramStart"/>
            <w:r w:rsidRPr="003F638B">
              <w:rPr>
                <w:rFonts w:ascii="Times New Roman" w:hAnsi="Times New Roman"/>
                <w:sz w:val="16"/>
                <w:szCs w:val="16"/>
              </w:rPr>
              <w:t>эффективности муниципальной системы профессиональной ориентации учащихся старших классов общеобразовательных организаций</w:t>
            </w:r>
            <w:proofErr w:type="gramEnd"/>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 </w:t>
            </w:r>
          </w:p>
        </w:tc>
      </w:tr>
      <w:tr w:rsidR="006E50E9" w:rsidRPr="003F638B" w:rsidTr="00805DDB">
        <w:trPr>
          <w:trHeight w:val="516"/>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2.7.</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Повышение социального статуса и общественного престижа отцовства, материнства, многодетности, в том числе через реализацию районных проектов «Ответственное </w:t>
            </w:r>
            <w:proofErr w:type="spellStart"/>
            <w:r w:rsidRPr="003F638B">
              <w:rPr>
                <w:rFonts w:ascii="Times New Roman" w:hAnsi="Times New Roman"/>
                <w:sz w:val="16"/>
                <w:szCs w:val="16"/>
              </w:rPr>
              <w:t>родительство</w:t>
            </w:r>
            <w:proofErr w:type="spellEnd"/>
            <w:r w:rsidRPr="003F638B">
              <w:rPr>
                <w:rFonts w:ascii="Times New Roman" w:hAnsi="Times New Roman"/>
                <w:sz w:val="16"/>
                <w:szCs w:val="16"/>
              </w:rPr>
              <w:t>» и «Ответственное отцовство»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nil"/>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p w:rsidR="006E50E9" w:rsidRPr="003F638B" w:rsidRDefault="006E50E9" w:rsidP="00805DDB">
            <w:pPr>
              <w:spacing w:after="0" w:line="240" w:lineRule="auto"/>
              <w:jc w:val="both"/>
              <w:rPr>
                <w:rFonts w:ascii="Times New Roman" w:hAnsi="Times New Roman"/>
                <w:sz w:val="16"/>
                <w:szCs w:val="16"/>
              </w:rPr>
            </w:pPr>
          </w:p>
        </w:tc>
      </w:tr>
      <w:tr w:rsidR="006E50E9" w:rsidRPr="003F638B" w:rsidTr="00805DDB">
        <w:trPr>
          <w:trHeight w:val="53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2.8.</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nil"/>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Совершенствование государственн</w:t>
            </w:r>
            <w:proofErr w:type="gramStart"/>
            <w:r w:rsidRPr="003F638B">
              <w:rPr>
                <w:rFonts w:ascii="Times New Roman" w:hAnsi="Times New Roman"/>
                <w:sz w:val="16"/>
                <w:szCs w:val="16"/>
              </w:rPr>
              <w:t>о-</w:t>
            </w:r>
            <w:proofErr w:type="gramEnd"/>
            <w:r w:rsidRPr="003F638B">
              <w:rPr>
                <w:rFonts w:ascii="Times New Roman" w:hAnsi="Times New Roman"/>
                <w:sz w:val="16"/>
                <w:szCs w:val="16"/>
              </w:rPr>
              <w:t xml:space="preserve"> общественного управления воспитанием и укрепление социального партнерства общеобразовательных организаций с общественными институтами</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ЦДЮЦ</w:t>
            </w:r>
          </w:p>
        </w:tc>
      </w:tr>
      <w:tr w:rsidR="006E50E9" w:rsidRPr="003F638B" w:rsidTr="00805DDB">
        <w:trPr>
          <w:trHeight w:val="50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2.9.</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ЦДЮЦ</w:t>
            </w:r>
          </w:p>
        </w:tc>
      </w:tr>
      <w:tr w:rsidR="006E50E9" w:rsidRPr="003F638B" w:rsidTr="00805DDB">
        <w:trPr>
          <w:trHeight w:val="50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2.10.</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proofErr w:type="gramStart"/>
            <w:r w:rsidRPr="003F638B">
              <w:rPr>
                <w:rFonts w:ascii="Times New Roman" w:hAnsi="Times New Roman"/>
                <w:sz w:val="16"/>
                <w:szCs w:val="16"/>
              </w:rPr>
              <w:t>Создание  условий для качественной работы классных руководителей с обучающимися и организация взаимодействия с родителями по основным направлениям воспитательной работы в общеобразовательных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Развитие партнерства с родителями, уменьшение количества детей, состоящих на различных видах учета</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805DDB">
        <w:trPr>
          <w:trHeight w:val="1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Задача 3. Развитие эффективной системы дополнительного образования детей и молодежи</w:t>
            </w:r>
          </w:p>
        </w:tc>
      </w:tr>
      <w:tr w:rsidR="006E50E9" w:rsidRPr="003F638B" w:rsidTr="00805DDB">
        <w:trPr>
          <w:trHeight w:val="374"/>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3.1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Формирование современных управленческих и организационно-</w:t>
            </w:r>
            <w:proofErr w:type="gramStart"/>
            <w:r w:rsidRPr="003F638B">
              <w:rPr>
                <w:rFonts w:ascii="Times New Roman" w:hAnsi="Times New Roman"/>
                <w:sz w:val="16"/>
                <w:szCs w:val="16"/>
              </w:rPr>
              <w:t>экономических механизмов</w:t>
            </w:r>
            <w:proofErr w:type="gramEnd"/>
            <w:r w:rsidRPr="003F638B">
              <w:rPr>
                <w:rFonts w:ascii="Times New Roman" w:hAnsi="Times New Roman"/>
                <w:sz w:val="16"/>
                <w:szCs w:val="16"/>
              </w:rPr>
              <w:t xml:space="preserve"> в системе дополнительного образования детей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Модернизация содержания программ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Отдел образования,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40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3.2.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Обновление содержания и технологий дополнительного образования и воспитания детей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307"/>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3.3.</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Разработка и внедрение системы </w:t>
            </w:r>
            <w:proofErr w:type="spellStart"/>
            <w:r w:rsidRPr="003F638B">
              <w:rPr>
                <w:rFonts w:ascii="Times New Roman" w:hAnsi="Times New Roman"/>
                <w:sz w:val="16"/>
                <w:szCs w:val="16"/>
              </w:rPr>
              <w:t>персонифициованного</w:t>
            </w:r>
            <w:proofErr w:type="spellEnd"/>
            <w:r w:rsidRPr="003F638B">
              <w:rPr>
                <w:rFonts w:ascii="Times New Roman" w:hAnsi="Times New Roman"/>
                <w:sz w:val="16"/>
                <w:szCs w:val="16"/>
              </w:rPr>
              <w:t xml:space="preserve">  финансирования в подведомственных организациях дополнительного образования детей и молодежи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 образования, ЦДЮСШ,</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349"/>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Разработка и внедрение муниципальной </w:t>
            </w:r>
            <w:proofErr w:type="gramStart"/>
            <w:r w:rsidRPr="003F638B">
              <w:rPr>
                <w:rFonts w:ascii="Times New Roman" w:hAnsi="Times New Roman"/>
                <w:sz w:val="16"/>
                <w:szCs w:val="16"/>
              </w:rPr>
              <w:t>системы оценки качества дополнительного образования детей</w:t>
            </w:r>
            <w:proofErr w:type="gramEnd"/>
            <w:r w:rsidRPr="003F638B">
              <w:rPr>
                <w:rFonts w:ascii="Times New Roman" w:hAnsi="Times New Roman"/>
                <w:sz w:val="16"/>
                <w:szCs w:val="16"/>
              </w:rPr>
              <w:t xml:space="preserve"> и молодежи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Создание современной муниципальной </w:t>
            </w:r>
            <w:proofErr w:type="gramStart"/>
            <w:r w:rsidRPr="003F638B">
              <w:rPr>
                <w:rFonts w:ascii="Times New Roman" w:hAnsi="Times New Roman"/>
                <w:sz w:val="16"/>
                <w:szCs w:val="16"/>
              </w:rPr>
              <w:t>системы оценки качества дополнительного образования детей</w:t>
            </w:r>
            <w:proofErr w:type="gramEnd"/>
            <w:r w:rsidRPr="003F638B">
              <w:rPr>
                <w:rFonts w:ascii="Times New Roman" w:hAnsi="Times New Roman"/>
                <w:sz w:val="16"/>
                <w:szCs w:val="16"/>
              </w:rPr>
              <w:t xml:space="preserve"> и молодежи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454"/>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3.5.</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Разработка и внедрение механизмов независимой оценки эффективности деятельности образовательных организаций, индивидуальных предпринимателей в сфере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Развитие государственно-частного партнерства в сфере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170"/>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3.6.</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и проведение районных мероприятий по приоритетным направлениям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количества молодых людей от 18 до 30 лет, получающих услуги дополнительного образования;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повышение социального статуса и профессиональной компетентности педагога дополнительного образования;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модернизация содержания программ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610"/>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3.7.</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Участие в районных, межмуниципальных, региональных конкурсах, фестивалях, семинарах, конференциях, съездах в сфере </w:t>
            </w:r>
            <w:r w:rsidRPr="003F638B">
              <w:rPr>
                <w:rFonts w:ascii="Times New Roman" w:hAnsi="Times New Roman"/>
                <w:sz w:val="16"/>
                <w:szCs w:val="16"/>
              </w:rPr>
              <w:lastRenderedPageBreak/>
              <w:t>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2025-2027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Создание организационно-правовых, управленческих условий для реализации дополнительного образования;</w:t>
            </w:r>
          </w:p>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 повышение социального статуса и </w:t>
            </w:r>
            <w:r w:rsidRPr="003F638B">
              <w:rPr>
                <w:rFonts w:ascii="Times New Roman" w:hAnsi="Times New Roman"/>
                <w:sz w:val="16"/>
                <w:szCs w:val="16"/>
              </w:rPr>
              <w:lastRenderedPageBreak/>
              <w:t>профессиональной компетентности педагога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Отдел образования</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ЦДЮЦ, ДШИ</w:t>
            </w:r>
          </w:p>
        </w:tc>
      </w:tr>
      <w:tr w:rsidR="006E50E9" w:rsidRPr="003F638B" w:rsidTr="00805DDB">
        <w:trPr>
          <w:trHeight w:val="407"/>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3.8.</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 xml:space="preserve">Организация подготовки, переподготовки и повышения </w:t>
            </w:r>
            <w:proofErr w:type="gramStart"/>
            <w:r w:rsidRPr="003F638B">
              <w:rPr>
                <w:rFonts w:ascii="Times New Roman" w:hAnsi="Times New Roman"/>
                <w:sz w:val="16"/>
                <w:szCs w:val="16"/>
              </w:rPr>
              <w:t>квалификации специалистов сферы дополнительного образования детей</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05DDB">
            <w:pPr>
              <w:spacing w:after="0" w:line="240" w:lineRule="auto"/>
              <w:jc w:val="both"/>
              <w:rPr>
                <w:rFonts w:ascii="Times New Roman" w:hAnsi="Times New Roman"/>
                <w:sz w:val="16"/>
                <w:szCs w:val="16"/>
              </w:rPr>
            </w:pPr>
            <w:r w:rsidRPr="003F638B">
              <w:rPr>
                <w:rFonts w:ascii="Times New Roman" w:hAnsi="Times New Roman"/>
                <w:sz w:val="16"/>
                <w:szCs w:val="16"/>
              </w:rPr>
              <w:t>Повышение социального статуса и профессиональной компетентности педагога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ЦДЮСШ,</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ЦДЮЦ, ДШИ</w:t>
            </w:r>
          </w:p>
        </w:tc>
      </w:tr>
    </w:tbl>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РАЗДЕЛ VII.  ЦЕЛЕВЫЕ ИНДИКАТОРЫ ПОДПРОГРАММЫ</w:t>
      </w: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Целевые индикаторы реализации подпрограммы приведены в таблице 2.</w:t>
      </w: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Таблица 2. Целевые индикаторы подпрограммы</w:t>
      </w:r>
    </w:p>
    <w:tbl>
      <w:tblPr>
        <w:tblW w:w="9596" w:type="dxa"/>
        <w:tblInd w:w="5" w:type="dxa"/>
        <w:tblLayout w:type="fixed"/>
        <w:tblCellMar>
          <w:left w:w="0" w:type="dxa"/>
          <w:right w:w="0" w:type="dxa"/>
        </w:tblCellMar>
        <w:tblLook w:val="0000"/>
      </w:tblPr>
      <w:tblGrid>
        <w:gridCol w:w="426"/>
        <w:gridCol w:w="5811"/>
        <w:gridCol w:w="993"/>
        <w:gridCol w:w="850"/>
        <w:gridCol w:w="851"/>
        <w:gridCol w:w="665"/>
      </w:tblGrid>
      <w:tr w:rsidR="006E50E9" w:rsidRPr="003F638B" w:rsidTr="00805DDB">
        <w:trPr>
          <w:trHeight w:val="327"/>
        </w:trPr>
        <w:tc>
          <w:tcPr>
            <w:tcW w:w="426" w:type="dxa"/>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w:t>
            </w: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5811" w:type="dxa"/>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Наименование целевого индикатора</w:t>
            </w:r>
          </w:p>
        </w:tc>
        <w:tc>
          <w:tcPr>
            <w:tcW w:w="993" w:type="dxa"/>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Ед. измерения</w:t>
            </w:r>
          </w:p>
        </w:tc>
        <w:tc>
          <w:tcPr>
            <w:tcW w:w="2366" w:type="dxa"/>
            <w:gridSpan w:val="3"/>
            <w:tcBorders>
              <w:top w:val="single" w:sz="4" w:space="0" w:color="auto"/>
              <w:bottom w:val="single" w:sz="4" w:space="0" w:color="auto"/>
              <w:right w:val="single" w:sz="4" w:space="0" w:color="auto"/>
            </w:tcBorders>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Значение, годы</w:t>
            </w:r>
          </w:p>
        </w:tc>
      </w:tr>
      <w:tr w:rsidR="006E50E9" w:rsidRPr="003F638B" w:rsidTr="00DD289F">
        <w:trPr>
          <w:trHeight w:val="283"/>
        </w:trPr>
        <w:tc>
          <w:tcPr>
            <w:tcW w:w="426" w:type="dxa"/>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5811" w:type="dxa"/>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2026</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2027</w:t>
            </w:r>
          </w:p>
        </w:tc>
      </w:tr>
      <w:tr w:rsidR="006E50E9" w:rsidRPr="003F638B" w:rsidTr="00DD289F">
        <w:trPr>
          <w:trHeight w:val="496"/>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молодежи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25</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30</w:t>
            </w:r>
          </w:p>
        </w:tc>
      </w:tr>
      <w:tr w:rsidR="006E50E9" w:rsidRPr="003F638B" w:rsidTr="00DD289F">
        <w:trPr>
          <w:trHeight w:val="248"/>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Число молодых людей, вовлеченных в районные и региональные проекты поддержки талантливой молодежи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Человек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w:t>
            </w:r>
          </w:p>
        </w:tc>
      </w:tr>
      <w:tr w:rsidR="006E50E9" w:rsidRPr="003F638B" w:rsidTr="00DD289F">
        <w:trPr>
          <w:trHeight w:val="72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p w:rsidR="006E50E9" w:rsidRPr="003F638B" w:rsidRDefault="006E50E9" w:rsidP="003F638B">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52</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54</w:t>
            </w:r>
          </w:p>
        </w:tc>
      </w:tr>
      <w:tr w:rsidR="006E50E9" w:rsidRPr="003F638B" w:rsidTr="00DD289F">
        <w:trPr>
          <w:trHeight w:val="463"/>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w:t>
            </w:r>
          </w:p>
        </w:tc>
      </w:tr>
      <w:tr w:rsidR="006E50E9" w:rsidRPr="003F638B" w:rsidTr="00DD289F">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459"/>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90</w:t>
            </w:r>
          </w:p>
        </w:tc>
      </w:tr>
      <w:tr w:rsidR="006E50E9" w:rsidRPr="003F638B" w:rsidTr="00DD289F">
        <w:trPr>
          <w:trHeight w:val="323"/>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родителей, удовлетворенных качеством услуг дополнительного образования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32</w:t>
            </w:r>
          </w:p>
        </w:tc>
      </w:tr>
      <w:tr w:rsidR="006E50E9" w:rsidRPr="003F638B" w:rsidTr="00DD289F">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Удельный вес численности молодых людей в возрасте от 14 до 35 лет, принимающих участие в добровольческой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w:t>
            </w:r>
          </w:p>
        </w:tc>
      </w:tr>
      <w:tr w:rsidR="006E50E9" w:rsidRPr="003F638B" w:rsidTr="00DD289F">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Удельный вес численности молодых людей в возрасте от 14 до 35 лет, вовлеченных в реализуемые органами исполнительной власти проекты и программы в сфере поддержки талантливой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w:t>
            </w:r>
          </w:p>
        </w:tc>
      </w:tr>
      <w:tr w:rsidR="006E50E9" w:rsidRPr="003F638B" w:rsidTr="00DD289F">
        <w:trPr>
          <w:trHeight w:val="463"/>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11</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Удельный вес численности молодых людей в возрасте от 14 до 35 лет, участвующих в мероприятиях по патриотическому воспитанию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222"/>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Количество детских и молодежных общественных объединений и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Единиц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w:t>
            </w:r>
          </w:p>
        </w:tc>
      </w:tr>
      <w:tr w:rsidR="006E50E9" w:rsidRPr="003F638B" w:rsidTr="00DD289F">
        <w:trPr>
          <w:trHeight w:val="261"/>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13</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Количество образовательных учреждений, участвующих в реализации федеральных молодежных проектов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Единиц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w:t>
            </w:r>
          </w:p>
        </w:tc>
      </w:tr>
      <w:tr w:rsidR="006E50E9" w:rsidRPr="003F638B" w:rsidTr="00DD289F">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14</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Целинного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p w:rsidR="006E50E9" w:rsidRPr="003F638B" w:rsidRDefault="006E50E9" w:rsidP="003F638B">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30</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35</w:t>
            </w:r>
          </w:p>
        </w:tc>
      </w:tr>
    </w:tbl>
    <w:p w:rsidR="006E50E9" w:rsidRPr="003F638B" w:rsidRDefault="006E50E9" w:rsidP="003F638B">
      <w:pPr>
        <w:spacing w:after="0" w:line="240" w:lineRule="auto"/>
        <w:rPr>
          <w:rFonts w:ascii="Times New Roman" w:hAnsi="Times New Roman"/>
          <w:sz w:val="16"/>
          <w:szCs w:val="16"/>
        </w:rPr>
      </w:pPr>
    </w:p>
    <w:p w:rsidR="006E50E9" w:rsidRPr="003F638B" w:rsidRDefault="006E50E9" w:rsidP="00805DDB">
      <w:pPr>
        <w:spacing w:after="0" w:line="240" w:lineRule="auto"/>
        <w:jc w:val="center"/>
        <w:rPr>
          <w:rFonts w:ascii="Times New Roman" w:hAnsi="Times New Roman"/>
          <w:sz w:val="16"/>
          <w:szCs w:val="16"/>
        </w:rPr>
      </w:pPr>
      <w:r w:rsidRPr="003F638B">
        <w:rPr>
          <w:rFonts w:ascii="Times New Roman" w:hAnsi="Times New Roman"/>
          <w:sz w:val="16"/>
          <w:szCs w:val="16"/>
        </w:rPr>
        <w:t>РАЗДЕЛ VIII. РЕСУРСНОЕ ОБЕСПЕЧЕНИЕ ПОДПРОГРАММЫ</w:t>
      </w:r>
    </w:p>
    <w:p w:rsidR="006E50E9" w:rsidRPr="003F638B" w:rsidRDefault="006E50E9" w:rsidP="00805DDB">
      <w:pPr>
        <w:spacing w:after="0" w:line="240" w:lineRule="auto"/>
        <w:jc w:val="center"/>
        <w:rPr>
          <w:rFonts w:ascii="Times New Roman" w:hAnsi="Times New Roman"/>
          <w:sz w:val="16"/>
          <w:szCs w:val="16"/>
        </w:rPr>
      </w:pPr>
      <w:r w:rsidRPr="003F638B">
        <w:rPr>
          <w:rFonts w:ascii="Times New Roman" w:hAnsi="Times New Roman"/>
          <w:sz w:val="16"/>
          <w:szCs w:val="16"/>
        </w:rPr>
        <w:t>Перечень мероприятий подпрограммы с финансированием по годам приведен в таблице 3.</w:t>
      </w:r>
    </w:p>
    <w:p w:rsidR="006E50E9" w:rsidRPr="003F638B" w:rsidRDefault="006E50E9" w:rsidP="00805DDB">
      <w:pPr>
        <w:spacing w:after="0" w:line="240" w:lineRule="auto"/>
        <w:jc w:val="center"/>
        <w:rPr>
          <w:rFonts w:ascii="Times New Roman" w:hAnsi="Times New Roman"/>
          <w:sz w:val="16"/>
          <w:szCs w:val="16"/>
        </w:rPr>
      </w:pPr>
    </w:p>
    <w:p w:rsidR="006E50E9" w:rsidRPr="003F638B" w:rsidRDefault="006E50E9" w:rsidP="00805DDB">
      <w:pPr>
        <w:spacing w:after="0" w:line="240" w:lineRule="auto"/>
        <w:jc w:val="right"/>
        <w:rPr>
          <w:rFonts w:ascii="Times New Roman" w:hAnsi="Times New Roman"/>
          <w:sz w:val="16"/>
          <w:szCs w:val="16"/>
        </w:rPr>
      </w:pPr>
      <w:r w:rsidRPr="003F638B">
        <w:rPr>
          <w:rFonts w:ascii="Times New Roman" w:hAnsi="Times New Roman"/>
          <w:sz w:val="16"/>
          <w:szCs w:val="16"/>
        </w:rPr>
        <w:t>Таблица 3. Ресурсное обеспечение реализации подпрограммы</w:t>
      </w:r>
    </w:p>
    <w:tbl>
      <w:tblPr>
        <w:tblW w:w="9639" w:type="dxa"/>
        <w:tblInd w:w="5" w:type="dxa"/>
        <w:tblLayout w:type="fixed"/>
        <w:tblCellMar>
          <w:left w:w="0" w:type="dxa"/>
          <w:right w:w="0" w:type="dxa"/>
        </w:tblCellMar>
        <w:tblLook w:val="04A0"/>
      </w:tblPr>
      <w:tblGrid>
        <w:gridCol w:w="408"/>
        <w:gridCol w:w="3987"/>
        <w:gridCol w:w="1275"/>
        <w:gridCol w:w="1129"/>
        <w:gridCol w:w="8"/>
        <w:gridCol w:w="9"/>
        <w:gridCol w:w="697"/>
        <w:gridCol w:w="709"/>
        <w:gridCol w:w="709"/>
        <w:gridCol w:w="708"/>
      </w:tblGrid>
      <w:tr w:rsidR="006E50E9" w:rsidRPr="003F638B" w:rsidTr="00DD289F">
        <w:trPr>
          <w:trHeight w:val="484"/>
        </w:trPr>
        <w:tc>
          <w:tcPr>
            <w:tcW w:w="4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w:t>
            </w: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39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мероприятие, целевой индикатор, на достижение которого направлено финансирование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Главный распорядитель средств районного бюджета</w:t>
            </w: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Источник финансиро</w:t>
            </w:r>
            <w:r w:rsidRPr="003F638B">
              <w:rPr>
                <w:rFonts w:ascii="Times New Roman" w:hAnsi="Times New Roman"/>
                <w:sz w:val="16"/>
                <w:szCs w:val="16"/>
              </w:rPr>
              <w:softHyphen/>
              <w:t>вания</w:t>
            </w:r>
          </w:p>
        </w:tc>
        <w:tc>
          <w:tcPr>
            <w:tcW w:w="2832" w:type="dxa"/>
            <w:gridSpan w:val="5"/>
            <w:tcBorders>
              <w:top w:val="single" w:sz="4" w:space="0" w:color="auto"/>
              <w:left w:val="nil"/>
              <w:bottom w:val="single" w:sz="4" w:space="0" w:color="auto"/>
              <w:right w:val="single" w:sz="4" w:space="0" w:color="auto"/>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Объемы финансирования, тыс. руб., в том числе по годам</w:t>
            </w:r>
          </w:p>
        </w:tc>
      </w:tr>
      <w:tr w:rsidR="006E50E9" w:rsidRPr="003F638B" w:rsidTr="00DD289F">
        <w:trPr>
          <w:trHeight w:val="365"/>
        </w:trPr>
        <w:tc>
          <w:tcPr>
            <w:tcW w:w="408"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3F638B">
            <w:pPr>
              <w:spacing w:after="0" w:line="240" w:lineRule="auto"/>
              <w:rPr>
                <w:rFonts w:ascii="Times New Roman" w:hAnsi="Times New Roman"/>
                <w:sz w:val="16"/>
                <w:szCs w:val="16"/>
              </w:rPr>
            </w:pPr>
          </w:p>
        </w:tc>
        <w:tc>
          <w:tcPr>
            <w:tcW w:w="3987"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3F638B">
            <w:pPr>
              <w:spacing w:after="0" w:line="240" w:lineRule="auto"/>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3F638B">
            <w:pPr>
              <w:spacing w:after="0" w:line="240" w:lineRule="auto"/>
              <w:rPr>
                <w:rFonts w:ascii="Times New Roman" w:hAnsi="Times New Roman"/>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3F638B">
            <w:pPr>
              <w:spacing w:after="0" w:line="240" w:lineRule="auto"/>
              <w:rPr>
                <w:rFonts w:ascii="Times New Roman" w:hAnsi="Times New Roman"/>
                <w:sz w:val="16"/>
                <w:szCs w:val="16"/>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 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2026 год</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2027 год</w:t>
            </w:r>
          </w:p>
        </w:tc>
      </w:tr>
      <w:tr w:rsidR="006E50E9" w:rsidRPr="003F638B" w:rsidTr="00DD289F">
        <w:trPr>
          <w:trHeight w:val="324"/>
        </w:trPr>
        <w:tc>
          <w:tcPr>
            <w:tcW w:w="9639" w:type="dxa"/>
            <w:gridSpan w:val="10"/>
            <w:tcBorders>
              <w:top w:val="nil"/>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1. Развитие эффективной системы социализации и самореализации молодежи</w:t>
            </w:r>
          </w:p>
        </w:tc>
      </w:tr>
      <w:tr w:rsidR="006E50E9" w:rsidRPr="003F638B" w:rsidTr="00DD289F">
        <w:trPr>
          <w:trHeight w:val="285"/>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Гражданско-патриотическое воспитание, формирование системы ценностей и национально-государственной идентичности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r>
      <w:tr w:rsidR="006E50E9" w:rsidRPr="003F638B" w:rsidTr="00DD289F">
        <w:trPr>
          <w:trHeight w:val="408"/>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2.</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Формирование культуры здорового образа жизни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r>
      <w:tr w:rsidR="006E50E9" w:rsidRPr="003F638B" w:rsidTr="00DD289F">
        <w:trPr>
          <w:trHeight w:val="599"/>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Создание условий для реализации потенциала молодежи в социально- экономической сфере</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r>
      <w:tr w:rsidR="006E50E9" w:rsidRPr="003F638B" w:rsidTr="00DD289F">
        <w:trPr>
          <w:trHeight w:val="564"/>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Формирование информационного поля, благоприятного для развития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r>
      <w:tr w:rsidR="006E50E9" w:rsidRPr="003F638B" w:rsidTr="00DD289F">
        <w:trPr>
          <w:trHeight w:val="491"/>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Выявление и поддержка талантливой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r>
      <w:tr w:rsidR="006E50E9" w:rsidRPr="003F638B" w:rsidTr="00DD289F">
        <w:trPr>
          <w:trHeight w:val="485"/>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r>
      <w:tr w:rsidR="006E50E9" w:rsidRPr="003F638B" w:rsidTr="00DD289F">
        <w:trPr>
          <w:trHeight w:val="184"/>
        </w:trPr>
        <w:tc>
          <w:tcPr>
            <w:tcW w:w="963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2. Развитие воспитательной  компоненты  в общеобразовательных организациях.</w:t>
            </w:r>
          </w:p>
        </w:tc>
      </w:tr>
      <w:tr w:rsidR="006E50E9" w:rsidRPr="003F638B" w:rsidTr="00DD289F">
        <w:trPr>
          <w:trHeight w:val="462"/>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proofErr w:type="gramStart"/>
            <w:r w:rsidRPr="003F638B">
              <w:rPr>
                <w:rFonts w:ascii="Times New Roman" w:hAnsi="Times New Roman"/>
                <w:sz w:val="16"/>
                <w:szCs w:val="16"/>
              </w:rPr>
              <w:t>Участие в районных, региональных, окружных конкурсах, фестивалях, семинарах, конференциях, съездах, форумах в сфере воспитания.</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7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r>
      <w:tr w:rsidR="006E50E9" w:rsidRPr="003F638B" w:rsidTr="00DD289F">
        <w:trPr>
          <w:trHeight w:val="462"/>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proofErr w:type="gramStart"/>
            <w:r w:rsidRPr="003F638B">
              <w:rPr>
                <w:rFonts w:ascii="Times New Roman" w:hAnsi="Times New Roman"/>
                <w:sz w:val="16"/>
                <w:szCs w:val="16"/>
              </w:rPr>
              <w:t xml:space="preserve">Организация и проведение районных мероприятий (конкурсы, в том числе </w:t>
            </w:r>
            <w:proofErr w:type="spellStart"/>
            <w:r w:rsidRPr="003F638B">
              <w:rPr>
                <w:rFonts w:ascii="Times New Roman" w:hAnsi="Times New Roman"/>
                <w:sz w:val="16"/>
                <w:szCs w:val="16"/>
              </w:rPr>
              <w:t>интернет-конкурсы</w:t>
            </w:r>
            <w:proofErr w:type="spellEnd"/>
            <w:r w:rsidRPr="003F638B">
              <w:rPr>
                <w:rFonts w:ascii="Times New Roman" w:hAnsi="Times New Roman"/>
                <w:sz w:val="16"/>
                <w:szCs w:val="16"/>
              </w:rPr>
              <w:t xml:space="preserve">, фестивали, акции, </w:t>
            </w:r>
            <w:proofErr w:type="spellStart"/>
            <w:r w:rsidRPr="003F638B">
              <w:rPr>
                <w:rFonts w:ascii="Times New Roman" w:hAnsi="Times New Roman"/>
                <w:sz w:val="16"/>
                <w:szCs w:val="16"/>
              </w:rPr>
              <w:t>флэшмобы</w:t>
            </w:r>
            <w:proofErr w:type="spellEnd"/>
            <w:r w:rsidRPr="003F638B">
              <w:rPr>
                <w:rFonts w:ascii="Times New Roman" w:hAnsi="Times New Roman"/>
                <w:sz w:val="16"/>
                <w:szCs w:val="16"/>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7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r>
      <w:tr w:rsidR="006E50E9" w:rsidRPr="003F638B" w:rsidTr="00DD289F">
        <w:trPr>
          <w:trHeight w:val="697"/>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Повышение социального статуса и общественного престижа отцовства, материнства, многодетности, в том числе через реализацию муниципальных проектов «Ответственное </w:t>
            </w:r>
            <w:proofErr w:type="spellStart"/>
            <w:r w:rsidRPr="003F638B">
              <w:rPr>
                <w:rFonts w:ascii="Times New Roman" w:hAnsi="Times New Roman"/>
                <w:sz w:val="16"/>
                <w:szCs w:val="16"/>
              </w:rPr>
              <w:t>родительство</w:t>
            </w:r>
            <w:proofErr w:type="spellEnd"/>
            <w:r w:rsidRPr="003F638B">
              <w:rPr>
                <w:rFonts w:ascii="Times New Roman" w:hAnsi="Times New Roman"/>
                <w:sz w:val="16"/>
                <w:szCs w:val="16"/>
              </w:rPr>
              <w:t>» и «Ответственное отцовство».</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284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Без финансирования</w:t>
            </w:r>
          </w:p>
        </w:tc>
      </w:tr>
      <w:tr w:rsidR="006E50E9" w:rsidRPr="003F638B" w:rsidTr="00DD289F">
        <w:trPr>
          <w:trHeight w:val="1431"/>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w:t>
            </w:r>
            <w:proofErr w:type="spellStart"/>
            <w:r w:rsidRPr="003F638B">
              <w:rPr>
                <w:rFonts w:ascii="Times New Roman" w:hAnsi="Times New Roman"/>
                <w:sz w:val="16"/>
                <w:szCs w:val="16"/>
              </w:rPr>
              <w:t>Профориентационный</w:t>
            </w:r>
            <w:proofErr w:type="spellEnd"/>
            <w:r w:rsidRPr="003F638B">
              <w:rPr>
                <w:rFonts w:ascii="Times New Roman" w:hAnsi="Times New Roman"/>
                <w:sz w:val="16"/>
                <w:szCs w:val="16"/>
              </w:rPr>
              <w:t xml:space="preserve"> технопарк «Зауральский навигатор».</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284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Без финансирования</w:t>
            </w:r>
          </w:p>
        </w:tc>
      </w:tr>
      <w:tr w:rsidR="006E50E9" w:rsidRPr="003F638B" w:rsidTr="00DD289F">
        <w:trPr>
          <w:trHeight w:val="1088"/>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11.</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в том числе адаптированные образовательные программы.</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Областной бюджет</w:t>
            </w:r>
          </w:p>
        </w:tc>
        <w:tc>
          <w:tcPr>
            <w:tcW w:w="7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20 761,3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7 248,3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6 751,9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6 761,1</w:t>
            </w:r>
          </w:p>
        </w:tc>
      </w:tr>
      <w:tr w:rsidR="006E50E9" w:rsidRPr="003F638B" w:rsidTr="00DD289F">
        <w:trPr>
          <w:trHeight w:val="332"/>
        </w:trPr>
        <w:tc>
          <w:tcPr>
            <w:tcW w:w="963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3. Развитие эффективной системы дополнительного образования детей и молодежи.</w:t>
            </w:r>
          </w:p>
        </w:tc>
      </w:tr>
      <w:tr w:rsidR="006E50E9" w:rsidRPr="003F638B" w:rsidTr="00DD289F">
        <w:trPr>
          <w:trHeight w:val="712"/>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282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Без финансирования</w:t>
            </w:r>
          </w:p>
        </w:tc>
      </w:tr>
      <w:tr w:rsidR="006E50E9" w:rsidRPr="003F638B" w:rsidTr="00DD289F">
        <w:trPr>
          <w:trHeight w:val="363"/>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13.</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Обновление содержания и технологий дополнительного образования и воспитания детей</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r>
      <w:tr w:rsidR="006E50E9" w:rsidRPr="003F638B" w:rsidTr="00DD289F">
        <w:trPr>
          <w:trHeight w:val="573"/>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14.</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Внедрение единой системы учета охвата детей, обучающихся по дополнительным общеобразовательным программам.</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r>
      <w:tr w:rsidR="006E50E9" w:rsidRPr="003F638B" w:rsidTr="00DD289F">
        <w:trPr>
          <w:trHeight w:val="553"/>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Организация и проведение районных мероприятий по приоритетным направлениям дополнительного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180,0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r>
      <w:tr w:rsidR="006E50E9" w:rsidRPr="003F638B" w:rsidTr="00DD289F">
        <w:trPr>
          <w:trHeight w:val="527"/>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proofErr w:type="gramStart"/>
            <w:r w:rsidRPr="003F638B">
              <w:rPr>
                <w:rFonts w:ascii="Times New Roman" w:hAnsi="Times New Roman"/>
                <w:sz w:val="16"/>
                <w:szCs w:val="16"/>
              </w:rPr>
              <w:t>Участие в районных, межмуниципальных, региональных, конкурсах, фестивалях, семинарах, конференциях, съездах в сфере дополнительного образования.</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50,0</w:t>
            </w:r>
          </w:p>
        </w:tc>
      </w:tr>
      <w:tr w:rsidR="006E50E9" w:rsidRPr="003F638B" w:rsidTr="00DD289F">
        <w:trPr>
          <w:trHeight w:val="536"/>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17</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Финансовое обеспечение реализации  дополнительного образования учреждениями дополнительного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Областной бюджет</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36 101,1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12 033,7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12 033,7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12 033,7</w:t>
            </w:r>
          </w:p>
        </w:tc>
      </w:tr>
      <w:tr w:rsidR="006E50E9" w:rsidRPr="003F638B" w:rsidTr="00DD289F">
        <w:trPr>
          <w:trHeight w:val="496"/>
        </w:trPr>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18.</w:t>
            </w:r>
          </w:p>
        </w:tc>
        <w:tc>
          <w:tcPr>
            <w:tcW w:w="398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Обеспечение </w:t>
            </w:r>
            <w:proofErr w:type="gramStart"/>
            <w:r w:rsidRPr="003F638B">
              <w:rPr>
                <w:rFonts w:ascii="Times New Roman" w:hAnsi="Times New Roman"/>
                <w:sz w:val="16"/>
                <w:szCs w:val="16"/>
              </w:rPr>
              <w:t>функционирования системы персонифицированного финансирования дополнительного образования детей</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5 191,8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2 463,1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1 470,2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1 258,5</w:t>
            </w:r>
          </w:p>
        </w:tc>
      </w:tr>
      <w:tr w:rsidR="006E50E9" w:rsidRPr="003F638B" w:rsidTr="00DD289F">
        <w:trPr>
          <w:trHeight w:val="500"/>
        </w:trPr>
        <w:tc>
          <w:tcPr>
            <w:tcW w:w="5670"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ИТОГО:</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Областной бюджет</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56 862,4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19 282,0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18 785,6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18 794,8</w:t>
            </w:r>
          </w:p>
        </w:tc>
      </w:tr>
      <w:tr w:rsidR="006E50E9" w:rsidRPr="003F638B" w:rsidTr="00DD289F">
        <w:trPr>
          <w:trHeight w:val="473"/>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3F638B">
            <w:pPr>
              <w:spacing w:after="0" w:line="240" w:lineRule="auto"/>
              <w:rPr>
                <w:rFonts w:ascii="Times New Roman" w:hAnsi="Times New Roman"/>
                <w:sz w:val="16"/>
                <w:szCs w:val="16"/>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5 651,8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2 693,1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1 470,2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1 488,5</w:t>
            </w:r>
          </w:p>
        </w:tc>
      </w:tr>
    </w:tbl>
    <w:p w:rsidR="006E50E9" w:rsidRPr="003F638B" w:rsidRDefault="006E50E9" w:rsidP="003F638B">
      <w:pPr>
        <w:spacing w:after="0" w:line="240" w:lineRule="auto"/>
        <w:rPr>
          <w:rFonts w:ascii="Times New Roman" w:hAnsi="Times New Roman"/>
          <w:sz w:val="16"/>
          <w:szCs w:val="16"/>
        </w:rPr>
      </w:pPr>
    </w:p>
    <w:p w:rsidR="006E50E9" w:rsidRPr="003F638B" w:rsidRDefault="006E50E9" w:rsidP="008A00F6">
      <w:pPr>
        <w:spacing w:after="0" w:line="240" w:lineRule="auto"/>
        <w:ind w:left="5103"/>
        <w:jc w:val="both"/>
        <w:rPr>
          <w:rFonts w:ascii="Times New Roman" w:hAnsi="Times New Roman"/>
          <w:sz w:val="16"/>
          <w:szCs w:val="16"/>
        </w:rPr>
      </w:pPr>
      <w:r w:rsidRPr="003F638B">
        <w:rPr>
          <w:rFonts w:ascii="Times New Roman" w:hAnsi="Times New Roman"/>
          <w:sz w:val="16"/>
          <w:szCs w:val="16"/>
        </w:rPr>
        <w:t>Приложение 4 к муниципальной программе Целинного муниципального округа «Развитие образования и повышение эффективности реализации молодёжной политики на 2025-2027 годы»</w:t>
      </w: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8A00F6">
      <w:pPr>
        <w:spacing w:after="0" w:line="240" w:lineRule="auto"/>
        <w:jc w:val="center"/>
        <w:rPr>
          <w:rFonts w:ascii="Times New Roman" w:hAnsi="Times New Roman"/>
          <w:sz w:val="16"/>
          <w:szCs w:val="16"/>
        </w:rPr>
      </w:pPr>
      <w:r w:rsidRPr="003F638B">
        <w:rPr>
          <w:rFonts w:ascii="Times New Roman" w:hAnsi="Times New Roman"/>
          <w:sz w:val="16"/>
          <w:szCs w:val="16"/>
        </w:rPr>
        <w:t xml:space="preserve">ПОДПРОГРАММА </w:t>
      </w:r>
      <w:bookmarkStart w:id="1" w:name="bookmark1"/>
      <w:r w:rsidRPr="003F638B">
        <w:rPr>
          <w:rFonts w:ascii="Times New Roman" w:hAnsi="Times New Roman"/>
          <w:sz w:val="16"/>
          <w:szCs w:val="16"/>
        </w:rPr>
        <w:t xml:space="preserve">«Обеспечение безопасности </w:t>
      </w:r>
      <w:proofErr w:type="gramStart"/>
      <w:r w:rsidRPr="003F638B">
        <w:rPr>
          <w:rFonts w:ascii="Times New Roman" w:hAnsi="Times New Roman"/>
          <w:sz w:val="16"/>
          <w:szCs w:val="16"/>
        </w:rPr>
        <w:t>образовательных</w:t>
      </w:r>
      <w:proofErr w:type="gramEnd"/>
    </w:p>
    <w:p w:rsidR="006E50E9" w:rsidRPr="003F638B" w:rsidRDefault="006E50E9" w:rsidP="008A00F6">
      <w:pPr>
        <w:spacing w:after="0" w:line="240" w:lineRule="auto"/>
        <w:jc w:val="center"/>
        <w:rPr>
          <w:rFonts w:ascii="Times New Roman" w:hAnsi="Times New Roman"/>
          <w:sz w:val="16"/>
          <w:szCs w:val="16"/>
        </w:rPr>
      </w:pPr>
      <w:r w:rsidRPr="003F638B">
        <w:rPr>
          <w:rFonts w:ascii="Times New Roman" w:hAnsi="Times New Roman"/>
          <w:sz w:val="16"/>
          <w:szCs w:val="16"/>
        </w:rPr>
        <w:t>организаций целинного МУНИЦИПАЛЬНОГО ОКРУГА на 2025-2027 годы»</w:t>
      </w:r>
    </w:p>
    <w:bookmarkEnd w:id="1"/>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bookmarkStart w:id="2" w:name="bookmark2"/>
      <w:r w:rsidRPr="003F638B">
        <w:rPr>
          <w:rFonts w:ascii="Times New Roman" w:hAnsi="Times New Roman"/>
          <w:sz w:val="16"/>
          <w:szCs w:val="16"/>
        </w:rPr>
        <w:t xml:space="preserve">РАЗДЕЛ I. ПАСПОРТ ПОДПРОГРАММЫ </w:t>
      </w:r>
      <w:bookmarkEnd w:id="2"/>
    </w:p>
    <w:tbl>
      <w:tblPr>
        <w:tblW w:w="9639" w:type="dxa"/>
        <w:tblInd w:w="5" w:type="dxa"/>
        <w:tblLayout w:type="fixed"/>
        <w:tblCellMar>
          <w:left w:w="0" w:type="dxa"/>
          <w:right w:w="0" w:type="dxa"/>
        </w:tblCellMar>
        <w:tblLook w:val="0000"/>
      </w:tblPr>
      <w:tblGrid>
        <w:gridCol w:w="1701"/>
        <w:gridCol w:w="7938"/>
      </w:tblGrid>
      <w:tr w:rsidR="006E50E9" w:rsidRPr="003F638B" w:rsidTr="00533B45">
        <w:trPr>
          <w:trHeight w:val="495"/>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Наименование</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Подпрограмма «Обеспечение безопасности образовательных организаций на 2025-2027 годы»  (далее - Подпрограмма)</w:t>
            </w:r>
          </w:p>
        </w:tc>
      </w:tr>
      <w:tr w:rsidR="006E50E9" w:rsidRPr="003F638B" w:rsidTr="00533B45">
        <w:trPr>
          <w:trHeight w:val="417"/>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Ответственный исполнитель</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 образования Целинного муниципального округа  (далее - Отдел образования)</w:t>
            </w:r>
          </w:p>
        </w:tc>
      </w:tr>
      <w:tr w:rsidR="006E50E9" w:rsidRPr="003F638B" w:rsidTr="00533B45">
        <w:trPr>
          <w:trHeight w:val="312"/>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Соисполнители</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Муниципальные образовательные учреждения Целинного муниципального округа (далее – ОО)</w:t>
            </w:r>
          </w:p>
        </w:tc>
      </w:tr>
      <w:tr w:rsidR="006E50E9" w:rsidRPr="003F638B" w:rsidTr="00533B45">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Цель подпрограммы</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Обеспечение комплексной безопасности образовательных организаций Целинного муниципального округа</w:t>
            </w:r>
          </w:p>
        </w:tc>
      </w:tr>
      <w:tr w:rsidR="006E50E9" w:rsidRPr="003F638B" w:rsidTr="00533B45">
        <w:trPr>
          <w:trHeight w:val="1449"/>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Задачи</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1.Оказать помощь в нормативно-правовой и научно-методической помощи  образовательным организациям в вопросах  организации комплексной безопасности.</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 Осуществить комплексное обеспечение  пожарной безопасности  и антитеррористической защищенности образовательных  организаций.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3. Обучить,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6E50E9" w:rsidRPr="003F638B" w:rsidTr="00533B45">
        <w:trPr>
          <w:trHeight w:val="840"/>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Целевые индикаторы</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образовательных организаций, имеющих  нормативно – правовую базу по безопасности образовательных организаций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образовательных организаций, оснащенных  огнетушителями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доля образовательных организаций, оснащенных огнезащитной пропиткой деревянных конструкций чердачных помещений (процент);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доля образовательных организаций, проводивших обслуживание и ремонт автоматической пожарной сигнализации (процент);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доля образовательных организаций, оснащенных оборудованием   «Стрелец – Мониторинг» для передачи сигнала о пожаре на пульт   </w:t>
            </w:r>
            <w:proofErr w:type="spellStart"/>
            <w:r w:rsidRPr="003F638B">
              <w:rPr>
                <w:rFonts w:ascii="Times New Roman" w:hAnsi="Times New Roman"/>
                <w:sz w:val="16"/>
                <w:szCs w:val="16"/>
              </w:rPr>
              <w:t>пожарн</w:t>
            </w:r>
            <w:proofErr w:type="gramStart"/>
            <w:r w:rsidRPr="003F638B">
              <w:rPr>
                <w:rFonts w:ascii="Times New Roman" w:hAnsi="Times New Roman"/>
                <w:sz w:val="16"/>
                <w:szCs w:val="16"/>
              </w:rPr>
              <w:t>о</w:t>
            </w:r>
            <w:proofErr w:type="spellEnd"/>
            <w:r w:rsidRPr="003F638B">
              <w:rPr>
                <w:rFonts w:ascii="Times New Roman" w:hAnsi="Times New Roman"/>
                <w:sz w:val="16"/>
                <w:szCs w:val="16"/>
              </w:rPr>
              <w:t>-</w:t>
            </w:r>
            <w:proofErr w:type="gramEnd"/>
            <w:r w:rsidRPr="003F638B">
              <w:rPr>
                <w:rFonts w:ascii="Times New Roman" w:hAnsi="Times New Roman"/>
                <w:sz w:val="16"/>
                <w:szCs w:val="16"/>
              </w:rPr>
              <w:t xml:space="preserve"> спасательной части  № 38  ФГКУ «3 отряд ФПС по Курганской области»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доля образовательных организаций, оснащенных охранной и тревожной сигнализацией (КЭВ) (процент);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образовательных организаций  проводивших замену электропроводки, замер сопротивления изоляции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образовательных организаций, оснащенных видеокамерами  наблюдения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образовательных организаций, оснащенных металлоискателями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образовательных организаций, оснащенных системой контроля и управления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образовательных организаций, оснащенных   системой наружного освещения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образовательных организаций, оснащенных ограждением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руководителей и ответственных за пожарную безопасность, прошедших курсовую подготовку  (процент);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руководителей и ответственных за охрану труда и технику безопасности прошедших курсовую подготовку  (процент).</w:t>
            </w:r>
          </w:p>
        </w:tc>
      </w:tr>
      <w:tr w:rsidR="006E50E9" w:rsidRPr="003F638B" w:rsidTr="00533B45">
        <w:trPr>
          <w:trHeight w:val="220"/>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Сроки реализации</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2025-2027 годы</w:t>
            </w:r>
          </w:p>
        </w:tc>
      </w:tr>
      <w:tr w:rsidR="006E50E9" w:rsidRPr="003F638B" w:rsidTr="00533B45">
        <w:trPr>
          <w:trHeight w:val="273"/>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Объемы бюджетных ассигнований</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Планируемый объем бюджетного финансирования Подпрограммы на 2025-2027 годы  за счет средств окружного бюджета – 5 378,1 тысяч рублей, в том числе по годам:</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2025 год – 1 472,0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2026 год -  1 822,4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2027 год - 2 083,7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w:t>
            </w:r>
          </w:p>
        </w:tc>
      </w:tr>
      <w:tr w:rsidR="006E50E9" w:rsidRPr="003F638B" w:rsidTr="00533B45">
        <w:trPr>
          <w:trHeight w:val="597"/>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Ожидаемые результаты реализации</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Усиление комплексной безопасности  образовательных организаций;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- 100 % обеспечение противопожарным оборудованием, средствами защиты и  пожаротушения;</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- 100 %  обеспечение  средствами антитеррористической защищенности;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снижение травматизма, материальных потерь от возможных пожаров и терактов.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компетентность руководящих и педагогических кадров  образовательных организаций  в вопросах пожарной  и антитеррористической безопасности.</w:t>
            </w:r>
          </w:p>
        </w:tc>
      </w:tr>
    </w:tbl>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РАЗДЕЛ II. ХАРАКТЕРИСТИКА ТЕКУЩЕГО СОСТОЯНИЯ КОМПЛЕКСНОЙ БЕЗОПАСНОСТИ ОБРАЗОВАТЕЛЬНЫХ ОРГАНИЗАЦИЙ ЦЕЛИННОГО  МУНИЦИПАЛЬНОГО ОКРУГА </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В современных условиях проблема обеспечения безопасности и антитеррористической защищенности образовательных организаций остается  очень актуальной. </w:t>
      </w:r>
      <w:proofErr w:type="gramStart"/>
      <w:r w:rsidRPr="003F638B">
        <w:rPr>
          <w:rFonts w:ascii="Times New Roman" w:hAnsi="Times New Roman"/>
          <w:sz w:val="16"/>
          <w:szCs w:val="16"/>
        </w:rPr>
        <w:t>Ее решение возможно  только путем применения комплексного подхода, сочетающего в себе основные мероприятия по противодействию терроризму и экстремизму, меры по развитию  общей культуры обучающихся и работников образовательных организаций в области безопасности жизнедеятельности, меры по обучению безопасному поведению в различных опасных и чрезвычайных ситуациях природного, техногенного и социального характера.</w:t>
      </w:r>
      <w:proofErr w:type="gramEnd"/>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Безопасность от пожаров является одним из важнейших элементов безопасности личности и государства, поэтому ей уделяется повышенное внимание, особенно в организациях системы образования.</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lastRenderedPageBreak/>
        <w:t xml:space="preserve">Все образовательные  организации оснащены объектовым оборудованием, автоматически передающим световой и звуковой сигнал на пульт пожарной части. </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Настоящее положение с обеспечением пожарной и антитеррористической безопасности образовательных организаций Целинного муниципального округа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пожарной безопасности  образовательных организаций, нарушением правил их эксплуатации и содержания. </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Наиболее проблемными, требующими вмешательства соответствующих   органов местного самоуправления, остаются вопросы, связанные с выполнением антитеррористических  мероприятий, требующих значительных финансовых средств.</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В образовательных учреждениях требуется частичная замена ограждения.   </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Характерными недостатками по обеспечению пожарной и антитеррористической безопасности  образовательных организаций являются:</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не своевременное выполнение работ по огнезащитной обработке деревянных конструкций чердачных помещений;</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эксплуатация с нарушениями требований норм электроустановок и устаревших     электросетей,  требующих замены;</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изношенность автономной пожарной сигнализации;</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недостаточные знания и навыки поведения обучающихся и сотрудников в чрезвычайных ситуациях, вызванных возможными терактами и в случаях пожаров.</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III. ЦЕЛЬ И ЗАДАЧИ ПОДПРОГРАММЫ</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Целью подпрограммы является создание единой </w:t>
      </w:r>
      <w:proofErr w:type="gramStart"/>
      <w:r w:rsidRPr="003F638B">
        <w:rPr>
          <w:rFonts w:ascii="Times New Roman" w:hAnsi="Times New Roman"/>
          <w:sz w:val="16"/>
          <w:szCs w:val="16"/>
        </w:rPr>
        <w:t>системы обеспечения безопасности   образовательных организаций Целинного муниципального округа</w:t>
      </w:r>
      <w:proofErr w:type="gramEnd"/>
      <w:r w:rsidRPr="003F638B">
        <w:rPr>
          <w:rFonts w:ascii="Times New Roman" w:hAnsi="Times New Roman"/>
          <w:sz w:val="16"/>
          <w:szCs w:val="16"/>
        </w:rPr>
        <w:t>.</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Для достижения данной цели необходимо решить следующие ключевые задачи:</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1.Оказать помощь в нормативно-правовой и научно-методической помощи образовательным организациям в вопросах  организации комплексной безопасности.</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2. Осуществить комплексное обеспечение пожарной безопасности и антитеррористической защищенности образовательных  организаций.</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3. Обучить, через повышение квалификации и переподготовку, руководителей образовательных организаций и лиц, ответственных за  комплексную  безопасность.</w:t>
      </w:r>
    </w:p>
    <w:p w:rsidR="006E50E9" w:rsidRPr="003F638B" w:rsidRDefault="006E50E9" w:rsidP="003F638B">
      <w:pPr>
        <w:spacing w:after="0" w:line="240" w:lineRule="auto"/>
        <w:ind w:firstLine="567"/>
        <w:jc w:val="both"/>
        <w:rPr>
          <w:rFonts w:ascii="Times New Roman" w:hAnsi="Times New Roman"/>
          <w:sz w:val="16"/>
          <w:szCs w:val="16"/>
        </w:rPr>
      </w:pP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IV. СРОКИ РЕАЛИЗАЦИИ ПОДПРОГРАММЫ</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Подпрограмма реализуется в течение 2025 -2027 годов. </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Сроки реализации мероприятий подпрограммы приведены в таблице 1.</w:t>
      </w:r>
    </w:p>
    <w:p w:rsidR="006E50E9" w:rsidRPr="003F638B" w:rsidRDefault="006E50E9" w:rsidP="003F638B">
      <w:pPr>
        <w:spacing w:after="0" w:line="240" w:lineRule="auto"/>
        <w:ind w:firstLine="567"/>
        <w:jc w:val="both"/>
        <w:rPr>
          <w:rFonts w:ascii="Times New Roman" w:hAnsi="Times New Roman"/>
          <w:sz w:val="16"/>
          <w:szCs w:val="16"/>
        </w:rPr>
      </w:pP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V. ПРОГНОЗ ОЖИДАЕМЫХ КОНЕЧНЫХ РЕЗУЛЬТАТОВ РЕАЛИЗАЦИИ ПОДПРОГРАММЫ</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По итогам реализации подпрограммы ожидается достижение следующих результатов:</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усиление комплексной безопасности  образовательных организаций;</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- 100 % обеспечение противопожарным оборудованием, средствами защиты и  пожаротушения;</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100 % обеспечение   средствами антитеррористической защищенности; </w:t>
      </w:r>
    </w:p>
    <w:p w:rsidR="006E50E9" w:rsidRP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снижение травматизма, материальных потерь от возможных пожаров и терактов;</w:t>
      </w:r>
    </w:p>
    <w:p w:rsidR="003F638B" w:rsidRDefault="006E50E9" w:rsidP="003F638B">
      <w:pPr>
        <w:spacing w:after="0" w:line="240" w:lineRule="auto"/>
        <w:ind w:firstLine="567"/>
        <w:jc w:val="both"/>
        <w:rPr>
          <w:rFonts w:ascii="Times New Roman" w:hAnsi="Times New Roman"/>
          <w:sz w:val="16"/>
          <w:szCs w:val="16"/>
        </w:rPr>
      </w:pPr>
      <w:r w:rsidRPr="003F638B">
        <w:rPr>
          <w:rFonts w:ascii="Times New Roman" w:hAnsi="Times New Roman"/>
          <w:sz w:val="16"/>
          <w:szCs w:val="16"/>
        </w:rPr>
        <w:t>- компетентность руководящих и педагогических кадров образовательных организаций в вопросах пожарной и антитеррористической безопасности</w:t>
      </w:r>
      <w:r w:rsidR="003F638B">
        <w:rPr>
          <w:rFonts w:ascii="Times New Roman" w:hAnsi="Times New Roman"/>
          <w:sz w:val="16"/>
          <w:szCs w:val="16"/>
        </w:rPr>
        <w:t>.</w:t>
      </w:r>
    </w:p>
    <w:p w:rsidR="003F638B" w:rsidRDefault="003F638B"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РАЗДЕЛ VI. ПЕРЕЧЕНЬ МЕРОПРИЯТИЙ ПОДПРОГРАММЫ</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Основные мероприятия, направленные на решение задач подпрограммы, приведены в таблице 1.</w:t>
      </w: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Таблица 1. Мероприятия, направленные на решение задач подпрограммы</w:t>
      </w:r>
    </w:p>
    <w:p w:rsidR="006E50E9" w:rsidRPr="003F638B" w:rsidRDefault="006E50E9" w:rsidP="003F638B">
      <w:pPr>
        <w:spacing w:after="0" w:line="240" w:lineRule="auto"/>
        <w:rPr>
          <w:rFonts w:ascii="Times New Roman" w:hAnsi="Times New Roman"/>
          <w:sz w:val="16"/>
          <w:szCs w:val="16"/>
        </w:rPr>
      </w:pPr>
    </w:p>
    <w:tbl>
      <w:tblPr>
        <w:tblW w:w="9639" w:type="dxa"/>
        <w:tblInd w:w="5" w:type="dxa"/>
        <w:tblLayout w:type="fixed"/>
        <w:tblCellMar>
          <w:left w:w="0" w:type="dxa"/>
          <w:right w:w="0" w:type="dxa"/>
        </w:tblCellMar>
        <w:tblLook w:val="0000"/>
      </w:tblPr>
      <w:tblGrid>
        <w:gridCol w:w="566"/>
        <w:gridCol w:w="3970"/>
        <w:gridCol w:w="993"/>
        <w:gridCol w:w="2268"/>
        <w:gridCol w:w="1842"/>
      </w:tblGrid>
      <w:tr w:rsidR="006E50E9" w:rsidRPr="003F638B" w:rsidTr="006F1DF7">
        <w:trPr>
          <w:trHeight w:val="456"/>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 </w:t>
            </w: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Наименование мероприятия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Срок реализации, годы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Ожидаемый конечный результат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Ответственный исполнитель, соисполнители</w:t>
            </w:r>
          </w:p>
        </w:tc>
      </w:tr>
      <w:tr w:rsidR="006E50E9" w:rsidRPr="003F638B" w:rsidTr="00B61729">
        <w:trPr>
          <w:trHeight w:val="456"/>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Задача 1. Создание нормативно-правовой и научно-методической  базы образовательными организациями  по  организации защищенности зданий, сооружений и прилегающих   территорий от угроз  террористического характера и иных чрезвычайных ситуаций</w:t>
            </w:r>
          </w:p>
        </w:tc>
      </w:tr>
      <w:tr w:rsidR="006E50E9" w:rsidRPr="003F638B" w:rsidTr="006F1DF7">
        <w:trPr>
          <w:trHeight w:val="456"/>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1.1.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Проведение совещаний, консультаций  с руководителями образовательных организаций по вопросам безопасности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val="restart"/>
            <w:tcBorders>
              <w:top w:val="single" w:sz="4" w:space="0" w:color="auto"/>
              <w:left w:val="single" w:sz="4" w:space="0" w:color="auto"/>
              <w:right w:val="single" w:sz="4" w:space="0" w:color="auto"/>
            </w:tcBorders>
            <w:shd w:val="clear" w:color="auto" w:fill="FFFFFF"/>
          </w:tcPr>
          <w:p w:rsidR="006E50E9" w:rsidRPr="003F638B" w:rsidRDefault="006E50E9" w:rsidP="006F1DF7">
            <w:pPr>
              <w:spacing w:after="0" w:line="240" w:lineRule="auto"/>
              <w:jc w:val="both"/>
              <w:rPr>
                <w:rFonts w:ascii="Times New Roman" w:hAnsi="Times New Roman"/>
                <w:sz w:val="16"/>
                <w:szCs w:val="16"/>
              </w:rPr>
            </w:pPr>
            <w:r w:rsidRPr="003F638B">
              <w:rPr>
                <w:rFonts w:ascii="Times New Roman" w:hAnsi="Times New Roman"/>
                <w:sz w:val="16"/>
                <w:szCs w:val="16"/>
              </w:rPr>
              <w:t>Компетентность руководящих и педагогических кадров  образовательных организаций в вопросах пожарной и антитеррористической безопасности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263"/>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1.2.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Проведение  инструктажа  по обеспечению безопасности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tcBorders>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260"/>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1.3.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 Работа с Паспортом   антитеррористической  защищенности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tcBorders>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424"/>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1.4.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Мониторинг по обеспечению безопасности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tcBorders>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253"/>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1.5.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Практические тренировки по эвакуации при пожаре и ЧС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tcBorders>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456"/>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1.6.</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Проведение проверок  образовательных организаций  по </w:t>
            </w:r>
            <w:proofErr w:type="gramStart"/>
            <w:r w:rsidRPr="003F638B">
              <w:rPr>
                <w:rFonts w:ascii="Times New Roman" w:hAnsi="Times New Roman"/>
                <w:sz w:val="16"/>
                <w:szCs w:val="16"/>
              </w:rPr>
              <w:t>контролю за</w:t>
            </w:r>
            <w:proofErr w:type="gramEnd"/>
            <w:r w:rsidRPr="003F638B">
              <w:rPr>
                <w:rFonts w:ascii="Times New Roman" w:hAnsi="Times New Roman"/>
                <w:sz w:val="16"/>
                <w:szCs w:val="16"/>
              </w:rPr>
              <w:t xml:space="preserve"> их противопожарным состоянием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100 % обеспечение противопожарным оборудованием, средствами защиты и  пожаротушения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B61729">
        <w:trPr>
          <w:trHeight w:val="21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Задача 2. Осуществление комплексного обеспечения пожарной безопасности  и антитеррористической защищенности образовательных  организаций</w:t>
            </w:r>
          </w:p>
        </w:tc>
      </w:tr>
      <w:tr w:rsidR="006E50E9" w:rsidRPr="003F638B" w:rsidTr="006F1DF7">
        <w:trPr>
          <w:trHeight w:val="128"/>
        </w:trPr>
        <w:tc>
          <w:tcPr>
            <w:tcW w:w="566" w:type="dxa"/>
            <w:tcBorders>
              <w:top w:val="single" w:sz="4" w:space="0" w:color="auto"/>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 Приобретение  огнетушителей  и их своевременная замена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val="restart"/>
            <w:tcBorders>
              <w:top w:val="single" w:sz="4" w:space="0" w:color="auto"/>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100 % обеспечение противопожарным      оборудованием, средствами защиты и  пожаротушения</w:t>
            </w:r>
          </w:p>
          <w:p w:rsidR="006E50E9" w:rsidRPr="003F638B" w:rsidRDefault="006E50E9" w:rsidP="00B61729">
            <w:pPr>
              <w:spacing w:after="0" w:line="240" w:lineRule="auto"/>
              <w:jc w:val="both"/>
              <w:rPr>
                <w:rFonts w:ascii="Times New Roman" w:hAnsi="Times New Roman"/>
                <w:sz w:val="16"/>
                <w:szCs w:val="16"/>
              </w:rPr>
            </w:pPr>
          </w:p>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Отдел образования, ОО</w:t>
            </w:r>
          </w:p>
        </w:tc>
      </w:tr>
      <w:tr w:rsidR="006E50E9" w:rsidRPr="003F638B" w:rsidTr="006F1DF7">
        <w:trPr>
          <w:trHeight w:val="83"/>
        </w:trPr>
        <w:tc>
          <w:tcPr>
            <w:tcW w:w="566" w:type="dxa"/>
            <w:tcBorders>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3970" w:type="dxa"/>
            <w:tcBorders>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Проведение огнезащитной пропитки деревянных конструкций чердачных помещений </w:t>
            </w:r>
          </w:p>
        </w:tc>
        <w:tc>
          <w:tcPr>
            <w:tcW w:w="993" w:type="dxa"/>
            <w:tcBorders>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tcBorders>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343"/>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2.2.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Обслуживание и ремонт автоматической пожарной сигнализации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tcBorders>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37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2.3.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6F1DF7">
            <w:pPr>
              <w:spacing w:after="0" w:line="240" w:lineRule="auto"/>
              <w:jc w:val="both"/>
              <w:rPr>
                <w:rFonts w:ascii="Times New Roman" w:hAnsi="Times New Roman"/>
                <w:sz w:val="16"/>
                <w:szCs w:val="16"/>
              </w:rPr>
            </w:pPr>
            <w:r w:rsidRPr="003F638B">
              <w:rPr>
                <w:rFonts w:ascii="Times New Roman" w:hAnsi="Times New Roman"/>
                <w:sz w:val="16"/>
                <w:szCs w:val="16"/>
              </w:rPr>
              <w:t xml:space="preserve">Обслуживание системы противопожарной   сигнализации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tcBorders>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229"/>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 Обслуживание  охранной и тревожной сигнализации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tcBorders>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37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Оплата  услуг по Мониторингу Стрелец - Мониторинг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tcBorders>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6F1DF7">
        <w:trPr>
          <w:trHeight w:val="368"/>
        </w:trPr>
        <w:tc>
          <w:tcPr>
            <w:tcW w:w="566" w:type="dxa"/>
            <w:tcBorders>
              <w:top w:val="single" w:sz="4" w:space="0" w:color="auto"/>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2.6.</w:t>
            </w:r>
          </w:p>
        </w:tc>
        <w:tc>
          <w:tcPr>
            <w:tcW w:w="3970" w:type="dxa"/>
            <w:tcBorders>
              <w:top w:val="single" w:sz="4" w:space="0" w:color="auto"/>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Частичное ограждение территории ОО</w:t>
            </w:r>
          </w:p>
        </w:tc>
        <w:tc>
          <w:tcPr>
            <w:tcW w:w="993" w:type="dxa"/>
            <w:tcBorders>
              <w:top w:val="single" w:sz="4" w:space="0" w:color="auto"/>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val="restart"/>
            <w:tcBorders>
              <w:top w:val="single" w:sz="4" w:space="0" w:color="auto"/>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Усиление комплексной безопасности образовательных организаций</w:t>
            </w:r>
          </w:p>
        </w:tc>
        <w:tc>
          <w:tcPr>
            <w:tcW w:w="1842" w:type="dxa"/>
            <w:tcBorders>
              <w:top w:val="single" w:sz="4" w:space="0" w:color="auto"/>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Отдел образования, ОО </w:t>
            </w:r>
          </w:p>
        </w:tc>
      </w:tr>
      <w:tr w:rsidR="006E50E9" w:rsidRPr="003F638B" w:rsidTr="006F1DF7">
        <w:trPr>
          <w:trHeight w:val="10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2.7..</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Замена электропроводки, замер сопротивления изоляции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vMerge/>
            <w:tcBorders>
              <w:left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B61729">
        <w:trPr>
          <w:trHeight w:val="121"/>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Задача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6E50E9" w:rsidRPr="003F638B" w:rsidTr="006F1DF7">
        <w:trPr>
          <w:trHeight w:val="37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3.1.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Обучение, повышение квалификации, подготовка и переподготовка кадров образовательных организаций  </w:t>
            </w:r>
            <w:proofErr w:type="gramStart"/>
            <w:r w:rsidRPr="003F638B">
              <w:rPr>
                <w:rFonts w:ascii="Times New Roman" w:hAnsi="Times New Roman"/>
                <w:sz w:val="16"/>
                <w:szCs w:val="16"/>
              </w:rPr>
              <w:t>по</w:t>
            </w:r>
            <w:proofErr w:type="gramEnd"/>
            <w:r w:rsidRPr="003F638B">
              <w:rPr>
                <w:rFonts w:ascii="Times New Roman" w:hAnsi="Times New Roman"/>
                <w:sz w:val="16"/>
                <w:szCs w:val="16"/>
              </w:rPr>
              <w:t xml:space="preserve"> пожарной, антитеррористической и </w:t>
            </w:r>
            <w:proofErr w:type="spellStart"/>
            <w:r w:rsidRPr="003F638B">
              <w:rPr>
                <w:rFonts w:ascii="Times New Roman" w:hAnsi="Times New Roman"/>
                <w:sz w:val="16"/>
                <w:szCs w:val="16"/>
              </w:rPr>
              <w:t>электро-безопасности</w:t>
            </w:r>
            <w:proofErr w:type="spellEnd"/>
            <w:r w:rsidRPr="003F638B">
              <w:rPr>
                <w:rFonts w:ascii="Times New Roman" w:hAnsi="Times New Roman"/>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268" w:type="dxa"/>
            <w:tcBorders>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 xml:space="preserve">Компетентность руководящих и педагогических кадров </w:t>
            </w:r>
            <w:proofErr w:type="spellStart"/>
            <w:proofErr w:type="gramStart"/>
            <w:r w:rsidRPr="003F638B">
              <w:rPr>
                <w:rFonts w:ascii="Times New Roman" w:hAnsi="Times New Roman"/>
                <w:sz w:val="16"/>
                <w:szCs w:val="16"/>
              </w:rPr>
              <w:t>образова-тельных</w:t>
            </w:r>
            <w:proofErr w:type="spellEnd"/>
            <w:proofErr w:type="gramEnd"/>
            <w:r w:rsidRPr="003F638B">
              <w:rPr>
                <w:rFonts w:ascii="Times New Roman" w:hAnsi="Times New Roman"/>
                <w:sz w:val="16"/>
                <w:szCs w:val="16"/>
              </w:rPr>
              <w:t xml:space="preserve"> организаций в вопросах пожарной и антитеррористической безопасности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B61729">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bl>
    <w:p w:rsidR="006E50E9" w:rsidRPr="003F638B" w:rsidRDefault="006E50E9" w:rsidP="003F638B">
      <w:pPr>
        <w:spacing w:after="0" w:line="240" w:lineRule="auto"/>
        <w:rPr>
          <w:rFonts w:ascii="Times New Roman" w:hAnsi="Times New Roman"/>
          <w:sz w:val="16"/>
          <w:szCs w:val="16"/>
        </w:rPr>
      </w:pPr>
    </w:p>
    <w:p w:rsidR="006E50E9" w:rsidRPr="003F638B" w:rsidRDefault="006E50E9" w:rsidP="00B61729">
      <w:pPr>
        <w:spacing w:after="0" w:line="240" w:lineRule="auto"/>
        <w:ind w:firstLine="567"/>
        <w:rPr>
          <w:rFonts w:ascii="Times New Roman" w:hAnsi="Times New Roman"/>
          <w:sz w:val="16"/>
          <w:szCs w:val="16"/>
        </w:rPr>
      </w:pPr>
      <w:r w:rsidRPr="003F638B">
        <w:rPr>
          <w:rFonts w:ascii="Times New Roman" w:hAnsi="Times New Roman"/>
          <w:sz w:val="16"/>
          <w:szCs w:val="16"/>
        </w:rPr>
        <w:t>РАЗДЕЛ VII. ЦЕЛЕВЫЕ ИНДИКАТОРЫ ПОДПРОГРАММЫ</w:t>
      </w:r>
    </w:p>
    <w:p w:rsidR="006E50E9" w:rsidRPr="003F638B" w:rsidRDefault="006E50E9" w:rsidP="00B61729">
      <w:pPr>
        <w:spacing w:after="0" w:line="240" w:lineRule="auto"/>
        <w:ind w:firstLine="567"/>
        <w:rPr>
          <w:rFonts w:ascii="Times New Roman" w:hAnsi="Times New Roman"/>
          <w:sz w:val="16"/>
          <w:szCs w:val="16"/>
        </w:rPr>
      </w:pPr>
      <w:r w:rsidRPr="003F638B">
        <w:rPr>
          <w:rFonts w:ascii="Times New Roman" w:hAnsi="Times New Roman"/>
          <w:sz w:val="16"/>
          <w:szCs w:val="16"/>
        </w:rPr>
        <w:t>Целевые индикаторы реализации подпрограммы приведены в таблице 2.</w:t>
      </w:r>
    </w:p>
    <w:p w:rsidR="006E50E9" w:rsidRPr="003F638B" w:rsidRDefault="006E50E9" w:rsidP="00B61729">
      <w:pPr>
        <w:spacing w:after="0" w:line="240" w:lineRule="auto"/>
        <w:ind w:firstLine="567"/>
        <w:rPr>
          <w:rFonts w:ascii="Times New Roman" w:hAnsi="Times New Roman"/>
          <w:sz w:val="16"/>
          <w:szCs w:val="16"/>
        </w:rPr>
      </w:pPr>
    </w:p>
    <w:p w:rsidR="006E50E9" w:rsidRPr="003F638B" w:rsidRDefault="006E50E9" w:rsidP="00DD289F">
      <w:pPr>
        <w:spacing w:after="0" w:line="240" w:lineRule="auto"/>
        <w:ind w:firstLine="567"/>
        <w:jc w:val="right"/>
        <w:rPr>
          <w:rFonts w:ascii="Times New Roman" w:hAnsi="Times New Roman"/>
          <w:sz w:val="16"/>
          <w:szCs w:val="16"/>
        </w:rPr>
      </w:pPr>
      <w:r w:rsidRPr="003F638B">
        <w:rPr>
          <w:rFonts w:ascii="Times New Roman" w:hAnsi="Times New Roman"/>
          <w:sz w:val="16"/>
          <w:szCs w:val="16"/>
        </w:rPr>
        <w:t>Таблица 2. Целевые индикаторы подпрограммы</w:t>
      </w:r>
    </w:p>
    <w:p w:rsidR="006E50E9" w:rsidRPr="003F638B" w:rsidRDefault="006E50E9" w:rsidP="00B61729">
      <w:pPr>
        <w:spacing w:after="0" w:line="240" w:lineRule="auto"/>
        <w:ind w:firstLine="567"/>
        <w:rPr>
          <w:rFonts w:ascii="Times New Roman" w:hAnsi="Times New Roman"/>
          <w:sz w:val="16"/>
          <w:szCs w:val="16"/>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12"/>
        <w:gridCol w:w="1134"/>
        <w:gridCol w:w="709"/>
        <w:gridCol w:w="709"/>
        <w:gridCol w:w="713"/>
      </w:tblGrid>
      <w:tr w:rsidR="006E50E9" w:rsidRPr="003F638B" w:rsidTr="00DD289F">
        <w:trPr>
          <w:trHeight w:val="149"/>
        </w:trPr>
        <w:tc>
          <w:tcPr>
            <w:tcW w:w="567" w:type="dxa"/>
            <w:vMerge w:val="restart"/>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w:t>
            </w:r>
            <w:proofErr w:type="spellStart"/>
            <w:r w:rsidRPr="003F638B">
              <w:rPr>
                <w:rFonts w:ascii="Times New Roman" w:hAnsi="Times New Roman"/>
                <w:sz w:val="16"/>
                <w:szCs w:val="16"/>
              </w:rPr>
              <w:t>п\</w:t>
            </w:r>
            <w:proofErr w:type="gramStart"/>
            <w:r w:rsidRPr="003F638B">
              <w:rPr>
                <w:rFonts w:ascii="Times New Roman" w:hAnsi="Times New Roman"/>
                <w:sz w:val="16"/>
                <w:szCs w:val="16"/>
              </w:rPr>
              <w:t>п</w:t>
            </w:r>
            <w:proofErr w:type="spellEnd"/>
            <w:proofErr w:type="gramEnd"/>
          </w:p>
          <w:p w:rsidR="006E50E9" w:rsidRPr="003F638B" w:rsidRDefault="006E50E9" w:rsidP="003F638B">
            <w:pPr>
              <w:spacing w:after="0" w:line="240" w:lineRule="auto"/>
              <w:rPr>
                <w:rFonts w:ascii="Times New Roman" w:hAnsi="Times New Roman"/>
                <w:sz w:val="16"/>
                <w:szCs w:val="16"/>
              </w:rPr>
            </w:pPr>
          </w:p>
        </w:tc>
        <w:tc>
          <w:tcPr>
            <w:tcW w:w="5812" w:type="dxa"/>
            <w:vMerge w:val="restart"/>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Наименование  целевого индикатора</w:t>
            </w:r>
          </w:p>
          <w:p w:rsidR="006E50E9" w:rsidRPr="003F638B" w:rsidRDefault="006E50E9" w:rsidP="003F638B">
            <w:pPr>
              <w:spacing w:after="0" w:line="240" w:lineRule="auto"/>
              <w:rPr>
                <w:rFonts w:ascii="Times New Roman" w:hAnsi="Times New Roman"/>
                <w:sz w:val="16"/>
                <w:szCs w:val="16"/>
              </w:rPr>
            </w:pPr>
          </w:p>
        </w:tc>
        <w:tc>
          <w:tcPr>
            <w:tcW w:w="3265" w:type="dxa"/>
            <w:gridSpan w:val="4"/>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Значение, годы  </w:t>
            </w:r>
          </w:p>
        </w:tc>
      </w:tr>
      <w:tr w:rsidR="006E50E9" w:rsidRPr="003F638B" w:rsidTr="00DD289F">
        <w:trPr>
          <w:trHeight w:val="149"/>
        </w:trPr>
        <w:tc>
          <w:tcPr>
            <w:tcW w:w="567" w:type="dxa"/>
            <w:vMerge/>
          </w:tcPr>
          <w:p w:rsidR="006E50E9" w:rsidRPr="003F638B" w:rsidRDefault="006E50E9" w:rsidP="003F638B">
            <w:pPr>
              <w:spacing w:after="0" w:line="240" w:lineRule="auto"/>
              <w:rPr>
                <w:rFonts w:ascii="Times New Roman" w:hAnsi="Times New Roman"/>
                <w:sz w:val="16"/>
                <w:szCs w:val="16"/>
              </w:rPr>
            </w:pPr>
          </w:p>
        </w:tc>
        <w:tc>
          <w:tcPr>
            <w:tcW w:w="5812" w:type="dxa"/>
            <w:vMerge/>
          </w:tcPr>
          <w:p w:rsidR="006E50E9" w:rsidRPr="003F638B" w:rsidRDefault="006E50E9" w:rsidP="003F638B">
            <w:pPr>
              <w:spacing w:after="0" w:line="240" w:lineRule="auto"/>
              <w:rPr>
                <w:rFonts w:ascii="Times New Roman" w:hAnsi="Times New Roman"/>
                <w:sz w:val="16"/>
                <w:szCs w:val="16"/>
              </w:rPr>
            </w:pP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Ед. измерения</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2026</w:t>
            </w:r>
          </w:p>
        </w:tc>
        <w:tc>
          <w:tcPr>
            <w:tcW w:w="713"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2027</w:t>
            </w:r>
          </w:p>
        </w:tc>
      </w:tr>
      <w:tr w:rsidR="006E50E9" w:rsidRPr="003F638B" w:rsidTr="00DD289F">
        <w:trPr>
          <w:trHeight w:val="149"/>
        </w:trPr>
        <w:tc>
          <w:tcPr>
            <w:tcW w:w="56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w:t>
            </w:r>
          </w:p>
        </w:tc>
        <w:tc>
          <w:tcPr>
            <w:tcW w:w="581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Доля образовательных организаций,  имеющих  нормативно – правовую базу по безопасности образовательных организаций</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3"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149"/>
        </w:trPr>
        <w:tc>
          <w:tcPr>
            <w:tcW w:w="56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w:t>
            </w:r>
          </w:p>
        </w:tc>
        <w:tc>
          <w:tcPr>
            <w:tcW w:w="581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образовательных организаций, оснащенных  огнетушителями  </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3"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149"/>
        </w:trPr>
        <w:tc>
          <w:tcPr>
            <w:tcW w:w="56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w:t>
            </w:r>
          </w:p>
        </w:tc>
        <w:tc>
          <w:tcPr>
            <w:tcW w:w="581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Доля образовательных организаций, оснащенных  огнезащитной пропиткой деревянных конструкций чердачных помещений</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55</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77</w:t>
            </w:r>
          </w:p>
        </w:tc>
        <w:tc>
          <w:tcPr>
            <w:tcW w:w="713"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471"/>
        </w:trPr>
        <w:tc>
          <w:tcPr>
            <w:tcW w:w="56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w:t>
            </w:r>
          </w:p>
        </w:tc>
        <w:tc>
          <w:tcPr>
            <w:tcW w:w="581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Доля образовательных организаций, проводивших обслуживание и ремонт автоматической пожарной сигнализации</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3"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400"/>
        </w:trPr>
        <w:tc>
          <w:tcPr>
            <w:tcW w:w="567"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w:t>
            </w:r>
          </w:p>
        </w:tc>
        <w:tc>
          <w:tcPr>
            <w:tcW w:w="5812"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образовательных организаций, оснащенных   установкой  светового и звукового сигнала на пульт </w:t>
            </w:r>
            <w:proofErr w:type="spellStart"/>
            <w:r w:rsidRPr="003F638B">
              <w:rPr>
                <w:rFonts w:ascii="Times New Roman" w:hAnsi="Times New Roman"/>
                <w:sz w:val="16"/>
                <w:szCs w:val="16"/>
              </w:rPr>
              <w:t>пожарн</w:t>
            </w:r>
            <w:proofErr w:type="gramStart"/>
            <w:r w:rsidRPr="003F638B">
              <w:rPr>
                <w:rFonts w:ascii="Times New Roman" w:hAnsi="Times New Roman"/>
                <w:sz w:val="16"/>
                <w:szCs w:val="16"/>
              </w:rPr>
              <w:t>о</w:t>
            </w:r>
            <w:proofErr w:type="spellEnd"/>
            <w:r w:rsidRPr="003F638B">
              <w:rPr>
                <w:rFonts w:ascii="Times New Roman" w:hAnsi="Times New Roman"/>
                <w:sz w:val="16"/>
                <w:szCs w:val="16"/>
              </w:rPr>
              <w:t>-</w:t>
            </w:r>
            <w:proofErr w:type="gramEnd"/>
            <w:r w:rsidRPr="003F638B">
              <w:rPr>
                <w:rFonts w:ascii="Times New Roman" w:hAnsi="Times New Roman"/>
                <w:sz w:val="16"/>
                <w:szCs w:val="16"/>
              </w:rPr>
              <w:t xml:space="preserve"> спасательной части  № 38  ФГКУ  «3 отряд ФПС по Курганской области»                                   </w:t>
            </w:r>
          </w:p>
        </w:tc>
        <w:tc>
          <w:tcPr>
            <w:tcW w:w="1134"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09"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3"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500"/>
        </w:trPr>
        <w:tc>
          <w:tcPr>
            <w:tcW w:w="567"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w:t>
            </w:r>
          </w:p>
        </w:tc>
        <w:tc>
          <w:tcPr>
            <w:tcW w:w="5812"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Доля образовательных организаций,  проводивших замену электропроводки,</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замер сопротивления изоляции </w:t>
            </w:r>
          </w:p>
        </w:tc>
        <w:tc>
          <w:tcPr>
            <w:tcW w:w="1134"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09"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3" w:type="dxa"/>
            <w:tcBorders>
              <w:bottom w:val="single" w:sz="4" w:space="0" w:color="auto"/>
            </w:tcBorders>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271"/>
        </w:trPr>
        <w:tc>
          <w:tcPr>
            <w:tcW w:w="56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w:t>
            </w:r>
          </w:p>
        </w:tc>
        <w:tc>
          <w:tcPr>
            <w:tcW w:w="581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образовательных организаций, оснащенных    видеокамерами  наблюдения  </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3"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363"/>
        </w:trPr>
        <w:tc>
          <w:tcPr>
            <w:tcW w:w="56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w:t>
            </w:r>
          </w:p>
        </w:tc>
        <w:tc>
          <w:tcPr>
            <w:tcW w:w="581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Доля образовательных организаций,  оснащенных    металлоискателями</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3"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327"/>
        </w:trPr>
        <w:tc>
          <w:tcPr>
            <w:tcW w:w="56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w:t>
            </w:r>
          </w:p>
        </w:tc>
        <w:tc>
          <w:tcPr>
            <w:tcW w:w="581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образовательных организаций, оснащенных ограждением  </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3"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6E50E9" w:rsidRPr="003F638B" w:rsidTr="00DD289F">
        <w:trPr>
          <w:trHeight w:val="178"/>
        </w:trPr>
        <w:tc>
          <w:tcPr>
            <w:tcW w:w="56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w:t>
            </w:r>
          </w:p>
        </w:tc>
        <w:tc>
          <w:tcPr>
            <w:tcW w:w="581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педагогов, прошедших курсовую подготовку по пожарной и </w:t>
            </w:r>
            <w:proofErr w:type="spellStart"/>
            <w:r w:rsidRPr="003F638B">
              <w:rPr>
                <w:rFonts w:ascii="Times New Roman" w:hAnsi="Times New Roman"/>
                <w:sz w:val="16"/>
                <w:szCs w:val="16"/>
              </w:rPr>
              <w:t>электр</w:t>
            </w:r>
            <w:proofErr w:type="gramStart"/>
            <w:r w:rsidRPr="003F638B">
              <w:rPr>
                <w:rFonts w:ascii="Times New Roman" w:hAnsi="Times New Roman"/>
                <w:sz w:val="16"/>
                <w:szCs w:val="16"/>
              </w:rPr>
              <w:t>о</w:t>
            </w:r>
            <w:proofErr w:type="spellEnd"/>
            <w:r w:rsidRPr="003F638B">
              <w:rPr>
                <w:rFonts w:ascii="Times New Roman" w:hAnsi="Times New Roman"/>
                <w:sz w:val="16"/>
                <w:szCs w:val="16"/>
              </w:rPr>
              <w:t>-</w:t>
            </w:r>
            <w:proofErr w:type="gramEnd"/>
            <w:r w:rsidRPr="003F638B">
              <w:rPr>
                <w:rFonts w:ascii="Times New Roman" w:hAnsi="Times New Roman"/>
                <w:sz w:val="16"/>
                <w:szCs w:val="16"/>
              </w:rPr>
              <w:t xml:space="preserve"> безопасности    </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3"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bl>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Раздел VIII. Ресурсное обеспечение  подпрограммы</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Перечень мероприятий подпрограммы с финансированием по годам приведен в таблице 3.</w:t>
      </w: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Таблица 3. Ресурсное обеспечение реализации подпрограммы</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252"/>
        <w:gridCol w:w="1417"/>
        <w:gridCol w:w="1134"/>
        <w:gridCol w:w="1134"/>
        <w:gridCol w:w="709"/>
        <w:gridCol w:w="709"/>
        <w:gridCol w:w="685"/>
      </w:tblGrid>
      <w:tr w:rsidR="006E50E9" w:rsidRPr="003F638B" w:rsidTr="00DD289F">
        <w:trPr>
          <w:trHeight w:val="387"/>
        </w:trPr>
        <w:tc>
          <w:tcPr>
            <w:tcW w:w="576" w:type="dxa"/>
            <w:vMerge w:val="restart"/>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3252" w:type="dxa"/>
            <w:vMerge w:val="restart"/>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мероприятие, целевой индикатор, на достижение которого направлено финансирование</w:t>
            </w:r>
          </w:p>
        </w:tc>
        <w:tc>
          <w:tcPr>
            <w:tcW w:w="1417" w:type="dxa"/>
            <w:vMerge w:val="restart"/>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Главный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распорядитель средств</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окружного</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бюджета</w:t>
            </w:r>
          </w:p>
        </w:tc>
        <w:tc>
          <w:tcPr>
            <w:tcW w:w="1134" w:type="dxa"/>
            <w:vMerge w:val="restart"/>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Источник</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финансирования</w:t>
            </w:r>
          </w:p>
        </w:tc>
        <w:tc>
          <w:tcPr>
            <w:tcW w:w="3237" w:type="dxa"/>
            <w:gridSpan w:val="4"/>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Объемы финансирования, тыс. руб.</w:t>
            </w:r>
          </w:p>
        </w:tc>
      </w:tr>
      <w:tr w:rsidR="006E50E9" w:rsidRPr="003F638B" w:rsidTr="00DD289F">
        <w:trPr>
          <w:trHeight w:val="387"/>
        </w:trPr>
        <w:tc>
          <w:tcPr>
            <w:tcW w:w="576" w:type="dxa"/>
            <w:vMerge/>
          </w:tcPr>
          <w:p w:rsidR="006E50E9" w:rsidRPr="003F638B" w:rsidRDefault="006E50E9" w:rsidP="003F638B">
            <w:pPr>
              <w:spacing w:after="0" w:line="240" w:lineRule="auto"/>
              <w:rPr>
                <w:rFonts w:ascii="Times New Roman" w:hAnsi="Times New Roman"/>
                <w:sz w:val="16"/>
                <w:szCs w:val="16"/>
              </w:rPr>
            </w:pPr>
          </w:p>
        </w:tc>
        <w:tc>
          <w:tcPr>
            <w:tcW w:w="3252" w:type="dxa"/>
            <w:vMerge/>
          </w:tcPr>
          <w:p w:rsidR="006E50E9" w:rsidRPr="003F638B" w:rsidRDefault="006E50E9" w:rsidP="003F638B">
            <w:pPr>
              <w:spacing w:after="0" w:line="240" w:lineRule="auto"/>
              <w:rPr>
                <w:rFonts w:ascii="Times New Roman" w:hAnsi="Times New Roman"/>
                <w:sz w:val="16"/>
                <w:szCs w:val="16"/>
              </w:rPr>
            </w:pPr>
          </w:p>
        </w:tc>
        <w:tc>
          <w:tcPr>
            <w:tcW w:w="1417" w:type="dxa"/>
            <w:vMerge/>
          </w:tcPr>
          <w:p w:rsidR="006E50E9" w:rsidRPr="003F638B" w:rsidRDefault="006E50E9" w:rsidP="003F638B">
            <w:pPr>
              <w:spacing w:after="0" w:line="240" w:lineRule="auto"/>
              <w:rPr>
                <w:rFonts w:ascii="Times New Roman" w:hAnsi="Times New Roman"/>
                <w:sz w:val="16"/>
                <w:szCs w:val="16"/>
              </w:rPr>
            </w:pPr>
          </w:p>
        </w:tc>
        <w:tc>
          <w:tcPr>
            <w:tcW w:w="1134" w:type="dxa"/>
            <w:vMerge/>
          </w:tcPr>
          <w:p w:rsidR="006E50E9" w:rsidRPr="003F638B" w:rsidRDefault="006E50E9" w:rsidP="003F638B">
            <w:pPr>
              <w:spacing w:after="0" w:line="240" w:lineRule="auto"/>
              <w:rPr>
                <w:rFonts w:ascii="Times New Roman" w:hAnsi="Times New Roman"/>
                <w:sz w:val="16"/>
                <w:szCs w:val="16"/>
              </w:rPr>
            </w:pP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Всего</w:t>
            </w:r>
          </w:p>
        </w:tc>
        <w:tc>
          <w:tcPr>
            <w:tcW w:w="2103" w:type="dxa"/>
            <w:gridSpan w:val="3"/>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В том числе по годам</w:t>
            </w:r>
          </w:p>
        </w:tc>
      </w:tr>
      <w:tr w:rsidR="006E50E9" w:rsidRPr="003F638B" w:rsidTr="00DD289F">
        <w:trPr>
          <w:trHeight w:val="387"/>
        </w:trPr>
        <w:tc>
          <w:tcPr>
            <w:tcW w:w="576" w:type="dxa"/>
            <w:vMerge/>
          </w:tcPr>
          <w:p w:rsidR="006E50E9" w:rsidRPr="003F638B" w:rsidRDefault="006E50E9" w:rsidP="003F638B">
            <w:pPr>
              <w:spacing w:after="0" w:line="240" w:lineRule="auto"/>
              <w:rPr>
                <w:rFonts w:ascii="Times New Roman" w:hAnsi="Times New Roman"/>
                <w:sz w:val="16"/>
                <w:szCs w:val="16"/>
              </w:rPr>
            </w:pPr>
          </w:p>
        </w:tc>
        <w:tc>
          <w:tcPr>
            <w:tcW w:w="3252" w:type="dxa"/>
            <w:vMerge/>
          </w:tcPr>
          <w:p w:rsidR="006E50E9" w:rsidRPr="003F638B" w:rsidRDefault="006E50E9" w:rsidP="003F638B">
            <w:pPr>
              <w:spacing w:after="0" w:line="240" w:lineRule="auto"/>
              <w:rPr>
                <w:rFonts w:ascii="Times New Roman" w:hAnsi="Times New Roman"/>
                <w:sz w:val="16"/>
                <w:szCs w:val="16"/>
              </w:rPr>
            </w:pPr>
          </w:p>
        </w:tc>
        <w:tc>
          <w:tcPr>
            <w:tcW w:w="1417" w:type="dxa"/>
            <w:vMerge/>
          </w:tcPr>
          <w:p w:rsidR="006E50E9" w:rsidRPr="003F638B" w:rsidRDefault="006E50E9" w:rsidP="003F638B">
            <w:pPr>
              <w:spacing w:after="0" w:line="240" w:lineRule="auto"/>
              <w:rPr>
                <w:rFonts w:ascii="Times New Roman" w:hAnsi="Times New Roman"/>
                <w:sz w:val="16"/>
                <w:szCs w:val="16"/>
              </w:rPr>
            </w:pPr>
          </w:p>
        </w:tc>
        <w:tc>
          <w:tcPr>
            <w:tcW w:w="1134" w:type="dxa"/>
            <w:vMerge/>
          </w:tcPr>
          <w:p w:rsidR="006E50E9" w:rsidRPr="003F638B" w:rsidRDefault="006E50E9" w:rsidP="003F638B">
            <w:pPr>
              <w:spacing w:after="0" w:line="240" w:lineRule="auto"/>
              <w:rPr>
                <w:rFonts w:ascii="Times New Roman" w:hAnsi="Times New Roman"/>
                <w:sz w:val="16"/>
                <w:szCs w:val="16"/>
              </w:rPr>
            </w:pPr>
          </w:p>
        </w:tc>
        <w:tc>
          <w:tcPr>
            <w:tcW w:w="1134" w:type="dxa"/>
          </w:tcPr>
          <w:p w:rsidR="006E50E9" w:rsidRPr="003F638B" w:rsidRDefault="006E50E9" w:rsidP="003F638B">
            <w:pPr>
              <w:spacing w:after="0" w:line="240" w:lineRule="auto"/>
              <w:rPr>
                <w:rFonts w:ascii="Times New Roman" w:hAnsi="Times New Roman"/>
                <w:sz w:val="16"/>
                <w:szCs w:val="16"/>
              </w:rPr>
            </w:pP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 г.</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2026 г.</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2027 г.</w:t>
            </w:r>
          </w:p>
        </w:tc>
      </w:tr>
      <w:tr w:rsidR="006E50E9" w:rsidRPr="003F638B" w:rsidTr="00B61729">
        <w:trPr>
          <w:trHeight w:val="387"/>
        </w:trPr>
        <w:tc>
          <w:tcPr>
            <w:tcW w:w="9616" w:type="dxa"/>
            <w:gridSpan w:val="8"/>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1. Осуществление комплексного обеспечения пожарной безопасности  и антитеррористической защищенности образовательных  организаций</w:t>
            </w:r>
          </w:p>
        </w:tc>
      </w:tr>
      <w:tr w:rsidR="006E50E9" w:rsidRPr="003F638B" w:rsidTr="00DD289F">
        <w:trPr>
          <w:trHeight w:val="180"/>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Приобретение, перезаправка  огнетушителей  </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75,00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25,0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25,0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25,0</w:t>
            </w:r>
          </w:p>
        </w:tc>
      </w:tr>
      <w:tr w:rsidR="006E50E9" w:rsidRPr="003F638B" w:rsidTr="00DD289F">
        <w:trPr>
          <w:trHeight w:val="373"/>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Проведение огнезащитной пропитки деревянных конструкций чердачных помещений</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309,0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89,0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160,0</w:t>
            </w:r>
          </w:p>
        </w:tc>
      </w:tr>
      <w:tr w:rsidR="006E50E9" w:rsidRPr="003F638B" w:rsidTr="00DD289F">
        <w:trPr>
          <w:trHeight w:val="311"/>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Обслуживание  и ремонт автоматической пожарной сигнализации</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1 373,0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428,0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428,0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517,0</w:t>
            </w:r>
          </w:p>
        </w:tc>
      </w:tr>
      <w:tr w:rsidR="006E50E9" w:rsidRPr="003F638B" w:rsidTr="00DD289F">
        <w:trPr>
          <w:trHeight w:val="263"/>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Мониторинг     «Стрелец-Мониторинг»</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542,0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214,0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264,0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264,0</w:t>
            </w:r>
          </w:p>
        </w:tc>
      </w:tr>
      <w:tr w:rsidR="006E50E9" w:rsidRPr="003F638B" w:rsidTr="00DD289F">
        <w:trPr>
          <w:trHeight w:val="201"/>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5</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Обслуживание  и ремонт «Стрелец-Мониторинг»</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495,0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165,0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165,0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165,0</w:t>
            </w:r>
          </w:p>
        </w:tc>
      </w:tr>
      <w:tr w:rsidR="006E50E9" w:rsidRPr="003F638B" w:rsidTr="00DD289F">
        <w:trPr>
          <w:trHeight w:val="281"/>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Обслуживание охранной и тревожной сигнализации (КЭВ)</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550,0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200,0</w:t>
            </w:r>
          </w:p>
        </w:tc>
      </w:tr>
      <w:tr w:rsidR="006E50E9" w:rsidRPr="003F638B" w:rsidTr="00DD289F">
        <w:trPr>
          <w:trHeight w:val="220"/>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Замена электропроводки, замер сопротивления изоляции </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310,0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120,0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120,0</w:t>
            </w:r>
          </w:p>
        </w:tc>
      </w:tr>
      <w:tr w:rsidR="006E50E9" w:rsidRPr="003F638B" w:rsidTr="00DD289F">
        <w:trPr>
          <w:trHeight w:val="300"/>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Установление видеокамер  наблюдения в ОО  </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374,0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110,0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132,0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132,0</w:t>
            </w:r>
          </w:p>
        </w:tc>
      </w:tr>
      <w:tr w:rsidR="006E50E9" w:rsidRPr="003F638B" w:rsidTr="00DD289F">
        <w:trPr>
          <w:trHeight w:val="217"/>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Ограждение территории ОО</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900,0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300,0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400,0</w:t>
            </w:r>
          </w:p>
        </w:tc>
      </w:tr>
      <w:tr w:rsidR="006E50E9" w:rsidRPr="003F638B" w:rsidTr="00B61729">
        <w:trPr>
          <w:trHeight w:val="217"/>
        </w:trPr>
        <w:tc>
          <w:tcPr>
            <w:tcW w:w="9616" w:type="dxa"/>
            <w:gridSpan w:val="8"/>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2.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6E50E9" w:rsidRPr="003F638B" w:rsidTr="00DD289F">
        <w:trPr>
          <w:trHeight w:val="217"/>
        </w:trPr>
        <w:tc>
          <w:tcPr>
            <w:tcW w:w="576"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w:t>
            </w: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Обучение, повышение квалификации, подготовка и переподготовка кадров образовательных организаций  </w:t>
            </w:r>
            <w:proofErr w:type="gramStart"/>
            <w:r w:rsidRPr="003F638B">
              <w:rPr>
                <w:rFonts w:ascii="Times New Roman" w:hAnsi="Times New Roman"/>
                <w:sz w:val="16"/>
                <w:szCs w:val="16"/>
              </w:rPr>
              <w:t>по</w:t>
            </w:r>
            <w:proofErr w:type="gramEnd"/>
            <w:r w:rsidRPr="003F638B">
              <w:rPr>
                <w:rFonts w:ascii="Times New Roman" w:hAnsi="Times New Roman"/>
                <w:sz w:val="16"/>
                <w:szCs w:val="16"/>
              </w:rPr>
              <w:t xml:space="preserve"> пожарной,  антитеррористической и </w:t>
            </w:r>
            <w:proofErr w:type="spellStart"/>
            <w:r w:rsidRPr="003F638B">
              <w:rPr>
                <w:rFonts w:ascii="Times New Roman" w:hAnsi="Times New Roman"/>
                <w:sz w:val="16"/>
                <w:szCs w:val="16"/>
              </w:rPr>
              <w:t>электро-безопасности</w:t>
            </w:r>
            <w:proofErr w:type="spellEnd"/>
            <w:r w:rsidRPr="003F638B">
              <w:rPr>
                <w:rFonts w:ascii="Times New Roman" w:hAnsi="Times New Roman"/>
                <w:sz w:val="16"/>
                <w:szCs w:val="16"/>
              </w:rPr>
              <w:t xml:space="preserve">    </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300,0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100,0</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100,0</w:t>
            </w:r>
          </w:p>
        </w:tc>
      </w:tr>
      <w:tr w:rsidR="006E50E9" w:rsidRPr="003F638B" w:rsidTr="00DD289F">
        <w:trPr>
          <w:trHeight w:val="217"/>
        </w:trPr>
        <w:tc>
          <w:tcPr>
            <w:tcW w:w="576" w:type="dxa"/>
          </w:tcPr>
          <w:p w:rsidR="006E50E9" w:rsidRPr="003F638B" w:rsidRDefault="006E50E9" w:rsidP="003F638B">
            <w:pPr>
              <w:spacing w:after="0" w:line="240" w:lineRule="auto"/>
              <w:rPr>
                <w:rFonts w:ascii="Times New Roman" w:hAnsi="Times New Roman"/>
                <w:sz w:val="16"/>
                <w:szCs w:val="16"/>
              </w:rPr>
            </w:pPr>
          </w:p>
        </w:tc>
        <w:tc>
          <w:tcPr>
            <w:tcW w:w="3252"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ИТОГО:</w:t>
            </w:r>
          </w:p>
        </w:tc>
        <w:tc>
          <w:tcPr>
            <w:tcW w:w="1417"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Администрация</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1134"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5 378,1</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1 472,0</w:t>
            </w:r>
          </w:p>
        </w:tc>
        <w:tc>
          <w:tcPr>
            <w:tcW w:w="709"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1 822,4</w:t>
            </w:r>
          </w:p>
        </w:tc>
        <w:tc>
          <w:tcPr>
            <w:tcW w:w="685" w:type="dxa"/>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2 083,7</w:t>
            </w:r>
          </w:p>
        </w:tc>
      </w:tr>
    </w:tbl>
    <w:p w:rsidR="006E50E9" w:rsidRPr="003F638B" w:rsidRDefault="006E50E9" w:rsidP="003F638B">
      <w:pPr>
        <w:spacing w:after="0" w:line="240" w:lineRule="auto"/>
        <w:rPr>
          <w:rFonts w:ascii="Times New Roman" w:hAnsi="Times New Roman"/>
          <w:sz w:val="16"/>
          <w:szCs w:val="16"/>
        </w:rPr>
      </w:pPr>
    </w:p>
    <w:p w:rsidR="006E50E9" w:rsidRPr="003F638B" w:rsidRDefault="006E50E9" w:rsidP="00DD289F">
      <w:pPr>
        <w:spacing w:after="0" w:line="240" w:lineRule="auto"/>
        <w:ind w:left="5103"/>
        <w:jc w:val="both"/>
        <w:rPr>
          <w:rFonts w:ascii="Times New Roman" w:hAnsi="Times New Roman"/>
          <w:sz w:val="16"/>
          <w:szCs w:val="16"/>
        </w:rPr>
      </w:pPr>
      <w:r w:rsidRPr="003F638B">
        <w:rPr>
          <w:rFonts w:ascii="Times New Roman" w:hAnsi="Times New Roman"/>
          <w:sz w:val="16"/>
          <w:szCs w:val="16"/>
        </w:rPr>
        <w:t>Приложение 5 к муниципальной программе Целинного муниципального округа «Развитие образования и повышение эффективности реализации молодёжной политики на 2025-2027 годы»</w:t>
      </w:r>
    </w:p>
    <w:p w:rsidR="006E50E9" w:rsidRPr="003F638B" w:rsidRDefault="006E50E9" w:rsidP="006F1DF7">
      <w:pPr>
        <w:spacing w:after="0" w:line="240" w:lineRule="auto"/>
        <w:ind w:firstLine="567"/>
        <w:rPr>
          <w:rFonts w:ascii="Times New Roman" w:hAnsi="Times New Roman"/>
          <w:sz w:val="16"/>
          <w:szCs w:val="16"/>
        </w:rPr>
      </w:pPr>
    </w:p>
    <w:p w:rsidR="006E50E9" w:rsidRPr="003F638B" w:rsidRDefault="006E50E9" w:rsidP="00DD289F">
      <w:pPr>
        <w:spacing w:after="0" w:line="240" w:lineRule="auto"/>
        <w:ind w:firstLine="567"/>
        <w:jc w:val="center"/>
        <w:rPr>
          <w:rFonts w:ascii="Times New Roman" w:hAnsi="Times New Roman"/>
          <w:sz w:val="16"/>
          <w:szCs w:val="16"/>
        </w:rPr>
      </w:pPr>
      <w:r w:rsidRPr="003F638B">
        <w:rPr>
          <w:rFonts w:ascii="Times New Roman" w:hAnsi="Times New Roman"/>
          <w:sz w:val="16"/>
          <w:szCs w:val="16"/>
        </w:rPr>
        <w:t>Подпрограмма</w:t>
      </w:r>
    </w:p>
    <w:p w:rsidR="006E50E9" w:rsidRPr="003F638B" w:rsidRDefault="006E50E9" w:rsidP="00DD289F">
      <w:pPr>
        <w:spacing w:after="0" w:line="240" w:lineRule="auto"/>
        <w:ind w:firstLine="567"/>
        <w:jc w:val="center"/>
        <w:rPr>
          <w:rFonts w:ascii="Times New Roman" w:hAnsi="Times New Roman"/>
          <w:sz w:val="16"/>
          <w:szCs w:val="16"/>
        </w:rPr>
      </w:pPr>
      <w:r w:rsidRPr="003F638B">
        <w:rPr>
          <w:rFonts w:ascii="Times New Roman" w:hAnsi="Times New Roman"/>
          <w:sz w:val="16"/>
          <w:szCs w:val="16"/>
        </w:rPr>
        <w:t>«Организация обеспечения отдыха, оздоровления и занятости детей Целинного Муниципального округа на 2025-2027 годы»</w:t>
      </w:r>
    </w:p>
    <w:p w:rsidR="006E50E9" w:rsidRPr="003F638B" w:rsidRDefault="006E50E9" w:rsidP="006F1DF7">
      <w:pPr>
        <w:spacing w:after="0" w:line="240" w:lineRule="auto"/>
        <w:ind w:firstLine="567"/>
        <w:rPr>
          <w:rFonts w:ascii="Times New Roman" w:hAnsi="Times New Roman"/>
          <w:sz w:val="16"/>
          <w:szCs w:val="16"/>
        </w:rPr>
      </w:pPr>
    </w:p>
    <w:p w:rsidR="006E50E9" w:rsidRPr="003F638B" w:rsidRDefault="006E50E9" w:rsidP="006F1DF7">
      <w:pPr>
        <w:spacing w:after="0" w:line="240" w:lineRule="auto"/>
        <w:ind w:firstLine="567"/>
        <w:rPr>
          <w:rFonts w:ascii="Times New Roman" w:hAnsi="Times New Roman"/>
          <w:sz w:val="16"/>
          <w:szCs w:val="16"/>
        </w:rPr>
      </w:pPr>
      <w:r w:rsidRPr="003F638B">
        <w:rPr>
          <w:rFonts w:ascii="Times New Roman" w:hAnsi="Times New Roman"/>
          <w:sz w:val="16"/>
          <w:szCs w:val="16"/>
        </w:rPr>
        <w:t xml:space="preserve">Раздел I. Паспорт подпрограммы </w:t>
      </w:r>
    </w:p>
    <w:p w:rsidR="006E50E9" w:rsidRPr="003F638B" w:rsidRDefault="006E50E9" w:rsidP="003F638B">
      <w:pPr>
        <w:spacing w:after="0" w:line="240" w:lineRule="auto"/>
        <w:rPr>
          <w:rFonts w:ascii="Times New Roman" w:hAnsi="Times New Roman"/>
          <w:sz w:val="16"/>
          <w:szCs w:val="16"/>
        </w:rPr>
      </w:pPr>
    </w:p>
    <w:tbl>
      <w:tblPr>
        <w:tblW w:w="9639" w:type="dxa"/>
        <w:tblInd w:w="5" w:type="dxa"/>
        <w:tblLayout w:type="fixed"/>
        <w:tblCellMar>
          <w:left w:w="0" w:type="dxa"/>
          <w:right w:w="0" w:type="dxa"/>
        </w:tblCellMar>
        <w:tblLook w:val="0000"/>
      </w:tblPr>
      <w:tblGrid>
        <w:gridCol w:w="1560"/>
        <w:gridCol w:w="8079"/>
      </w:tblGrid>
      <w:tr w:rsidR="006E50E9" w:rsidRPr="003F638B" w:rsidTr="006F1DF7">
        <w:trPr>
          <w:trHeight w:val="49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Наименование</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Подпрограмма «Организация и обеспечение отдыха, оздоровления и занятости  детей Целинного муниципального округа на 2025 – 2027 годы» (далее – Подпрограмма)</w:t>
            </w:r>
          </w:p>
        </w:tc>
      </w:tr>
      <w:tr w:rsidR="006E50E9" w:rsidRPr="003F638B" w:rsidTr="006F1DF7">
        <w:trPr>
          <w:trHeight w:val="39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Ответственный исполнитель</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Отдел образования администрации Целинного муниципального округа </w:t>
            </w:r>
          </w:p>
        </w:tc>
      </w:tr>
      <w:tr w:rsidR="006E50E9" w:rsidRPr="003F638B" w:rsidTr="00DD289F">
        <w:trPr>
          <w:trHeight w:val="1827"/>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Соисполнители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Муниципальные  образовательные организации;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Целинный филиал ГБУ «ЦСО №7» (далее - ГБУ «ЦСО №7») (по согласованию);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Целинный филиал ГБУ «Межрайонная больница №6» (далее - ГБУ «Межрайонная больница №6») (по согласованию);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Отдел содействия занятости населения Целинного района ГКУ  «Центр занятости населения </w:t>
            </w:r>
            <w:proofErr w:type="spellStart"/>
            <w:r w:rsidRPr="003F638B">
              <w:rPr>
                <w:rFonts w:ascii="Times New Roman" w:hAnsi="Times New Roman"/>
                <w:sz w:val="16"/>
                <w:szCs w:val="16"/>
              </w:rPr>
              <w:t>Куртамышского</w:t>
            </w:r>
            <w:proofErr w:type="spellEnd"/>
            <w:r w:rsidRPr="003F638B">
              <w:rPr>
                <w:rFonts w:ascii="Times New Roman" w:hAnsi="Times New Roman"/>
                <w:sz w:val="16"/>
                <w:szCs w:val="16"/>
              </w:rPr>
              <w:t xml:space="preserve"> и Целинного муниципального округа Курганской области» (далее - ЦЗН) (по согласованию);</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МБОУ </w:t>
            </w:r>
            <w:proofErr w:type="gramStart"/>
            <w:r w:rsidRPr="003F638B">
              <w:rPr>
                <w:rFonts w:ascii="Times New Roman" w:hAnsi="Times New Roman"/>
                <w:sz w:val="16"/>
                <w:szCs w:val="16"/>
              </w:rPr>
              <w:t>ДО</w:t>
            </w:r>
            <w:proofErr w:type="gramEnd"/>
            <w:r w:rsidRPr="003F638B">
              <w:rPr>
                <w:rFonts w:ascii="Times New Roman" w:hAnsi="Times New Roman"/>
                <w:sz w:val="16"/>
                <w:szCs w:val="16"/>
              </w:rPr>
              <w:t xml:space="preserve"> «Целинный детско-юношеский центр» (далее - ЦДЮЦ);</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МБОУ </w:t>
            </w:r>
            <w:proofErr w:type="gramStart"/>
            <w:r w:rsidRPr="003F638B">
              <w:rPr>
                <w:rFonts w:ascii="Times New Roman" w:hAnsi="Times New Roman"/>
                <w:sz w:val="16"/>
                <w:szCs w:val="16"/>
              </w:rPr>
              <w:t>ДО</w:t>
            </w:r>
            <w:proofErr w:type="gramEnd"/>
            <w:r w:rsidRPr="003F638B">
              <w:rPr>
                <w:rFonts w:ascii="Times New Roman" w:hAnsi="Times New Roman"/>
                <w:sz w:val="16"/>
                <w:szCs w:val="16"/>
              </w:rPr>
              <w:t xml:space="preserve"> «Целинная детско-юношеская спортивная школа» (далее – ЦДЮСШ);</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ОП «Целинное» МО МВД России «</w:t>
            </w:r>
            <w:proofErr w:type="spellStart"/>
            <w:r w:rsidRPr="003F638B">
              <w:rPr>
                <w:rFonts w:ascii="Times New Roman" w:hAnsi="Times New Roman"/>
                <w:sz w:val="16"/>
                <w:szCs w:val="16"/>
              </w:rPr>
              <w:t>Куртамышский</w:t>
            </w:r>
            <w:proofErr w:type="spellEnd"/>
            <w:r w:rsidRPr="003F638B">
              <w:rPr>
                <w:rFonts w:ascii="Times New Roman" w:hAnsi="Times New Roman"/>
                <w:sz w:val="16"/>
                <w:szCs w:val="16"/>
              </w:rPr>
              <w:t xml:space="preserve">» (по согласованию);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 Шумихинский территориальный отдел Управления  </w:t>
            </w:r>
            <w:proofErr w:type="spellStart"/>
            <w:r w:rsidRPr="003F638B">
              <w:rPr>
                <w:rFonts w:ascii="Times New Roman" w:hAnsi="Times New Roman"/>
                <w:sz w:val="16"/>
                <w:szCs w:val="16"/>
              </w:rPr>
              <w:t>Роспотребнадзора</w:t>
            </w:r>
            <w:proofErr w:type="spellEnd"/>
            <w:r w:rsidRPr="003F638B">
              <w:rPr>
                <w:rFonts w:ascii="Times New Roman" w:hAnsi="Times New Roman"/>
                <w:sz w:val="16"/>
                <w:szCs w:val="16"/>
              </w:rPr>
              <w:t xml:space="preserve">   по Курганской области (по согласованию).</w:t>
            </w:r>
          </w:p>
        </w:tc>
      </w:tr>
      <w:tr w:rsidR="006E50E9" w:rsidRPr="003F638B" w:rsidTr="006F1DF7">
        <w:trPr>
          <w:trHeight w:val="47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Цель подпрограммы</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Создание условий для повышения удовлетворенности потребности населения Целинного муниципального округа в качественных и социально значимых услугах по организации отдыха, оздоровления и занятости детей</w:t>
            </w:r>
          </w:p>
        </w:tc>
      </w:tr>
      <w:tr w:rsidR="006E50E9" w:rsidRPr="003F638B" w:rsidTr="006F1DF7">
        <w:trPr>
          <w:trHeight w:val="1124"/>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1.Обеспечить безопасность пребывания детей в организациях, обеспечивающих отдых и оздоровление детей.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2.Организовать занятость несовершеннолетних </w:t>
            </w:r>
            <w:proofErr w:type="spellStart"/>
            <w:r w:rsidRPr="003F638B">
              <w:rPr>
                <w:rFonts w:ascii="Times New Roman" w:hAnsi="Times New Roman"/>
                <w:sz w:val="16"/>
                <w:szCs w:val="16"/>
              </w:rPr>
              <w:t>досуговой</w:t>
            </w:r>
            <w:proofErr w:type="spellEnd"/>
            <w:r w:rsidRPr="003F638B">
              <w:rPr>
                <w:rFonts w:ascii="Times New Roman" w:hAnsi="Times New Roman"/>
                <w:sz w:val="16"/>
                <w:szCs w:val="16"/>
              </w:rPr>
              <w:t xml:space="preserve"> деятельностью, направленной на развитие физического, духовно – нравственного и культурного потенциала;</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3.Координировать деятельность органов муниципальной власти Целинного муниципального округа, организаций обеспечивающих отдых,  оздоровление и занятость детей, по вопросам организации отдыха и оздоровления детей.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4.Обеспечить отдых и оздоровление детей, находящихся в трудной жизненной ситуации.</w:t>
            </w:r>
          </w:p>
        </w:tc>
      </w:tr>
      <w:tr w:rsidR="006E50E9" w:rsidRPr="003F638B" w:rsidTr="006F1DF7">
        <w:trPr>
          <w:trHeight w:val="402"/>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Целевые индикаторы</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-доля детей, охваченных оздоровлением в </w:t>
            </w:r>
            <w:proofErr w:type="spellStart"/>
            <w:r w:rsidRPr="003F638B">
              <w:rPr>
                <w:rFonts w:ascii="Times New Roman" w:hAnsi="Times New Roman"/>
                <w:sz w:val="16"/>
                <w:szCs w:val="16"/>
              </w:rPr>
              <w:t>санаторн</w:t>
            </w:r>
            <w:proofErr w:type="gramStart"/>
            <w:r w:rsidRPr="003F638B">
              <w:rPr>
                <w:rFonts w:ascii="Times New Roman" w:hAnsi="Times New Roman"/>
                <w:sz w:val="16"/>
                <w:szCs w:val="16"/>
              </w:rPr>
              <w:t>о</w:t>
            </w:r>
            <w:proofErr w:type="spellEnd"/>
            <w:r w:rsidRPr="003F638B">
              <w:rPr>
                <w:rFonts w:ascii="Times New Roman" w:hAnsi="Times New Roman"/>
                <w:sz w:val="16"/>
                <w:szCs w:val="16"/>
              </w:rPr>
              <w:t>-</w:t>
            </w:r>
            <w:proofErr w:type="gramEnd"/>
            <w:r w:rsidRPr="003F638B">
              <w:rPr>
                <w:rFonts w:ascii="Times New Roman" w:hAnsi="Times New Roman"/>
                <w:sz w:val="16"/>
                <w:szCs w:val="16"/>
              </w:rPr>
              <w:t xml:space="preserve">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количество детей, относящихся к категории детей, находящихся в трудной жизненной ситуации, охваченных отдыхом и оздоровлением</w:t>
            </w:r>
          </w:p>
        </w:tc>
      </w:tr>
      <w:tr w:rsidR="006E50E9" w:rsidRPr="003F638B" w:rsidTr="006F1DF7">
        <w:trPr>
          <w:trHeight w:val="334"/>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Сроки реализации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2025-2027 годы</w:t>
            </w:r>
          </w:p>
        </w:tc>
      </w:tr>
      <w:tr w:rsidR="006E50E9" w:rsidRPr="003F638B" w:rsidTr="006F1DF7">
        <w:trPr>
          <w:trHeight w:val="697"/>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Объемы бюджетных ассигнований</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Планируемый объем бюджетного финансирования Подпрограммы на 2025-2027 годы – 6 417,6 тысяч  рублей, в том числе:</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2025 год – 2 139,2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2026 год – 2 139,2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2027 год – 2 139,2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Объемы финансирования Подпрограммы  носят ориентировочный характер  и подлежат корректировке в </w:t>
            </w:r>
            <w:r w:rsidRPr="003F638B">
              <w:rPr>
                <w:rFonts w:ascii="Times New Roman" w:hAnsi="Times New Roman"/>
                <w:sz w:val="16"/>
                <w:szCs w:val="16"/>
              </w:rPr>
              <w:lastRenderedPageBreak/>
              <w:t>соответствии с решением о бюджете Целинного муниципального округа на очередной финансовый год и плановый период.</w:t>
            </w:r>
          </w:p>
        </w:tc>
      </w:tr>
      <w:tr w:rsidR="006E50E9" w:rsidRPr="003F638B" w:rsidTr="006F1DF7">
        <w:trPr>
          <w:trHeight w:val="16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Ожидаемые</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результаты</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реализации</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66,7 % в 2024 году  до    70,0 %  в  2027 году;</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3F638B">
              <w:rPr>
                <w:rFonts w:ascii="Times New Roman" w:hAnsi="Times New Roman"/>
                <w:sz w:val="16"/>
                <w:szCs w:val="16"/>
              </w:rPr>
              <w:t>организациях, обеспечивающих отдых и оздоровление детей увеличивается</w:t>
            </w:r>
            <w:proofErr w:type="gramEnd"/>
            <w:r w:rsidRPr="003F638B">
              <w:rPr>
                <w:rFonts w:ascii="Times New Roman" w:hAnsi="Times New Roman"/>
                <w:sz w:val="16"/>
                <w:szCs w:val="16"/>
              </w:rPr>
              <w:t xml:space="preserve"> с    30,3 % в 2024г и 44,2 % в 2027г;</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13,0 % в 2024 году до  15  %  в 2027 году;</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увеличение доли детей, охваченных оздоровлением в </w:t>
            </w:r>
            <w:proofErr w:type="spellStart"/>
            <w:r w:rsidRPr="003F638B">
              <w:rPr>
                <w:rFonts w:ascii="Times New Roman" w:hAnsi="Times New Roman"/>
                <w:sz w:val="16"/>
                <w:szCs w:val="16"/>
              </w:rPr>
              <w:t>санаторно</w:t>
            </w:r>
            <w:proofErr w:type="spellEnd"/>
            <w:r w:rsidRPr="003F638B">
              <w:rPr>
                <w:rFonts w:ascii="Times New Roman" w:hAnsi="Times New Roman"/>
                <w:sz w:val="16"/>
                <w:szCs w:val="16"/>
              </w:rPr>
              <w:t xml:space="preserve">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5,5 % в 2024 году до  7,0 % в 2027 году;</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количества детей, относящихся к категории детей, находящихся в трудной жизненной ситуации, охваченных отдыхом и оздоровлением с 268 человек в 2024 году увеличится   до 350  человек в 2027 году;</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увеличение оздоровительного эффекта пребывания в учреждениях и организациях, обеспечивающих отдых и оздоровление детей, с   87,0 % в 2024 году до   92,0 %  в 2027 году</w:t>
            </w:r>
          </w:p>
        </w:tc>
      </w:tr>
    </w:tbl>
    <w:p w:rsidR="006E50E9" w:rsidRPr="003F638B" w:rsidRDefault="006E50E9" w:rsidP="003F638B">
      <w:pPr>
        <w:spacing w:after="0" w:line="240" w:lineRule="auto"/>
        <w:rPr>
          <w:rFonts w:ascii="Times New Roman" w:hAnsi="Times New Roman"/>
          <w:sz w:val="16"/>
          <w:szCs w:val="16"/>
        </w:rPr>
      </w:pPr>
    </w:p>
    <w:p w:rsidR="006E50E9" w:rsidRPr="003F638B" w:rsidRDefault="006E50E9" w:rsidP="00B61729">
      <w:pPr>
        <w:spacing w:after="0" w:line="240" w:lineRule="auto"/>
        <w:ind w:firstLine="567"/>
        <w:rPr>
          <w:rFonts w:ascii="Times New Roman" w:hAnsi="Times New Roman"/>
          <w:sz w:val="16"/>
          <w:szCs w:val="16"/>
        </w:rPr>
      </w:pPr>
      <w:bookmarkStart w:id="3" w:name="bookmark0"/>
      <w:r w:rsidRPr="003F638B">
        <w:rPr>
          <w:rFonts w:ascii="Times New Roman" w:hAnsi="Times New Roman"/>
          <w:sz w:val="16"/>
          <w:szCs w:val="16"/>
        </w:rPr>
        <w:t xml:space="preserve">Раздел II. Характеристика текущего состояния оздоровления детей Целинного </w:t>
      </w:r>
      <w:bookmarkEnd w:id="3"/>
      <w:r w:rsidRPr="003F638B">
        <w:rPr>
          <w:rFonts w:ascii="Times New Roman" w:hAnsi="Times New Roman"/>
          <w:sz w:val="16"/>
          <w:szCs w:val="16"/>
        </w:rPr>
        <w:t>муниципального округа</w:t>
      </w:r>
    </w:p>
    <w:p w:rsidR="006E50E9" w:rsidRPr="003F638B" w:rsidRDefault="006E50E9" w:rsidP="006F1DF7">
      <w:pPr>
        <w:spacing w:after="0" w:line="240" w:lineRule="auto"/>
        <w:ind w:firstLine="567"/>
        <w:jc w:val="both"/>
        <w:rPr>
          <w:rFonts w:ascii="Times New Roman" w:hAnsi="Times New Roman"/>
          <w:sz w:val="16"/>
          <w:szCs w:val="16"/>
        </w:rPr>
      </w:pP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Для сохранения и укрепления здоровья детей и подростков большое значение имеет работа по организации летнего отдыха и занятости детей и подростков. </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Важнейшими направлениями летней оздоровительной работы были обозначены следующие:</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создание условий для полноценного отдыха, творческого развития личности школьников в летнее время;</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всего отдыхом и оздоровлением в 2024 году (из-за отсутствия положительного санитарно-эпидемиологического заключения на источник </w:t>
      </w:r>
      <w:proofErr w:type="spellStart"/>
      <w:r w:rsidRPr="003F638B">
        <w:rPr>
          <w:rFonts w:ascii="Times New Roman" w:hAnsi="Times New Roman"/>
          <w:sz w:val="16"/>
          <w:szCs w:val="16"/>
        </w:rPr>
        <w:t>водоснабждения</w:t>
      </w:r>
      <w:proofErr w:type="spellEnd"/>
      <w:r w:rsidRPr="003F638B">
        <w:rPr>
          <w:rFonts w:ascii="Times New Roman" w:hAnsi="Times New Roman"/>
          <w:sz w:val="16"/>
          <w:szCs w:val="16"/>
        </w:rPr>
        <w:t xml:space="preserve"> в школах) охвачено 581 человек  в возрасте от 6,6 до 17 лет;  </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охват детей отдыхом в лагерях дневного пребывания – 485 чел.,83,4 % от общего числа отдохнувших детей;</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охват детей отдыхом в загородных оздоровительных лагерях – 95 человек 16,3 % от общего числа отдохнувших детей;</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охват детей отдыхом в санаторных оздоровительных лагерях круглогодичного действия – 10 чел., 1,7 % от общего числа отдохнувших детей.</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Оздоровительный эффект у детей в 2024 году составил 87,0 %</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Социальная значимость существующих проблем обусловливает необходимость их решения при активной государственной поддержке с использованием подпрограммного метода, который включает в себя: организационное и информационно-методическое обеспечение отдыха и оздоровления детей, обеспечение безопасности жизни и здоровья детей в период отдыха и оздоровления, а также непосредственную организацию отдыха и оздоровления детей Целинного муниципального округа. </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Принятые меры будут являться эффективными формами профилактики безнадзорности и правонарушений несовершеннолетних, предупреждением различных асоциальных явлений, снижением социальной напряженности, а также позволят охватить детей различными видами отдыха и оздоровления. Особое внимание будет уделено  детям, находящимся в трудной жизненной ситуации, учтены рекомендации врачей для отдельных групп детей, нуждающихся в лечении и оздоровлении.  </w:t>
      </w:r>
    </w:p>
    <w:p w:rsidR="006E50E9" w:rsidRPr="003F638B" w:rsidRDefault="006E50E9" w:rsidP="006F1DF7">
      <w:pPr>
        <w:spacing w:after="0" w:line="240" w:lineRule="auto"/>
        <w:ind w:firstLine="567"/>
        <w:jc w:val="both"/>
        <w:rPr>
          <w:rFonts w:ascii="Times New Roman" w:hAnsi="Times New Roman"/>
          <w:sz w:val="16"/>
          <w:szCs w:val="16"/>
        </w:rPr>
      </w:pPr>
      <w:proofErr w:type="gramStart"/>
      <w:r w:rsidRPr="003F638B">
        <w:rPr>
          <w:rFonts w:ascii="Times New Roman" w:hAnsi="Times New Roman"/>
          <w:sz w:val="16"/>
          <w:szCs w:val="16"/>
        </w:rPr>
        <w:t xml:space="preserve">Для реализации данных задач необходимо укомплектовать квалифицированными специалистами учреждения и организации, обеспечивающие отдых и оздоровление детей, отвечающими требованиям организации детского отдыха, в системе загородных оздоровительных лагерей,   специалистами для реализации программных мероприятий других форм отдыха и оздоровления детей.    </w:t>
      </w:r>
      <w:proofErr w:type="gramEnd"/>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Направлять данную категорию специалистов на подготовку и повышение квалификации, использовать в их деятельности  опыт  работы в условиях дифференцированного и программного подхода к организации отдыха и оздоровления детей.</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Названные меры позволят:</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эффективнее проводить оздоровительные мероприятия; </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значительно снизить количество детей, состоящих на диспансерном учете в учреждениях здравоохранения; </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улучшить условия пребывания детей в учреждениях и организациях, обеспечивающих отдых и оздоровление детей, в соответствии с требованиями санитарных правил и нормативов.</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создание безопасных условий труда и отдыха школьников в летний период.</w:t>
      </w:r>
    </w:p>
    <w:p w:rsidR="006E50E9" w:rsidRPr="003F638B" w:rsidRDefault="006E50E9" w:rsidP="006F1DF7">
      <w:pPr>
        <w:spacing w:after="0" w:line="240" w:lineRule="auto"/>
        <w:ind w:firstLine="567"/>
        <w:jc w:val="both"/>
        <w:rPr>
          <w:rFonts w:ascii="Times New Roman" w:hAnsi="Times New Roman"/>
          <w:sz w:val="16"/>
          <w:szCs w:val="16"/>
        </w:rPr>
      </w:pP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III. Цель и задачи подпрограммы</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Целью подпрограммы является создание условий для повышения удовлетворенности потребности населения Целинного муниципального округа в качественных и социально значимых услугах по организации отдыха, оздоровления и занятости детей.</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Для достижения данной цели необходимо решить следующие ключевые задачи: </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1. Обеспечить безопасность пребывания детей в организациях, обеспечивающих отдых и оздоровление детей.</w:t>
      </w:r>
    </w:p>
    <w:p w:rsidR="006E50E9" w:rsidRPr="003F638B" w:rsidRDefault="006E50E9" w:rsidP="006F1DF7">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2.  Организовать занятость несовершеннолетних </w:t>
      </w:r>
      <w:proofErr w:type="spellStart"/>
      <w:r w:rsidRPr="003F638B">
        <w:rPr>
          <w:rFonts w:ascii="Times New Roman" w:hAnsi="Times New Roman"/>
          <w:sz w:val="16"/>
          <w:szCs w:val="16"/>
        </w:rPr>
        <w:t>досуговой</w:t>
      </w:r>
      <w:proofErr w:type="spellEnd"/>
      <w:r w:rsidRPr="003F638B">
        <w:rPr>
          <w:rFonts w:ascii="Times New Roman" w:hAnsi="Times New Roman"/>
          <w:sz w:val="16"/>
          <w:szCs w:val="16"/>
        </w:rPr>
        <w:t xml:space="preserve"> деятельностью, направленной на развитие физического, духовно – нравственного и культурного потенциала;</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3.Координировать деятельность органов муниципальной власти Целинного муниципального округа, организаций обеспечивающих отдых,  оздоровление и занятость детей, по вопросам организации отдыха и оздоровления детей.</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4. Обеспечить отдых и оздоровление детей, находящихся в трудной жизненной ситуации.</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IV. Сроки реализации подпрограммы</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Подпрограмма реализуется в течение 2025-2027 годов. Сроки реализации мероприятий подпрограммы приведены в таблице 1.</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V. Прогноз ожидаемых конечных результатов реализации</w:t>
      </w:r>
      <w:r w:rsidR="00B61729">
        <w:rPr>
          <w:rFonts w:ascii="Times New Roman" w:hAnsi="Times New Roman"/>
          <w:sz w:val="16"/>
          <w:szCs w:val="16"/>
        </w:rPr>
        <w:t xml:space="preserve"> п</w:t>
      </w:r>
      <w:r w:rsidRPr="003F638B">
        <w:rPr>
          <w:rFonts w:ascii="Times New Roman" w:hAnsi="Times New Roman"/>
          <w:sz w:val="16"/>
          <w:szCs w:val="16"/>
        </w:rPr>
        <w:t>одпрограммы</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66,7 % в 2024 году до  70,0 %  в  2027 году;</w:t>
      </w:r>
    </w:p>
    <w:p w:rsidR="006E50E9" w:rsidRPr="003F638B" w:rsidRDefault="006E50E9" w:rsidP="00B61729">
      <w:pPr>
        <w:spacing w:after="0" w:line="240" w:lineRule="auto"/>
        <w:ind w:firstLine="567"/>
        <w:jc w:val="both"/>
        <w:rPr>
          <w:rFonts w:ascii="Times New Roman" w:hAnsi="Times New Roman"/>
          <w:sz w:val="16"/>
          <w:szCs w:val="16"/>
        </w:rPr>
      </w:pPr>
      <w:proofErr w:type="gramStart"/>
      <w:r w:rsidRPr="003F638B">
        <w:rPr>
          <w:rFonts w:ascii="Times New Roman" w:hAnsi="Times New Roman"/>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 увеличивается с 30,3 % в 2024г., (низкий </w:t>
      </w:r>
      <w:r w:rsidRPr="003F638B">
        <w:rPr>
          <w:rFonts w:ascii="Times New Roman" w:hAnsi="Times New Roman"/>
          <w:sz w:val="16"/>
          <w:szCs w:val="16"/>
        </w:rPr>
        <w:lastRenderedPageBreak/>
        <w:t xml:space="preserve">результат из-за отсутствия положительного санитарно-эпидемиологического заключения на источник </w:t>
      </w:r>
      <w:proofErr w:type="spellStart"/>
      <w:r w:rsidRPr="003F638B">
        <w:rPr>
          <w:rFonts w:ascii="Times New Roman" w:hAnsi="Times New Roman"/>
          <w:sz w:val="16"/>
          <w:szCs w:val="16"/>
        </w:rPr>
        <w:t>водоснабждения</w:t>
      </w:r>
      <w:proofErr w:type="spellEnd"/>
      <w:r w:rsidRPr="003F638B">
        <w:rPr>
          <w:rFonts w:ascii="Times New Roman" w:hAnsi="Times New Roman"/>
          <w:sz w:val="16"/>
          <w:szCs w:val="16"/>
        </w:rPr>
        <w:t xml:space="preserve"> в школах вместо 6 ЛДП работало 2)   и  44,2 % в 2027г;</w:t>
      </w:r>
      <w:proofErr w:type="gramEnd"/>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13,0 % в 2024 году до  15,0  %  в 2027 году;</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увеличение доли детей, охваченных оздоровлением в </w:t>
      </w:r>
      <w:proofErr w:type="spellStart"/>
      <w:r w:rsidRPr="003F638B">
        <w:rPr>
          <w:rFonts w:ascii="Times New Roman" w:hAnsi="Times New Roman"/>
          <w:sz w:val="16"/>
          <w:szCs w:val="16"/>
        </w:rPr>
        <w:t>санаторно</w:t>
      </w:r>
      <w:proofErr w:type="spellEnd"/>
      <w:r w:rsidRPr="003F638B">
        <w:rPr>
          <w:rFonts w:ascii="Times New Roman" w:hAnsi="Times New Roman"/>
          <w:sz w:val="16"/>
          <w:szCs w:val="16"/>
        </w:rPr>
        <w:t xml:space="preserve">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5,5 % в 2024 году до  7,0 % в 2027 году;</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 с 268 человек в 2024 году  до 350 человек в 2027 году;</w:t>
      </w:r>
    </w:p>
    <w:p w:rsidR="006E50E9" w:rsidRPr="003F638B" w:rsidRDefault="006E50E9" w:rsidP="00B61729">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оздоровительного эффекта пребывания в учреждениях и организациях, обеспечивающих отдых и оздоровление детей, с   87,0 % в 2024 году до   92,0 %  в 2027 году.</w:t>
      </w:r>
    </w:p>
    <w:p w:rsidR="006E50E9" w:rsidRPr="003F638B" w:rsidRDefault="006E50E9" w:rsidP="00B61729">
      <w:pPr>
        <w:spacing w:after="0" w:line="240" w:lineRule="auto"/>
        <w:ind w:firstLine="567"/>
        <w:jc w:val="both"/>
        <w:rPr>
          <w:rFonts w:ascii="Times New Roman" w:hAnsi="Times New Roman"/>
          <w:sz w:val="16"/>
          <w:szCs w:val="16"/>
        </w:rPr>
      </w:pPr>
    </w:p>
    <w:p w:rsidR="006E50E9" w:rsidRPr="003F638B" w:rsidRDefault="006E50E9" w:rsidP="00B61729">
      <w:pPr>
        <w:spacing w:after="0" w:line="240" w:lineRule="auto"/>
        <w:ind w:firstLine="567"/>
        <w:rPr>
          <w:rFonts w:ascii="Times New Roman" w:hAnsi="Times New Roman"/>
          <w:sz w:val="16"/>
          <w:szCs w:val="16"/>
        </w:rPr>
      </w:pPr>
      <w:r w:rsidRPr="003F638B">
        <w:rPr>
          <w:rFonts w:ascii="Times New Roman" w:hAnsi="Times New Roman"/>
          <w:sz w:val="16"/>
          <w:szCs w:val="16"/>
        </w:rPr>
        <w:t>Раздел VI. Перечень мероприятий подпрограммы</w:t>
      </w:r>
    </w:p>
    <w:p w:rsidR="006E50E9" w:rsidRPr="003F638B" w:rsidRDefault="006E50E9" w:rsidP="00B61729">
      <w:pPr>
        <w:spacing w:after="0" w:line="240" w:lineRule="auto"/>
        <w:ind w:firstLine="567"/>
        <w:rPr>
          <w:rFonts w:ascii="Times New Roman" w:hAnsi="Times New Roman"/>
          <w:sz w:val="16"/>
          <w:szCs w:val="16"/>
        </w:rPr>
      </w:pPr>
      <w:r w:rsidRPr="003F638B">
        <w:rPr>
          <w:rFonts w:ascii="Times New Roman" w:hAnsi="Times New Roman"/>
          <w:sz w:val="16"/>
          <w:szCs w:val="16"/>
        </w:rPr>
        <w:t>Основные мероприятия, направленные на решение задач подпрограммы, приведены в таблице 1.</w:t>
      </w:r>
    </w:p>
    <w:p w:rsidR="006E50E9" w:rsidRPr="003F638B" w:rsidRDefault="006E50E9" w:rsidP="00B61729">
      <w:pPr>
        <w:spacing w:after="0" w:line="240" w:lineRule="auto"/>
        <w:ind w:firstLine="567"/>
        <w:rPr>
          <w:rFonts w:ascii="Times New Roman" w:hAnsi="Times New Roman"/>
          <w:sz w:val="16"/>
          <w:szCs w:val="16"/>
        </w:rPr>
      </w:pPr>
    </w:p>
    <w:p w:rsidR="006E50E9" w:rsidRDefault="006E50E9" w:rsidP="00B61729">
      <w:pPr>
        <w:spacing w:after="0" w:line="240" w:lineRule="auto"/>
        <w:ind w:firstLine="567"/>
        <w:rPr>
          <w:rFonts w:ascii="Times New Roman" w:hAnsi="Times New Roman"/>
          <w:sz w:val="16"/>
          <w:szCs w:val="16"/>
        </w:rPr>
      </w:pPr>
      <w:r w:rsidRPr="003F638B">
        <w:rPr>
          <w:rFonts w:ascii="Times New Roman" w:hAnsi="Times New Roman"/>
          <w:sz w:val="16"/>
          <w:szCs w:val="16"/>
        </w:rPr>
        <w:t xml:space="preserve"> Таблица 1. Перечень мероприятий подпрограммы</w:t>
      </w:r>
    </w:p>
    <w:p w:rsidR="00B61729" w:rsidRPr="003F638B" w:rsidRDefault="00B61729" w:rsidP="003F638B">
      <w:pPr>
        <w:spacing w:after="0" w:line="240" w:lineRule="auto"/>
        <w:rPr>
          <w:rFonts w:ascii="Times New Roman" w:hAnsi="Times New Roman"/>
          <w:sz w:val="16"/>
          <w:szCs w:val="16"/>
        </w:rPr>
      </w:pPr>
    </w:p>
    <w:tbl>
      <w:tblPr>
        <w:tblW w:w="9639" w:type="dxa"/>
        <w:tblInd w:w="5" w:type="dxa"/>
        <w:tblLayout w:type="fixed"/>
        <w:tblCellMar>
          <w:left w:w="0" w:type="dxa"/>
          <w:right w:w="0" w:type="dxa"/>
        </w:tblCellMar>
        <w:tblLook w:val="0000"/>
      </w:tblPr>
      <w:tblGrid>
        <w:gridCol w:w="451"/>
        <w:gridCol w:w="3660"/>
        <w:gridCol w:w="851"/>
        <w:gridCol w:w="2126"/>
        <w:gridCol w:w="2551"/>
      </w:tblGrid>
      <w:tr w:rsidR="006E50E9" w:rsidRPr="003F638B" w:rsidTr="008A00F6">
        <w:trPr>
          <w:trHeight w:val="632"/>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 </w:t>
            </w: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Наименование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Срок реализации,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Ожидаемый конечный результат</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Ответственный исполнитель, соисполнители</w:t>
            </w:r>
          </w:p>
        </w:tc>
      </w:tr>
      <w:tr w:rsidR="006E50E9" w:rsidRPr="003F638B" w:rsidTr="00B61729">
        <w:trPr>
          <w:trHeight w:val="254"/>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Задача 1. Обеспечение безопасности пребывания детей в учреждениях и организациях, обеспечивающих отдых и оздоровление детей</w:t>
            </w:r>
          </w:p>
        </w:tc>
      </w:tr>
      <w:tr w:rsidR="006E50E9" w:rsidRPr="003F638B" w:rsidTr="008A00F6">
        <w:trPr>
          <w:trHeight w:val="1729"/>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1.1.</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Участие в проведении семинаров (совещаний), курсов повышения квалифи</w:t>
            </w:r>
            <w:r w:rsidRPr="003F638B">
              <w:rPr>
                <w:rFonts w:ascii="Times New Roman" w:hAnsi="Times New Roman"/>
                <w:sz w:val="16"/>
                <w:szCs w:val="16"/>
              </w:rPr>
              <w:softHyphen/>
              <w:t>кации по вопросам организации отдыха и оздоровления детей в Целинном муниципальном округе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доли детей, охваченных отдыхом и оздоровлением;</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количества детей, охваченных отдыхом в лагерях с дневным  пребыванием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«ЦСО №7»</w:t>
            </w:r>
            <w:r w:rsidR="008A00F6">
              <w:rPr>
                <w:rFonts w:ascii="Times New Roman" w:hAnsi="Times New Roman"/>
                <w:sz w:val="16"/>
                <w:szCs w:val="16"/>
              </w:rPr>
              <w:t xml:space="preserve"> </w:t>
            </w:r>
            <w:r w:rsidRPr="003F638B">
              <w:rPr>
                <w:rFonts w:ascii="Times New Roman" w:hAnsi="Times New Roman"/>
                <w:sz w:val="16"/>
                <w:szCs w:val="16"/>
              </w:rPr>
              <w:t>(по согласованию)</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«Межрайонная больница №6»</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согласованию)</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ЦЗН (по согласованию)</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ОП «Целинное»</w:t>
            </w:r>
            <w:r w:rsidR="008A00F6">
              <w:rPr>
                <w:rFonts w:ascii="Times New Roman" w:hAnsi="Times New Roman"/>
                <w:sz w:val="16"/>
                <w:szCs w:val="16"/>
              </w:rPr>
              <w:t xml:space="preserve"> </w:t>
            </w:r>
            <w:r w:rsidRPr="003F638B">
              <w:rPr>
                <w:rFonts w:ascii="Times New Roman" w:hAnsi="Times New Roman"/>
                <w:sz w:val="16"/>
                <w:szCs w:val="16"/>
              </w:rPr>
              <w:t>(по со</w:t>
            </w:r>
            <w:r w:rsidRPr="003F638B">
              <w:rPr>
                <w:rFonts w:ascii="Times New Roman" w:hAnsi="Times New Roman"/>
                <w:sz w:val="16"/>
                <w:szCs w:val="16"/>
              </w:rPr>
              <w:softHyphen/>
              <w:t>гласованию)</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Шумихинский территориальный отдел Управления </w:t>
            </w:r>
            <w:proofErr w:type="spellStart"/>
            <w:r w:rsidRPr="003F638B">
              <w:rPr>
                <w:rFonts w:ascii="Times New Roman" w:hAnsi="Times New Roman"/>
                <w:sz w:val="16"/>
                <w:szCs w:val="16"/>
              </w:rPr>
              <w:t>Роспотребнадзор</w:t>
            </w:r>
            <w:proofErr w:type="gramStart"/>
            <w:r w:rsidRPr="003F638B">
              <w:rPr>
                <w:rFonts w:ascii="Times New Roman" w:hAnsi="Times New Roman"/>
                <w:sz w:val="16"/>
                <w:szCs w:val="16"/>
              </w:rPr>
              <w:t>а</w:t>
            </w:r>
            <w:proofErr w:type="spellEnd"/>
            <w:r w:rsidRPr="003F638B">
              <w:rPr>
                <w:rFonts w:ascii="Times New Roman" w:hAnsi="Times New Roman"/>
                <w:sz w:val="16"/>
                <w:szCs w:val="16"/>
              </w:rPr>
              <w:t>(</w:t>
            </w:r>
            <w:proofErr w:type="gramEnd"/>
            <w:r w:rsidRPr="003F638B">
              <w:rPr>
                <w:rFonts w:ascii="Times New Roman" w:hAnsi="Times New Roman"/>
                <w:sz w:val="16"/>
                <w:szCs w:val="16"/>
              </w:rPr>
              <w:t>по со</w:t>
            </w:r>
            <w:r w:rsidRPr="003F638B">
              <w:rPr>
                <w:rFonts w:ascii="Times New Roman" w:hAnsi="Times New Roman"/>
                <w:sz w:val="16"/>
                <w:szCs w:val="16"/>
              </w:rPr>
              <w:softHyphen/>
              <w:t>гласованию)</w:t>
            </w:r>
          </w:p>
        </w:tc>
      </w:tr>
      <w:tr w:rsidR="006E50E9" w:rsidRPr="003F638B" w:rsidTr="008A00F6">
        <w:trPr>
          <w:trHeight w:val="90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1.2.</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Обучение специалистов, участвующих в организации отдыха и оздоровления детей, по вопросам гигиенического воспитания, привитию навыков здоро</w:t>
            </w:r>
            <w:r w:rsidRPr="003F638B">
              <w:rPr>
                <w:rFonts w:ascii="Times New Roman" w:hAnsi="Times New Roman"/>
                <w:sz w:val="16"/>
                <w:szCs w:val="16"/>
              </w:rPr>
              <w:softHyphen/>
              <w:t>вого образа жизни, профилактике нар</w:t>
            </w:r>
            <w:r w:rsidRPr="003F638B">
              <w:rPr>
                <w:rFonts w:ascii="Times New Roman" w:hAnsi="Times New Roman"/>
                <w:sz w:val="16"/>
                <w:szCs w:val="16"/>
              </w:rPr>
              <w:softHyphen/>
              <w:t xml:space="preserve">комании и </w:t>
            </w:r>
            <w:proofErr w:type="spellStart"/>
            <w:r w:rsidRPr="003F638B">
              <w:rPr>
                <w:rFonts w:ascii="Times New Roman" w:hAnsi="Times New Roman"/>
                <w:sz w:val="16"/>
                <w:szCs w:val="16"/>
              </w:rPr>
              <w:t>табакокурения</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vMerge w:val="restart"/>
            <w:tcBorders>
              <w:left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Соблюдение требований безопасности детей при проведении оздоровительной работы</w:t>
            </w:r>
          </w:p>
          <w:p w:rsidR="006E50E9" w:rsidRPr="003F638B" w:rsidRDefault="006E50E9" w:rsidP="008A00F6">
            <w:pPr>
              <w:spacing w:after="0" w:line="240" w:lineRule="auto"/>
              <w:jc w:val="both"/>
              <w:rPr>
                <w:rFonts w:ascii="Times New Roman" w:hAnsi="Times New Roman"/>
                <w:sz w:val="16"/>
                <w:szCs w:val="16"/>
              </w:rPr>
            </w:pPr>
          </w:p>
          <w:p w:rsidR="006E50E9" w:rsidRPr="003F638B" w:rsidRDefault="006E50E9" w:rsidP="008A00F6">
            <w:pPr>
              <w:spacing w:after="0" w:line="240" w:lineRule="auto"/>
              <w:jc w:val="both"/>
              <w:rPr>
                <w:rFonts w:ascii="Times New Roman" w:hAnsi="Times New Roman"/>
                <w:sz w:val="16"/>
                <w:szCs w:val="16"/>
              </w:rPr>
            </w:pPr>
          </w:p>
          <w:p w:rsidR="006E50E9" w:rsidRPr="003F638B" w:rsidRDefault="006E50E9" w:rsidP="008A00F6">
            <w:pPr>
              <w:spacing w:after="0" w:line="240" w:lineRule="auto"/>
              <w:jc w:val="both"/>
              <w:rPr>
                <w:rFonts w:ascii="Times New Roman" w:hAnsi="Times New Roman"/>
                <w:sz w:val="16"/>
                <w:szCs w:val="16"/>
              </w:rPr>
            </w:pPr>
          </w:p>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«Межрайонная больница №6»</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согласованию)</w:t>
            </w:r>
          </w:p>
        </w:tc>
      </w:tr>
      <w:tr w:rsidR="006E50E9" w:rsidRPr="003F638B" w:rsidTr="008A00F6">
        <w:trPr>
          <w:trHeight w:val="972"/>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1.3.</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roofErr w:type="gramStart"/>
            <w:r w:rsidRPr="003F638B">
              <w:rPr>
                <w:rFonts w:ascii="Times New Roman" w:hAnsi="Times New Roman"/>
                <w:sz w:val="16"/>
                <w:szCs w:val="16"/>
              </w:rPr>
              <w:t>Контроль за</w:t>
            </w:r>
            <w:proofErr w:type="gramEnd"/>
            <w:r w:rsidRPr="003F638B">
              <w:rPr>
                <w:rFonts w:ascii="Times New Roman" w:hAnsi="Times New Roman"/>
                <w:sz w:val="16"/>
                <w:szCs w:val="16"/>
              </w:rPr>
              <w:t xml:space="preserve"> организацией мероприя</w:t>
            </w:r>
            <w:r w:rsidRPr="003F638B">
              <w:rPr>
                <w:rFonts w:ascii="Times New Roman" w:hAnsi="Times New Roman"/>
                <w:sz w:val="16"/>
                <w:szCs w:val="16"/>
              </w:rPr>
              <w:softHyphen/>
              <w:t>тий направленных на соблюдение безопасности в учреждениях и органи</w:t>
            </w:r>
            <w:r w:rsidRPr="003F638B">
              <w:rPr>
                <w:rFonts w:ascii="Times New Roman" w:hAnsi="Times New Roman"/>
                <w:sz w:val="16"/>
                <w:szCs w:val="16"/>
              </w:rPr>
              <w:softHyphen/>
              <w:t>зациях, обеспечивающих отдых и оздо</w:t>
            </w:r>
            <w:r w:rsidRPr="003F638B">
              <w:rPr>
                <w:rFonts w:ascii="Times New Roman" w:hAnsi="Times New Roman"/>
                <w:sz w:val="16"/>
                <w:szCs w:val="16"/>
              </w:rPr>
              <w:softHyphen/>
              <w:t>ровление детей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vMerge/>
            <w:tcBorders>
              <w:left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Шумихинский территориальный отдел Управления  </w:t>
            </w:r>
            <w:proofErr w:type="spellStart"/>
            <w:r w:rsidRPr="003F638B">
              <w:rPr>
                <w:rFonts w:ascii="Times New Roman" w:hAnsi="Times New Roman"/>
                <w:sz w:val="16"/>
                <w:szCs w:val="16"/>
              </w:rPr>
              <w:t>Роспотребнадзора</w:t>
            </w:r>
            <w:proofErr w:type="spellEnd"/>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w:t>
            </w:r>
            <w:r w:rsidRPr="003F638B">
              <w:rPr>
                <w:rFonts w:ascii="Times New Roman" w:hAnsi="Times New Roman"/>
                <w:sz w:val="16"/>
                <w:szCs w:val="16"/>
              </w:rPr>
              <w:softHyphen/>
              <w:t>гласованию)</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tc>
      </w:tr>
      <w:tr w:rsidR="006E50E9" w:rsidRPr="003F638B" w:rsidTr="008A00F6">
        <w:trPr>
          <w:trHeight w:val="72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1.4.</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Надзор за выполнением мероприятий, направленных на обеспечение пожар</w:t>
            </w:r>
            <w:r w:rsidRPr="003F638B">
              <w:rPr>
                <w:rFonts w:ascii="Times New Roman" w:hAnsi="Times New Roman"/>
                <w:sz w:val="16"/>
                <w:szCs w:val="16"/>
              </w:rPr>
              <w:softHyphen/>
              <w:t>ной безопасности в учреждениях и ор</w:t>
            </w:r>
            <w:r w:rsidRPr="003F638B">
              <w:rPr>
                <w:rFonts w:ascii="Times New Roman" w:hAnsi="Times New Roman"/>
                <w:sz w:val="16"/>
                <w:szCs w:val="16"/>
              </w:rPr>
              <w:softHyphen/>
              <w:t>ганизациях, обеспечивающих отдых и оздоровление детей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vMerge/>
            <w:tcBorders>
              <w:left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tc>
      </w:tr>
      <w:tr w:rsidR="006E50E9" w:rsidRPr="003F638B" w:rsidTr="008A00F6">
        <w:trPr>
          <w:trHeight w:val="69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1.5.</w:t>
            </w:r>
          </w:p>
          <w:p w:rsidR="006E50E9" w:rsidRPr="003F638B" w:rsidRDefault="006E50E9" w:rsidP="008A00F6">
            <w:pPr>
              <w:spacing w:after="0" w:line="240" w:lineRule="auto"/>
              <w:jc w:val="both"/>
              <w:rPr>
                <w:rFonts w:ascii="Times New Roman" w:hAnsi="Times New Roman"/>
                <w:sz w:val="16"/>
                <w:szCs w:val="16"/>
              </w:rPr>
            </w:pPr>
          </w:p>
          <w:p w:rsidR="006E50E9" w:rsidRPr="003F638B" w:rsidRDefault="006E50E9" w:rsidP="008A00F6">
            <w:pPr>
              <w:spacing w:after="0" w:line="240" w:lineRule="auto"/>
              <w:jc w:val="both"/>
              <w:rPr>
                <w:rFonts w:ascii="Times New Roman" w:hAnsi="Times New Roman"/>
                <w:sz w:val="16"/>
                <w:szCs w:val="16"/>
              </w:rPr>
            </w:pP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охраны общественного порядка, личной безопасности детей в учреждениях и организациях, обеспе</w:t>
            </w:r>
            <w:r w:rsidRPr="003F638B">
              <w:rPr>
                <w:rFonts w:ascii="Times New Roman" w:hAnsi="Times New Roman"/>
                <w:sz w:val="16"/>
                <w:szCs w:val="16"/>
              </w:rPr>
              <w:softHyphen/>
              <w:t>чивающих отдых и оздоровление де</w:t>
            </w:r>
            <w:r w:rsidRPr="003F638B">
              <w:rPr>
                <w:rFonts w:ascii="Times New Roman" w:hAnsi="Times New Roman"/>
                <w:sz w:val="16"/>
                <w:szCs w:val="16"/>
              </w:rPr>
              <w:softHyphen/>
              <w:t>тей, сопровождения организованных групп детей в пути следования к месту отдыха и обратно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vMerge/>
            <w:tcBorders>
              <w:left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ОП «Целинное»</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w:t>
            </w:r>
            <w:r w:rsidRPr="003F638B">
              <w:rPr>
                <w:rFonts w:ascii="Times New Roman" w:hAnsi="Times New Roman"/>
                <w:sz w:val="16"/>
                <w:szCs w:val="16"/>
              </w:rPr>
              <w:softHyphen/>
              <w:t>гласованию) ОО</w:t>
            </w:r>
          </w:p>
        </w:tc>
      </w:tr>
      <w:tr w:rsidR="006E50E9" w:rsidRPr="003F638B" w:rsidTr="008A00F6">
        <w:trPr>
          <w:trHeight w:val="13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1.6. </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Подготовка лагерей с дневным пребыванием детей к оздоровительной работе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vMerge/>
            <w:tcBorders>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tc>
      </w:tr>
      <w:tr w:rsidR="006E50E9" w:rsidRPr="003F638B" w:rsidTr="00B61729">
        <w:trPr>
          <w:trHeight w:val="474"/>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Задача 2. Организованная занятость несовершеннолетних </w:t>
            </w:r>
            <w:proofErr w:type="spellStart"/>
            <w:r w:rsidRPr="003F638B">
              <w:rPr>
                <w:rFonts w:ascii="Times New Roman" w:hAnsi="Times New Roman"/>
                <w:sz w:val="16"/>
                <w:szCs w:val="16"/>
              </w:rPr>
              <w:t>досуговой</w:t>
            </w:r>
            <w:proofErr w:type="spellEnd"/>
            <w:r w:rsidRPr="003F638B">
              <w:rPr>
                <w:rFonts w:ascii="Times New Roman" w:hAnsi="Times New Roman"/>
                <w:sz w:val="16"/>
                <w:szCs w:val="16"/>
              </w:rPr>
              <w:t xml:space="preserve"> деятельностью, направленной на развитие </w:t>
            </w:r>
            <w:proofErr w:type="gramStart"/>
            <w:r w:rsidRPr="003F638B">
              <w:rPr>
                <w:rFonts w:ascii="Times New Roman" w:hAnsi="Times New Roman"/>
                <w:sz w:val="16"/>
                <w:szCs w:val="16"/>
              </w:rPr>
              <w:t>физического</w:t>
            </w:r>
            <w:proofErr w:type="gramEnd"/>
            <w:r w:rsidRPr="003F638B">
              <w:rPr>
                <w:rFonts w:ascii="Times New Roman" w:hAnsi="Times New Roman"/>
                <w:sz w:val="16"/>
                <w:szCs w:val="16"/>
              </w:rPr>
              <w:t>,</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духовно – нравственного и культурного потенциала</w:t>
            </w:r>
          </w:p>
        </w:tc>
      </w:tr>
      <w:tr w:rsidR="006E50E9" w:rsidRPr="003F638B" w:rsidTr="008A00F6">
        <w:trPr>
          <w:trHeight w:val="557"/>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2.1.</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Организация </w:t>
            </w:r>
            <w:proofErr w:type="spellStart"/>
            <w:r w:rsidRPr="003F638B">
              <w:rPr>
                <w:rFonts w:ascii="Times New Roman" w:hAnsi="Times New Roman"/>
                <w:sz w:val="16"/>
                <w:szCs w:val="16"/>
              </w:rPr>
              <w:t>физкультурно</w:t>
            </w:r>
            <w:proofErr w:type="spellEnd"/>
            <w:r w:rsidRPr="003F638B">
              <w:rPr>
                <w:rFonts w:ascii="Times New Roman" w:hAnsi="Times New Roman"/>
                <w:sz w:val="16"/>
                <w:szCs w:val="16"/>
              </w:rPr>
              <w:t xml:space="preserve"> - оздоро</w:t>
            </w:r>
            <w:r w:rsidRPr="003F638B">
              <w:rPr>
                <w:rFonts w:ascii="Times New Roman" w:hAnsi="Times New Roman"/>
                <w:sz w:val="16"/>
                <w:szCs w:val="16"/>
              </w:rPr>
              <w:softHyphen/>
              <w:t>вительной, туристической работы с детьми в летний период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vMerge w:val="restart"/>
            <w:tcBorders>
              <w:top w:val="single" w:sz="4" w:space="0" w:color="auto"/>
              <w:left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количества детей, охваченных отдыхом в лагерях с дневным  пребыванием;</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ЦДЮЦ, ЦДЮСШ</w:t>
            </w:r>
          </w:p>
        </w:tc>
      </w:tr>
      <w:tr w:rsidR="006E50E9" w:rsidRPr="003F638B" w:rsidTr="008A00F6">
        <w:trPr>
          <w:trHeight w:val="48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2.2.</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отдыха в лагерях с днев</w:t>
            </w:r>
            <w:r w:rsidRPr="003F638B">
              <w:rPr>
                <w:rFonts w:ascii="Times New Roman" w:hAnsi="Times New Roman"/>
                <w:sz w:val="16"/>
                <w:szCs w:val="16"/>
              </w:rPr>
              <w:softHyphen/>
              <w:t>ным пребыванием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vMerge/>
            <w:tcBorders>
              <w:left w:val="single" w:sz="4" w:space="0" w:color="auto"/>
              <w:bottom w:val="nil"/>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ОО</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«ЦСО №7»</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согласованию)</w:t>
            </w:r>
          </w:p>
        </w:tc>
      </w:tr>
      <w:tr w:rsidR="006E50E9" w:rsidRPr="003F638B" w:rsidTr="00B61729">
        <w:trPr>
          <w:trHeight w:val="66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Задача 3. </w:t>
            </w:r>
            <w:proofErr w:type="spellStart"/>
            <w:r w:rsidRPr="003F638B">
              <w:rPr>
                <w:rFonts w:ascii="Times New Roman" w:hAnsi="Times New Roman"/>
                <w:sz w:val="16"/>
                <w:szCs w:val="16"/>
              </w:rPr>
              <w:t>Скоординированность</w:t>
            </w:r>
            <w:proofErr w:type="spellEnd"/>
            <w:r w:rsidRPr="003F638B">
              <w:rPr>
                <w:rFonts w:ascii="Times New Roman" w:hAnsi="Times New Roman"/>
                <w:sz w:val="16"/>
                <w:szCs w:val="16"/>
              </w:rPr>
              <w:t xml:space="preserve"> деятельности органов муниципальной власти Целинного муниципального округа, учреждений и организаций, обеспечивающих отдых,  оздоровление и занятость детей, по вопросам организации отдыха и оздоровления детей</w:t>
            </w:r>
          </w:p>
        </w:tc>
      </w:tr>
      <w:tr w:rsidR="006E50E9" w:rsidRPr="003F638B" w:rsidTr="008A00F6">
        <w:trPr>
          <w:trHeight w:val="104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3.1.</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оздоровления детей, со</w:t>
            </w:r>
            <w:r w:rsidRPr="003F638B">
              <w:rPr>
                <w:rFonts w:ascii="Times New Roman" w:hAnsi="Times New Roman"/>
                <w:sz w:val="16"/>
                <w:szCs w:val="16"/>
              </w:rPr>
              <w:softHyphen/>
              <w:t>стоящих на диспансерном учете и нуж</w:t>
            </w:r>
            <w:r w:rsidRPr="003F638B">
              <w:rPr>
                <w:rFonts w:ascii="Times New Roman" w:hAnsi="Times New Roman"/>
                <w:sz w:val="16"/>
                <w:szCs w:val="16"/>
              </w:rPr>
              <w:softHyphen/>
              <w:t xml:space="preserve">дающихся в </w:t>
            </w:r>
            <w:proofErr w:type="spellStart"/>
            <w:r w:rsidRPr="003F638B">
              <w:rPr>
                <w:rFonts w:ascii="Times New Roman" w:hAnsi="Times New Roman"/>
                <w:sz w:val="16"/>
                <w:szCs w:val="16"/>
              </w:rPr>
              <w:t>санаторно</w:t>
            </w:r>
            <w:proofErr w:type="spellEnd"/>
            <w:r w:rsidRPr="003F638B">
              <w:rPr>
                <w:rFonts w:ascii="Times New Roman" w:hAnsi="Times New Roman"/>
                <w:sz w:val="16"/>
                <w:szCs w:val="16"/>
              </w:rPr>
              <w:t xml:space="preserve"> - курортном ле</w:t>
            </w:r>
            <w:r w:rsidRPr="003F638B">
              <w:rPr>
                <w:rFonts w:ascii="Times New Roman" w:hAnsi="Times New Roman"/>
                <w:sz w:val="16"/>
                <w:szCs w:val="16"/>
              </w:rPr>
              <w:softHyphen/>
              <w:t xml:space="preserve">чении, в санаториях и </w:t>
            </w:r>
            <w:proofErr w:type="spellStart"/>
            <w:r w:rsidRPr="003F638B">
              <w:rPr>
                <w:rFonts w:ascii="Times New Roman" w:hAnsi="Times New Roman"/>
                <w:sz w:val="16"/>
                <w:szCs w:val="16"/>
              </w:rPr>
              <w:t>санаторно</w:t>
            </w:r>
            <w:proofErr w:type="spellEnd"/>
            <w:r w:rsidRPr="003F638B">
              <w:rPr>
                <w:rFonts w:ascii="Times New Roman" w:hAnsi="Times New Roman"/>
                <w:sz w:val="16"/>
                <w:szCs w:val="16"/>
              </w:rPr>
              <w:t xml:space="preserve"> - оз</w:t>
            </w:r>
            <w:r w:rsidRPr="003F638B">
              <w:rPr>
                <w:rFonts w:ascii="Times New Roman" w:hAnsi="Times New Roman"/>
                <w:sz w:val="16"/>
                <w:szCs w:val="16"/>
              </w:rPr>
              <w:softHyphen/>
              <w:t>доровительных лагерях круглогодич</w:t>
            </w:r>
            <w:r w:rsidRPr="003F638B">
              <w:rPr>
                <w:rFonts w:ascii="Times New Roman" w:hAnsi="Times New Roman"/>
                <w:sz w:val="16"/>
                <w:szCs w:val="16"/>
              </w:rPr>
              <w:softHyphen/>
              <w:t>ного действия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vMerge w:val="restart"/>
            <w:tcBorders>
              <w:top w:val="single" w:sz="4" w:space="0" w:color="auto"/>
              <w:left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-Увеличение доли детей, охваченных оздоровлением в </w:t>
            </w:r>
            <w:proofErr w:type="spellStart"/>
            <w:r w:rsidRPr="003F638B">
              <w:rPr>
                <w:rFonts w:ascii="Times New Roman" w:hAnsi="Times New Roman"/>
                <w:sz w:val="16"/>
                <w:szCs w:val="16"/>
              </w:rPr>
              <w:t>санаторно</w:t>
            </w:r>
            <w:proofErr w:type="spellEnd"/>
            <w:r w:rsidRPr="003F638B">
              <w:rPr>
                <w:rFonts w:ascii="Times New Roman" w:hAnsi="Times New Roman"/>
                <w:sz w:val="16"/>
                <w:szCs w:val="16"/>
              </w:rPr>
              <w:t xml:space="preserve"> – оздоровительных лагерях;</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-увеличение оздоровительного эффекта пребывания в учреждениях и организациях, обеспечивающих отдых и оздоровление детей.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«ЦСО №7»</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согласованию)</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«Межрайонная больница №6»</w:t>
            </w:r>
          </w:p>
          <w:p w:rsidR="006E50E9" w:rsidRPr="003F638B" w:rsidRDefault="006E50E9" w:rsidP="008A00F6">
            <w:pPr>
              <w:spacing w:after="0" w:line="240" w:lineRule="auto"/>
              <w:jc w:val="both"/>
              <w:rPr>
                <w:rFonts w:ascii="Times New Roman" w:hAnsi="Times New Roman"/>
                <w:sz w:val="16"/>
                <w:szCs w:val="16"/>
              </w:rPr>
            </w:pPr>
            <w:proofErr w:type="gramStart"/>
            <w:r w:rsidRPr="003F638B">
              <w:rPr>
                <w:rFonts w:ascii="Times New Roman" w:hAnsi="Times New Roman"/>
                <w:sz w:val="16"/>
                <w:szCs w:val="16"/>
              </w:rPr>
              <w:t>(по согласованию</w:t>
            </w:r>
            <w:proofErr w:type="gramEnd"/>
          </w:p>
        </w:tc>
      </w:tr>
      <w:tr w:rsidR="006E50E9" w:rsidRPr="003F638B" w:rsidTr="008A00F6">
        <w:trPr>
          <w:trHeight w:val="60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3.2.</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Организация </w:t>
            </w:r>
            <w:proofErr w:type="spellStart"/>
            <w:r w:rsidRPr="003F638B">
              <w:rPr>
                <w:rFonts w:ascii="Times New Roman" w:hAnsi="Times New Roman"/>
                <w:sz w:val="16"/>
                <w:szCs w:val="16"/>
              </w:rPr>
              <w:t>санаторно</w:t>
            </w:r>
            <w:proofErr w:type="spellEnd"/>
            <w:r w:rsidRPr="003F638B">
              <w:rPr>
                <w:rFonts w:ascii="Times New Roman" w:hAnsi="Times New Roman"/>
                <w:sz w:val="16"/>
                <w:szCs w:val="16"/>
              </w:rPr>
              <w:t xml:space="preserve"> - курортного лечения детей в детских санаториях подведомственных Департаменту здра</w:t>
            </w:r>
            <w:r w:rsidRPr="003F638B">
              <w:rPr>
                <w:rFonts w:ascii="Times New Roman" w:hAnsi="Times New Roman"/>
                <w:sz w:val="16"/>
                <w:szCs w:val="16"/>
              </w:rPr>
              <w:softHyphen/>
              <w:t>воохранения Курганской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vMerge/>
            <w:tcBorders>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«Межрайонная больница №6»</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согласованию)</w:t>
            </w:r>
          </w:p>
        </w:tc>
      </w:tr>
      <w:tr w:rsidR="006E50E9" w:rsidRPr="003F638B" w:rsidTr="008A00F6">
        <w:trPr>
          <w:trHeight w:val="84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3.3.</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оздоровления детей в за</w:t>
            </w:r>
            <w:r w:rsidRPr="003F638B">
              <w:rPr>
                <w:rFonts w:ascii="Times New Roman" w:hAnsi="Times New Roman"/>
                <w:sz w:val="16"/>
                <w:szCs w:val="16"/>
              </w:rPr>
              <w:softHyphen/>
              <w:t>городных оздоровительных лагерях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Увеличение оздоровительного эффекта пребывания в учреждениях и организациях, обеспечивающих отдых и оздоровление детей.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«ЦСО №7»</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согласованию)</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ЦЗН</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w:t>
            </w:r>
            <w:r w:rsidRPr="003F638B">
              <w:rPr>
                <w:rFonts w:ascii="Times New Roman" w:hAnsi="Times New Roman"/>
                <w:sz w:val="16"/>
                <w:szCs w:val="16"/>
              </w:rPr>
              <w:softHyphen/>
              <w:t>нию)</w:t>
            </w:r>
          </w:p>
        </w:tc>
      </w:tr>
      <w:tr w:rsidR="006E50E9" w:rsidRPr="003F638B" w:rsidTr="008A00F6">
        <w:trPr>
          <w:trHeight w:val="56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3.4.</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Обеспечение направления детей и мо</w:t>
            </w:r>
            <w:r w:rsidRPr="003F638B">
              <w:rPr>
                <w:rFonts w:ascii="Times New Roman" w:hAnsi="Times New Roman"/>
                <w:sz w:val="16"/>
                <w:szCs w:val="16"/>
              </w:rPr>
              <w:softHyphen/>
              <w:t>лодежи во всероссийские детские Цен</w:t>
            </w:r>
            <w:r w:rsidRPr="003F638B">
              <w:rPr>
                <w:rFonts w:ascii="Times New Roman" w:hAnsi="Times New Roman"/>
                <w:sz w:val="16"/>
                <w:szCs w:val="16"/>
              </w:rPr>
              <w:softHyphen/>
              <w:t>тры «Океан», «Орленок»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ЦДЮЦ</w:t>
            </w:r>
          </w:p>
        </w:tc>
      </w:tr>
      <w:tr w:rsidR="006E50E9" w:rsidRPr="003F638B" w:rsidTr="008A00F6">
        <w:trPr>
          <w:trHeight w:val="169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3.5.</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Развитие </w:t>
            </w:r>
            <w:proofErr w:type="spellStart"/>
            <w:r w:rsidRPr="003F638B">
              <w:rPr>
                <w:rFonts w:ascii="Times New Roman" w:hAnsi="Times New Roman"/>
                <w:sz w:val="16"/>
                <w:szCs w:val="16"/>
              </w:rPr>
              <w:t>малозатратных</w:t>
            </w:r>
            <w:proofErr w:type="spellEnd"/>
            <w:r w:rsidRPr="003F638B">
              <w:rPr>
                <w:rFonts w:ascii="Times New Roman" w:hAnsi="Times New Roman"/>
                <w:sz w:val="16"/>
                <w:szCs w:val="16"/>
              </w:rPr>
              <w:t xml:space="preserve"> форм детского отдыха, в том числе:</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работы кружков и секций в учреждениях и организациях, обеспе</w:t>
            </w:r>
            <w:r w:rsidRPr="003F638B">
              <w:rPr>
                <w:rFonts w:ascii="Times New Roman" w:hAnsi="Times New Roman"/>
                <w:sz w:val="16"/>
                <w:szCs w:val="16"/>
              </w:rPr>
              <w:softHyphen/>
              <w:t>чивающих отдых и оздоровление де</w:t>
            </w:r>
            <w:r w:rsidRPr="003F638B">
              <w:rPr>
                <w:rFonts w:ascii="Times New Roman" w:hAnsi="Times New Roman"/>
                <w:sz w:val="16"/>
                <w:szCs w:val="16"/>
              </w:rPr>
              <w:softHyphen/>
              <w:t>тей;</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экспедиций, походов, экскурсионных поездок, слетов;</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проведение </w:t>
            </w:r>
            <w:proofErr w:type="spellStart"/>
            <w:r w:rsidRPr="003F638B">
              <w:rPr>
                <w:rFonts w:ascii="Times New Roman" w:hAnsi="Times New Roman"/>
                <w:sz w:val="16"/>
                <w:szCs w:val="16"/>
              </w:rPr>
              <w:t>досуговых</w:t>
            </w:r>
            <w:proofErr w:type="spellEnd"/>
            <w:r w:rsidRPr="003F638B">
              <w:rPr>
                <w:rFonts w:ascii="Times New Roman" w:hAnsi="Times New Roman"/>
                <w:sz w:val="16"/>
                <w:szCs w:val="16"/>
              </w:rPr>
              <w:t xml:space="preserve"> и оздорови</w:t>
            </w:r>
            <w:r w:rsidRPr="003F638B">
              <w:rPr>
                <w:rFonts w:ascii="Times New Roman" w:hAnsi="Times New Roman"/>
                <w:sz w:val="16"/>
                <w:szCs w:val="16"/>
              </w:rPr>
              <w:softHyphen/>
              <w:t>тельных программ на игровых и спор</w:t>
            </w:r>
            <w:r w:rsidRPr="003F638B">
              <w:rPr>
                <w:rFonts w:ascii="Times New Roman" w:hAnsi="Times New Roman"/>
                <w:sz w:val="16"/>
                <w:szCs w:val="16"/>
              </w:rPr>
              <w:softHyphen/>
              <w:t>тивных площадках;</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работы площадок по месту жительства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«ЦСО №7»</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согласованию)</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ЦДЮЦ</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ЦДЮСШ</w:t>
            </w:r>
          </w:p>
        </w:tc>
      </w:tr>
      <w:tr w:rsidR="006E50E9" w:rsidRPr="003F638B" w:rsidTr="008A00F6">
        <w:trPr>
          <w:trHeight w:val="77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3.6.</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Проведение районного фестиваля «Трудовое лето»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Подведение итогов занятости и оздоровления детей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 ОО</w:t>
            </w:r>
            <w:r w:rsidR="006124AB">
              <w:rPr>
                <w:rFonts w:ascii="Times New Roman" w:hAnsi="Times New Roman"/>
                <w:sz w:val="16"/>
                <w:szCs w:val="16"/>
              </w:rPr>
              <w:t xml:space="preserve"> </w:t>
            </w:r>
            <w:r w:rsidRPr="003F638B">
              <w:rPr>
                <w:rFonts w:ascii="Times New Roman" w:hAnsi="Times New Roman"/>
                <w:sz w:val="16"/>
                <w:szCs w:val="16"/>
              </w:rPr>
              <w:t>ЦДЮЦ</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ЦЗН (по согласова</w:t>
            </w:r>
            <w:r w:rsidRPr="003F638B">
              <w:rPr>
                <w:rFonts w:ascii="Times New Roman" w:hAnsi="Times New Roman"/>
                <w:sz w:val="16"/>
                <w:szCs w:val="16"/>
              </w:rPr>
              <w:softHyphen/>
              <w:t>нию)</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«Межрайонная больница №6»</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w:t>
            </w:r>
            <w:r w:rsidRPr="003F638B">
              <w:rPr>
                <w:rFonts w:ascii="Times New Roman" w:hAnsi="Times New Roman"/>
                <w:sz w:val="16"/>
                <w:szCs w:val="16"/>
              </w:rPr>
              <w:softHyphen/>
              <w:t>гласованию)</w:t>
            </w:r>
          </w:p>
        </w:tc>
      </w:tr>
      <w:tr w:rsidR="006E50E9" w:rsidRPr="003F638B" w:rsidTr="008A00F6">
        <w:trPr>
          <w:trHeight w:val="84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3.7.</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Работа кружков, клубов, любительских объединений на базе учреждений культуры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Учреждения культуры</w:t>
            </w:r>
          </w:p>
        </w:tc>
      </w:tr>
      <w:tr w:rsidR="006E50E9" w:rsidRPr="003F638B" w:rsidTr="008A00F6">
        <w:trPr>
          <w:trHeight w:val="54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3.8.</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Проведение  районного конкурса на лучшую программу отдыха и оздоровления лагерей дневного пребывания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Обобщение и распространение инновационного педагогического опыта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ЦДЮЦ</w:t>
            </w:r>
          </w:p>
        </w:tc>
      </w:tr>
      <w:tr w:rsidR="006E50E9" w:rsidRPr="003F638B" w:rsidTr="00B61729">
        <w:trPr>
          <w:trHeight w:val="375"/>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Задача 4. Выполнение гарантий по обеспечению отдыха и оздоровления детей, находящихся в трудной жизненной ситуации</w:t>
            </w:r>
          </w:p>
        </w:tc>
      </w:tr>
      <w:tr w:rsidR="006E50E9" w:rsidRPr="003F638B" w:rsidTr="008A00F6">
        <w:trPr>
          <w:trHeight w:val="307"/>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4.1</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оздоровления и отдыха детей - сирот и детей, оставшихся без попечения родителей.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tc>
      </w:tr>
      <w:tr w:rsidR="006E50E9" w:rsidRPr="003F638B" w:rsidTr="008A00F6">
        <w:trPr>
          <w:trHeight w:val="774"/>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4.2.</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Отдых и оздоровление детей, находя</w:t>
            </w:r>
            <w:r w:rsidRPr="003F638B">
              <w:rPr>
                <w:rFonts w:ascii="Times New Roman" w:hAnsi="Times New Roman"/>
                <w:sz w:val="16"/>
                <w:szCs w:val="16"/>
              </w:rPr>
              <w:softHyphen/>
              <w:t>щихся в трудной жизненной ситуации, в том числе в загородных оздорови</w:t>
            </w:r>
            <w:r w:rsidRPr="003F638B">
              <w:rPr>
                <w:rFonts w:ascii="Times New Roman" w:hAnsi="Times New Roman"/>
                <w:sz w:val="16"/>
                <w:szCs w:val="16"/>
              </w:rPr>
              <w:softHyphen/>
              <w:t>тельных лагерях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Увеличение количества детей, охваченных отдыхом  в загородных оздоровительных лагерях</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«ЦСО №7»</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согласованию)</w:t>
            </w:r>
          </w:p>
        </w:tc>
      </w:tr>
      <w:tr w:rsidR="006E50E9" w:rsidRPr="003F638B" w:rsidTr="008A00F6">
        <w:trPr>
          <w:trHeight w:val="27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4.3.</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отдыха в лагерях с днев</w:t>
            </w:r>
            <w:r w:rsidRPr="003F638B">
              <w:rPr>
                <w:rFonts w:ascii="Times New Roman" w:hAnsi="Times New Roman"/>
                <w:sz w:val="16"/>
                <w:szCs w:val="16"/>
              </w:rPr>
              <w:softHyphen/>
              <w:t>ным пребыванием детей, находящихся в трудной жизненной ситуации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Доля детей охваченных отдыхом  в лагерях с дневным  пребыванием, от общего числа детей, охваченных отдыхом и оздоровлением в ОО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ГБУ «ЦСО №7»</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(по согласованию)</w:t>
            </w:r>
          </w:p>
        </w:tc>
      </w:tr>
    </w:tbl>
    <w:p w:rsidR="006E50E9" w:rsidRPr="003F638B" w:rsidRDefault="006E50E9" w:rsidP="003F638B">
      <w:pPr>
        <w:spacing w:after="0" w:line="240" w:lineRule="auto"/>
        <w:rPr>
          <w:rFonts w:ascii="Times New Roman" w:hAnsi="Times New Roman"/>
          <w:sz w:val="16"/>
          <w:szCs w:val="16"/>
        </w:rPr>
      </w:pP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Раздел VII. Целевые индикаторы подпрограммы</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Целевые индикаторы реализации подпрограммы приведены в таблице 2.</w:t>
      </w:r>
    </w:p>
    <w:p w:rsidR="006E50E9" w:rsidRPr="003F638B" w:rsidRDefault="006E50E9" w:rsidP="006F1DF7">
      <w:pPr>
        <w:spacing w:after="0" w:line="240" w:lineRule="auto"/>
        <w:jc w:val="right"/>
        <w:rPr>
          <w:rFonts w:ascii="Times New Roman" w:hAnsi="Times New Roman"/>
          <w:sz w:val="16"/>
          <w:szCs w:val="16"/>
        </w:rPr>
      </w:pPr>
      <w:r w:rsidRPr="003F638B">
        <w:rPr>
          <w:rFonts w:ascii="Times New Roman" w:hAnsi="Times New Roman"/>
          <w:sz w:val="16"/>
          <w:szCs w:val="16"/>
        </w:rPr>
        <w:t>Таблица 2. Целевые индикаторы подпрограммы</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981"/>
        <w:gridCol w:w="992"/>
        <w:gridCol w:w="709"/>
        <w:gridCol w:w="709"/>
        <w:gridCol w:w="709"/>
      </w:tblGrid>
      <w:tr w:rsidR="006E50E9" w:rsidRPr="003F638B" w:rsidTr="006F1DF7">
        <w:trPr>
          <w:trHeight w:val="211"/>
        </w:trPr>
        <w:tc>
          <w:tcPr>
            <w:tcW w:w="540" w:type="dxa"/>
            <w:vMerge w:val="restart"/>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p w:rsidR="006E50E9" w:rsidRPr="003F638B" w:rsidRDefault="006E50E9" w:rsidP="003F638B">
            <w:pPr>
              <w:spacing w:after="0" w:line="240" w:lineRule="auto"/>
              <w:rPr>
                <w:rFonts w:ascii="Times New Roman" w:hAnsi="Times New Roman"/>
                <w:sz w:val="16"/>
                <w:szCs w:val="16"/>
              </w:rPr>
            </w:pP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5981" w:type="dxa"/>
            <w:vMerge w:val="restart"/>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Наименование целевых индикаторов</w:t>
            </w:r>
          </w:p>
        </w:tc>
        <w:tc>
          <w:tcPr>
            <w:tcW w:w="992" w:type="dxa"/>
            <w:vMerge w:val="restart"/>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Ед.</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измерения</w:t>
            </w:r>
          </w:p>
        </w:tc>
        <w:tc>
          <w:tcPr>
            <w:tcW w:w="2127" w:type="dxa"/>
            <w:gridSpan w:val="3"/>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Значение, годы</w:t>
            </w:r>
          </w:p>
        </w:tc>
      </w:tr>
      <w:tr w:rsidR="006E50E9" w:rsidRPr="003F638B" w:rsidTr="006F1DF7">
        <w:trPr>
          <w:trHeight w:val="183"/>
        </w:trPr>
        <w:tc>
          <w:tcPr>
            <w:tcW w:w="540" w:type="dxa"/>
            <w:vMerge/>
            <w:shd w:val="clear" w:color="auto" w:fill="auto"/>
          </w:tcPr>
          <w:p w:rsidR="006E50E9" w:rsidRPr="003F638B" w:rsidRDefault="006E50E9" w:rsidP="003F638B">
            <w:pPr>
              <w:spacing w:after="0" w:line="240" w:lineRule="auto"/>
              <w:rPr>
                <w:rFonts w:ascii="Times New Roman" w:hAnsi="Times New Roman"/>
                <w:sz w:val="16"/>
                <w:szCs w:val="16"/>
              </w:rPr>
            </w:pPr>
          </w:p>
        </w:tc>
        <w:tc>
          <w:tcPr>
            <w:tcW w:w="5981" w:type="dxa"/>
            <w:vMerge/>
            <w:shd w:val="clear" w:color="auto" w:fill="auto"/>
          </w:tcPr>
          <w:p w:rsidR="006E50E9" w:rsidRPr="003F638B" w:rsidRDefault="006E50E9" w:rsidP="003F638B">
            <w:pPr>
              <w:spacing w:after="0" w:line="240" w:lineRule="auto"/>
              <w:rPr>
                <w:rFonts w:ascii="Times New Roman" w:hAnsi="Times New Roman"/>
                <w:sz w:val="16"/>
                <w:szCs w:val="16"/>
              </w:rPr>
            </w:pPr>
          </w:p>
        </w:tc>
        <w:tc>
          <w:tcPr>
            <w:tcW w:w="992" w:type="dxa"/>
            <w:vMerge/>
            <w:shd w:val="clear" w:color="auto" w:fill="auto"/>
          </w:tcPr>
          <w:p w:rsidR="006E50E9" w:rsidRPr="003F638B" w:rsidRDefault="006E50E9" w:rsidP="003F638B">
            <w:pPr>
              <w:spacing w:after="0" w:line="240" w:lineRule="auto"/>
              <w:rPr>
                <w:rFonts w:ascii="Times New Roman" w:hAnsi="Times New Roman"/>
                <w:sz w:val="16"/>
                <w:szCs w:val="16"/>
              </w:rPr>
            </w:pP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2026</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2027</w:t>
            </w:r>
          </w:p>
        </w:tc>
      </w:tr>
      <w:tr w:rsidR="006E50E9" w:rsidRPr="003F638B" w:rsidTr="006F1DF7">
        <w:trPr>
          <w:trHeight w:val="432"/>
        </w:trPr>
        <w:tc>
          <w:tcPr>
            <w:tcW w:w="540"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w:t>
            </w:r>
          </w:p>
        </w:tc>
        <w:tc>
          <w:tcPr>
            <w:tcW w:w="5981" w:type="dxa"/>
            <w:shd w:val="clear" w:color="auto" w:fill="auto"/>
          </w:tcPr>
          <w:p w:rsidR="006E50E9" w:rsidRPr="003F638B" w:rsidRDefault="006E50E9" w:rsidP="006F1DF7">
            <w:pPr>
              <w:spacing w:after="0" w:line="240" w:lineRule="auto"/>
              <w:jc w:val="both"/>
              <w:rPr>
                <w:rFonts w:ascii="Times New Roman" w:hAnsi="Times New Roman"/>
                <w:sz w:val="16"/>
                <w:szCs w:val="16"/>
              </w:rPr>
            </w:pPr>
            <w:r w:rsidRPr="003F638B">
              <w:rPr>
                <w:rFonts w:ascii="Times New Roman" w:hAnsi="Times New Roman"/>
                <w:sz w:val="16"/>
                <w:szCs w:val="16"/>
              </w:rPr>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w:t>
            </w:r>
          </w:p>
        </w:tc>
        <w:tc>
          <w:tcPr>
            <w:tcW w:w="992"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67,0</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67,0</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70,0</w:t>
            </w:r>
          </w:p>
        </w:tc>
      </w:tr>
      <w:tr w:rsidR="006E50E9" w:rsidRPr="003F638B" w:rsidTr="006F1DF7">
        <w:trPr>
          <w:trHeight w:val="420"/>
        </w:trPr>
        <w:tc>
          <w:tcPr>
            <w:tcW w:w="540"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w:t>
            </w:r>
          </w:p>
        </w:tc>
        <w:tc>
          <w:tcPr>
            <w:tcW w:w="5981" w:type="dxa"/>
            <w:shd w:val="clear" w:color="auto" w:fill="auto"/>
          </w:tcPr>
          <w:p w:rsidR="006E50E9" w:rsidRPr="003F638B" w:rsidRDefault="006E50E9" w:rsidP="006F1DF7">
            <w:pPr>
              <w:spacing w:after="0" w:line="240" w:lineRule="auto"/>
              <w:jc w:val="both"/>
              <w:rPr>
                <w:rFonts w:ascii="Times New Roman" w:hAnsi="Times New Roman"/>
                <w:sz w:val="16"/>
                <w:szCs w:val="16"/>
              </w:rPr>
            </w:pPr>
            <w:r w:rsidRPr="003F638B">
              <w:rPr>
                <w:rFonts w:ascii="Times New Roman" w:hAnsi="Times New Roman"/>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tc>
        <w:tc>
          <w:tcPr>
            <w:tcW w:w="992"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35,5</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35,5</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44,2</w:t>
            </w:r>
          </w:p>
        </w:tc>
      </w:tr>
      <w:tr w:rsidR="006E50E9" w:rsidRPr="003F638B" w:rsidTr="006F1DF7">
        <w:trPr>
          <w:trHeight w:val="502"/>
        </w:trPr>
        <w:tc>
          <w:tcPr>
            <w:tcW w:w="540"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3.</w:t>
            </w:r>
          </w:p>
        </w:tc>
        <w:tc>
          <w:tcPr>
            <w:tcW w:w="5981" w:type="dxa"/>
            <w:shd w:val="clear" w:color="auto" w:fill="auto"/>
          </w:tcPr>
          <w:p w:rsidR="006E50E9" w:rsidRPr="003F638B" w:rsidRDefault="006E50E9" w:rsidP="006F1DF7">
            <w:pPr>
              <w:spacing w:after="0" w:line="240" w:lineRule="auto"/>
              <w:jc w:val="both"/>
              <w:rPr>
                <w:rFonts w:ascii="Times New Roman" w:hAnsi="Times New Roman"/>
                <w:sz w:val="16"/>
                <w:szCs w:val="16"/>
              </w:rPr>
            </w:pPr>
            <w:r w:rsidRPr="003F638B">
              <w:rPr>
                <w:rFonts w:ascii="Times New Roman" w:hAnsi="Times New Roman"/>
                <w:sz w:val="16"/>
                <w:szCs w:val="16"/>
              </w:rPr>
              <w:t>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992"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13,0</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14,0</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r>
      <w:tr w:rsidR="006E50E9" w:rsidRPr="003F638B" w:rsidTr="006F1DF7">
        <w:trPr>
          <w:trHeight w:val="470"/>
        </w:trPr>
        <w:tc>
          <w:tcPr>
            <w:tcW w:w="540"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w:t>
            </w:r>
          </w:p>
        </w:tc>
        <w:tc>
          <w:tcPr>
            <w:tcW w:w="5981" w:type="dxa"/>
            <w:shd w:val="clear" w:color="auto" w:fill="auto"/>
          </w:tcPr>
          <w:p w:rsidR="006E50E9" w:rsidRPr="003F638B" w:rsidRDefault="006E50E9" w:rsidP="006F1DF7">
            <w:pPr>
              <w:spacing w:after="0" w:line="240" w:lineRule="auto"/>
              <w:jc w:val="both"/>
              <w:rPr>
                <w:rFonts w:ascii="Times New Roman" w:hAnsi="Times New Roman"/>
                <w:sz w:val="16"/>
                <w:szCs w:val="16"/>
              </w:rPr>
            </w:pPr>
            <w:r w:rsidRPr="003F638B">
              <w:rPr>
                <w:rFonts w:ascii="Times New Roman" w:hAnsi="Times New Roman"/>
                <w:sz w:val="16"/>
                <w:szCs w:val="16"/>
              </w:rPr>
              <w:t xml:space="preserve">Доля детей, охваченных оздоровлением  в  </w:t>
            </w:r>
            <w:proofErr w:type="spellStart"/>
            <w:r w:rsidRPr="003F638B">
              <w:rPr>
                <w:rFonts w:ascii="Times New Roman" w:hAnsi="Times New Roman"/>
                <w:sz w:val="16"/>
                <w:szCs w:val="16"/>
              </w:rPr>
              <w:t>санаторно</w:t>
            </w:r>
            <w:proofErr w:type="spellEnd"/>
            <w:r w:rsidRPr="003F638B">
              <w:rPr>
                <w:rFonts w:ascii="Times New Roman" w:hAnsi="Times New Roman"/>
                <w:sz w:val="16"/>
                <w:szCs w:val="16"/>
              </w:rPr>
              <w:t xml:space="preserve">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992"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Процент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5,5</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6,2</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7,0</w:t>
            </w:r>
          </w:p>
        </w:tc>
      </w:tr>
      <w:tr w:rsidR="006E50E9" w:rsidRPr="003F638B" w:rsidTr="006F1DF7">
        <w:trPr>
          <w:trHeight w:val="406"/>
        </w:trPr>
        <w:tc>
          <w:tcPr>
            <w:tcW w:w="540"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w:t>
            </w:r>
          </w:p>
        </w:tc>
        <w:tc>
          <w:tcPr>
            <w:tcW w:w="5981" w:type="dxa"/>
            <w:shd w:val="clear" w:color="auto" w:fill="auto"/>
          </w:tcPr>
          <w:p w:rsidR="006E50E9" w:rsidRPr="003F638B" w:rsidRDefault="006E50E9" w:rsidP="006F1DF7">
            <w:pPr>
              <w:spacing w:after="0" w:line="240" w:lineRule="auto"/>
              <w:jc w:val="both"/>
              <w:rPr>
                <w:rFonts w:ascii="Times New Roman" w:hAnsi="Times New Roman"/>
                <w:sz w:val="16"/>
                <w:szCs w:val="16"/>
              </w:rPr>
            </w:pPr>
            <w:r w:rsidRPr="003F638B">
              <w:rPr>
                <w:rFonts w:ascii="Times New Roman" w:hAnsi="Times New Roman"/>
                <w:sz w:val="16"/>
                <w:szCs w:val="16"/>
              </w:rPr>
              <w:t>Количество детей, относящихся к категории детей, находящихся в трудной жизненной ситуации, охваченных отдыхом и оздоровлением</w:t>
            </w:r>
          </w:p>
        </w:tc>
        <w:tc>
          <w:tcPr>
            <w:tcW w:w="992"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Человек </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270</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315</w:t>
            </w:r>
          </w:p>
        </w:tc>
        <w:tc>
          <w:tcPr>
            <w:tcW w:w="709" w:type="dxa"/>
            <w:shd w:val="clear" w:color="auto" w:fill="auto"/>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350</w:t>
            </w:r>
          </w:p>
        </w:tc>
      </w:tr>
    </w:tbl>
    <w:p w:rsidR="005A3F74"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w:t>
      </w:r>
    </w:p>
    <w:p w:rsidR="006E50E9" w:rsidRPr="003F638B" w:rsidRDefault="006E50E9" w:rsidP="005A3F74">
      <w:pPr>
        <w:spacing w:after="0" w:line="240" w:lineRule="auto"/>
        <w:ind w:firstLine="567"/>
        <w:rPr>
          <w:rFonts w:ascii="Times New Roman" w:hAnsi="Times New Roman"/>
          <w:sz w:val="16"/>
          <w:szCs w:val="16"/>
        </w:rPr>
      </w:pPr>
      <w:r w:rsidRPr="003F638B">
        <w:rPr>
          <w:rFonts w:ascii="Times New Roman" w:hAnsi="Times New Roman"/>
          <w:sz w:val="16"/>
          <w:szCs w:val="16"/>
        </w:rPr>
        <w:t>Раздел VIII. Информация по ресурсному обеспечению подпрограммы</w:t>
      </w:r>
    </w:p>
    <w:p w:rsidR="006E50E9" w:rsidRDefault="006E50E9" w:rsidP="005A3F74">
      <w:pPr>
        <w:spacing w:after="0" w:line="240" w:lineRule="auto"/>
        <w:ind w:firstLine="567"/>
        <w:rPr>
          <w:rFonts w:ascii="Times New Roman" w:hAnsi="Times New Roman"/>
          <w:sz w:val="16"/>
          <w:szCs w:val="16"/>
        </w:rPr>
      </w:pPr>
      <w:r w:rsidRPr="003F638B">
        <w:rPr>
          <w:rFonts w:ascii="Times New Roman" w:hAnsi="Times New Roman"/>
          <w:sz w:val="16"/>
          <w:szCs w:val="16"/>
        </w:rPr>
        <w:t>Перечень мероприятий подпрограммы с финансированием по годам приведен в таблице 3.</w:t>
      </w:r>
    </w:p>
    <w:p w:rsidR="006F1DF7" w:rsidRPr="003F638B" w:rsidRDefault="006F1DF7" w:rsidP="005A3F74">
      <w:pPr>
        <w:spacing w:after="0" w:line="240" w:lineRule="auto"/>
        <w:ind w:firstLine="567"/>
        <w:rPr>
          <w:rFonts w:ascii="Times New Roman" w:hAnsi="Times New Roman"/>
          <w:sz w:val="16"/>
          <w:szCs w:val="16"/>
        </w:rPr>
      </w:pPr>
    </w:p>
    <w:p w:rsidR="006E50E9" w:rsidRDefault="006E50E9" w:rsidP="006F1DF7">
      <w:pPr>
        <w:spacing w:after="0" w:line="240" w:lineRule="auto"/>
        <w:ind w:firstLine="567"/>
        <w:jc w:val="right"/>
        <w:rPr>
          <w:rFonts w:ascii="Times New Roman" w:hAnsi="Times New Roman"/>
          <w:sz w:val="16"/>
          <w:szCs w:val="16"/>
        </w:rPr>
      </w:pPr>
      <w:r w:rsidRPr="003F638B">
        <w:rPr>
          <w:rFonts w:ascii="Times New Roman" w:hAnsi="Times New Roman"/>
          <w:sz w:val="16"/>
          <w:szCs w:val="16"/>
        </w:rPr>
        <w:t>Таблица 3. Ресурсное обеспечение реализации подпрограммы</w:t>
      </w:r>
    </w:p>
    <w:p w:rsidR="005A3F74" w:rsidRPr="003F638B" w:rsidRDefault="005A3F74" w:rsidP="005A3F74">
      <w:pPr>
        <w:spacing w:after="0" w:line="240" w:lineRule="auto"/>
        <w:ind w:firstLine="567"/>
        <w:rPr>
          <w:rFonts w:ascii="Times New Roman" w:hAnsi="Times New Roman"/>
          <w:sz w:val="16"/>
          <w:szCs w:val="16"/>
        </w:rPr>
      </w:pPr>
    </w:p>
    <w:tbl>
      <w:tblPr>
        <w:tblW w:w="9639" w:type="dxa"/>
        <w:tblInd w:w="5" w:type="dxa"/>
        <w:tblLayout w:type="fixed"/>
        <w:tblCellMar>
          <w:left w:w="0" w:type="dxa"/>
          <w:right w:w="0" w:type="dxa"/>
        </w:tblCellMar>
        <w:tblLook w:val="0000"/>
      </w:tblPr>
      <w:tblGrid>
        <w:gridCol w:w="506"/>
        <w:gridCol w:w="3732"/>
        <w:gridCol w:w="12"/>
        <w:gridCol w:w="1123"/>
        <w:gridCol w:w="10"/>
        <w:gridCol w:w="1133"/>
        <w:gridCol w:w="968"/>
        <w:gridCol w:w="24"/>
        <w:gridCol w:w="710"/>
        <w:gridCol w:w="712"/>
        <w:gridCol w:w="709"/>
      </w:tblGrid>
      <w:tr w:rsidR="006E50E9" w:rsidRPr="003F638B" w:rsidTr="00DD289F">
        <w:trPr>
          <w:trHeight w:val="276"/>
        </w:trPr>
        <w:tc>
          <w:tcPr>
            <w:tcW w:w="507" w:type="dxa"/>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w:t>
            </w: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3734" w:type="dxa"/>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мероприятие, целевой индикатор, на достижение которого направлено финансирование</w:t>
            </w:r>
          </w:p>
        </w:tc>
        <w:tc>
          <w:tcPr>
            <w:tcW w:w="1136" w:type="dxa"/>
            <w:gridSpan w:val="2"/>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Главный распорядитель</w:t>
            </w:r>
          </w:p>
        </w:tc>
        <w:tc>
          <w:tcPr>
            <w:tcW w:w="1139" w:type="dxa"/>
            <w:gridSpan w:val="2"/>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Источник финансиро</w:t>
            </w:r>
            <w:r w:rsidRPr="003F638B">
              <w:rPr>
                <w:rFonts w:ascii="Times New Roman" w:hAnsi="Times New Roman"/>
                <w:sz w:val="16"/>
                <w:szCs w:val="16"/>
              </w:rPr>
              <w:softHyphen/>
              <w:t>вания</w:t>
            </w:r>
          </w:p>
        </w:tc>
        <w:tc>
          <w:tcPr>
            <w:tcW w:w="3123" w:type="dxa"/>
            <w:gridSpan w:val="5"/>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Объемы финансирования, тыс. руб.</w:t>
            </w:r>
          </w:p>
        </w:tc>
      </w:tr>
      <w:tr w:rsidR="006E50E9" w:rsidRPr="003F638B" w:rsidTr="00DD289F">
        <w:trPr>
          <w:trHeight w:val="168"/>
        </w:trPr>
        <w:tc>
          <w:tcPr>
            <w:tcW w:w="507" w:type="dxa"/>
            <w:vMerge/>
            <w:tcBorders>
              <w:top w:val="nil"/>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3734" w:type="dxa"/>
            <w:vMerge/>
            <w:tcBorders>
              <w:top w:val="nil"/>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6" w:type="dxa"/>
            <w:gridSpan w:val="2"/>
            <w:vMerge/>
            <w:tcBorders>
              <w:top w:val="nil"/>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9" w:type="dxa"/>
            <w:gridSpan w:val="2"/>
            <w:vMerge/>
            <w:tcBorders>
              <w:top w:val="nil"/>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992" w:type="dxa"/>
            <w:gridSpan w:val="2"/>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Всего</w:t>
            </w:r>
          </w:p>
        </w:tc>
        <w:tc>
          <w:tcPr>
            <w:tcW w:w="2131" w:type="dxa"/>
            <w:gridSpan w:val="3"/>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в том числе по годам:</w:t>
            </w:r>
          </w:p>
        </w:tc>
      </w:tr>
      <w:tr w:rsidR="00DD289F" w:rsidRPr="003F638B" w:rsidTr="00DD289F">
        <w:trPr>
          <w:trHeight w:val="188"/>
        </w:trPr>
        <w:tc>
          <w:tcPr>
            <w:tcW w:w="507" w:type="dxa"/>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3734" w:type="dxa"/>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6" w:type="dxa"/>
            <w:gridSpan w:val="2"/>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9" w:type="dxa"/>
            <w:gridSpan w:val="2"/>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992" w:type="dxa"/>
            <w:gridSpan w:val="2"/>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 год</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2026 год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2027 год</w:t>
            </w:r>
          </w:p>
        </w:tc>
      </w:tr>
      <w:tr w:rsidR="006E50E9" w:rsidRPr="003F638B" w:rsidTr="005A3F74">
        <w:trPr>
          <w:trHeight w:val="594"/>
        </w:trPr>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Задача 1. Обеспечение безопасности пребывания детей в учреждениях и организациях, обеспечивающих отдых и оздоровление детей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Целевой индикатор: Уровень готовности образовательных организаций к  проведению  оздоровительной работы</w:t>
            </w:r>
          </w:p>
        </w:tc>
      </w:tr>
      <w:tr w:rsidR="00DD289F" w:rsidRPr="003F638B" w:rsidTr="00DD289F">
        <w:trPr>
          <w:trHeight w:val="651"/>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roofErr w:type="gramStart"/>
            <w:r w:rsidRPr="003F638B">
              <w:rPr>
                <w:rFonts w:ascii="Times New Roman" w:hAnsi="Times New Roman"/>
                <w:sz w:val="16"/>
                <w:szCs w:val="16"/>
              </w:rPr>
              <w:t>Контроль за</w:t>
            </w:r>
            <w:proofErr w:type="gramEnd"/>
            <w:r w:rsidRPr="003F638B">
              <w:rPr>
                <w:rFonts w:ascii="Times New Roman" w:hAnsi="Times New Roman"/>
                <w:sz w:val="16"/>
                <w:szCs w:val="16"/>
              </w:rPr>
              <w:t xml:space="preserve"> организацией мероприя</w:t>
            </w:r>
            <w:r w:rsidRPr="003F638B">
              <w:rPr>
                <w:rFonts w:ascii="Times New Roman" w:hAnsi="Times New Roman"/>
                <w:sz w:val="16"/>
                <w:szCs w:val="16"/>
              </w:rPr>
              <w:softHyphen/>
              <w:t>тий, направленных на соблюдение безопасности в учреждениях и органи</w:t>
            </w:r>
            <w:r w:rsidRPr="003F638B">
              <w:rPr>
                <w:rFonts w:ascii="Times New Roman" w:hAnsi="Times New Roman"/>
                <w:sz w:val="16"/>
                <w:szCs w:val="16"/>
              </w:rPr>
              <w:softHyphen/>
              <w:t>зациях, обеспечивающих отдых и оздо</w:t>
            </w:r>
            <w:r w:rsidRPr="003F638B">
              <w:rPr>
                <w:rFonts w:ascii="Times New Roman" w:hAnsi="Times New Roman"/>
                <w:sz w:val="16"/>
                <w:szCs w:val="16"/>
              </w:rPr>
              <w:softHyphen/>
              <w:t>ровление детей</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276,0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92,0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92,0</w:t>
            </w:r>
          </w:p>
        </w:tc>
      </w:tr>
      <w:tr w:rsidR="00DD289F" w:rsidRPr="003F638B" w:rsidTr="00DD289F">
        <w:trPr>
          <w:trHeight w:val="537"/>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Прохождение медицинских осмотров сотрудников лагерей с дневным пребыванием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480,0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160,0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160,0</w:t>
            </w:r>
          </w:p>
        </w:tc>
      </w:tr>
      <w:tr w:rsidR="00DD289F" w:rsidRPr="003F638B" w:rsidTr="00DD289F">
        <w:trPr>
          <w:trHeight w:val="367"/>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Сдача анализов на вирусологические обследования (</w:t>
            </w:r>
            <w:proofErr w:type="spellStart"/>
            <w:r w:rsidRPr="003F638B">
              <w:rPr>
                <w:rFonts w:ascii="Times New Roman" w:hAnsi="Times New Roman"/>
                <w:sz w:val="16"/>
                <w:szCs w:val="16"/>
              </w:rPr>
              <w:t>рото</w:t>
            </w:r>
            <w:proofErr w:type="spellEnd"/>
            <w:r w:rsidRPr="003F638B">
              <w:rPr>
                <w:rFonts w:ascii="Times New Roman" w:hAnsi="Times New Roman"/>
                <w:sz w:val="16"/>
                <w:szCs w:val="16"/>
              </w:rPr>
              <w:t xml:space="preserve">, </w:t>
            </w:r>
            <w:proofErr w:type="gramStart"/>
            <w:r w:rsidRPr="003F638B">
              <w:rPr>
                <w:rFonts w:ascii="Times New Roman" w:hAnsi="Times New Roman"/>
                <w:sz w:val="16"/>
                <w:szCs w:val="16"/>
              </w:rPr>
              <w:t>-</w:t>
            </w:r>
            <w:proofErr w:type="spellStart"/>
            <w:r w:rsidRPr="003F638B">
              <w:rPr>
                <w:rFonts w:ascii="Times New Roman" w:hAnsi="Times New Roman"/>
                <w:sz w:val="16"/>
                <w:szCs w:val="16"/>
              </w:rPr>
              <w:t>н</w:t>
            </w:r>
            <w:proofErr w:type="gramEnd"/>
            <w:r w:rsidRPr="003F638B">
              <w:rPr>
                <w:rFonts w:ascii="Times New Roman" w:hAnsi="Times New Roman"/>
                <w:sz w:val="16"/>
                <w:szCs w:val="16"/>
              </w:rPr>
              <w:t>оро</w:t>
            </w:r>
            <w:proofErr w:type="spellEnd"/>
            <w:r w:rsidRPr="003F638B">
              <w:rPr>
                <w:rFonts w:ascii="Times New Roman" w:hAnsi="Times New Roman"/>
                <w:sz w:val="16"/>
                <w:szCs w:val="16"/>
              </w:rPr>
              <w:t>, -</w:t>
            </w:r>
            <w:proofErr w:type="spellStart"/>
            <w:r w:rsidRPr="003F638B">
              <w:rPr>
                <w:rFonts w:ascii="Times New Roman" w:hAnsi="Times New Roman"/>
                <w:sz w:val="16"/>
                <w:szCs w:val="16"/>
              </w:rPr>
              <w:t>астро</w:t>
            </w:r>
            <w:proofErr w:type="spellEnd"/>
            <w:r w:rsidRPr="003F638B">
              <w:rPr>
                <w:rFonts w:ascii="Times New Roman" w:hAnsi="Times New Roman"/>
                <w:sz w:val="16"/>
                <w:szCs w:val="16"/>
              </w:rPr>
              <w:t>,  -</w:t>
            </w:r>
            <w:proofErr w:type="spellStart"/>
            <w:r w:rsidRPr="003F638B">
              <w:rPr>
                <w:rFonts w:ascii="Times New Roman" w:hAnsi="Times New Roman"/>
                <w:sz w:val="16"/>
                <w:szCs w:val="16"/>
              </w:rPr>
              <w:t>энтеровирусы</w:t>
            </w:r>
            <w:proofErr w:type="spellEnd"/>
            <w:r w:rsidRPr="003F638B">
              <w:rPr>
                <w:rFonts w:ascii="Times New Roman" w:hAnsi="Times New Roman"/>
                <w:sz w:val="16"/>
                <w:szCs w:val="16"/>
              </w:rPr>
              <w:t>) сотрудников лагерей с дневным пребыванием</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180,0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r>
      <w:tr w:rsidR="00DD289F" w:rsidRPr="003F638B" w:rsidTr="00DD289F">
        <w:trPr>
          <w:trHeight w:val="421"/>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Сдача бактериологических анализов сотрудников лагерей с дневным пребыванием (брюшной тиф, </w:t>
            </w:r>
            <w:proofErr w:type="spellStart"/>
            <w:r w:rsidRPr="003F638B">
              <w:rPr>
                <w:rFonts w:ascii="Times New Roman" w:hAnsi="Times New Roman"/>
                <w:sz w:val="16"/>
                <w:szCs w:val="16"/>
              </w:rPr>
              <w:t>стафелакок</w:t>
            </w:r>
            <w:proofErr w:type="spellEnd"/>
            <w:r w:rsidRPr="003F638B">
              <w:rPr>
                <w:rFonts w:ascii="Times New Roman" w:hAnsi="Times New Roman"/>
                <w:sz w:val="16"/>
                <w:szCs w:val="16"/>
              </w:rPr>
              <w:t>)</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180,0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r>
      <w:tr w:rsidR="00DD289F" w:rsidRPr="003F638B" w:rsidTr="00DD289F">
        <w:trPr>
          <w:trHeight w:val="395"/>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roofErr w:type="spellStart"/>
            <w:r w:rsidRPr="003F638B">
              <w:rPr>
                <w:rFonts w:ascii="Times New Roman" w:hAnsi="Times New Roman"/>
                <w:sz w:val="16"/>
                <w:szCs w:val="16"/>
              </w:rPr>
              <w:t>Акарицидная</w:t>
            </w:r>
            <w:proofErr w:type="spellEnd"/>
            <w:r w:rsidRPr="003F638B">
              <w:rPr>
                <w:rFonts w:ascii="Times New Roman" w:hAnsi="Times New Roman"/>
                <w:sz w:val="16"/>
                <w:szCs w:val="16"/>
              </w:rPr>
              <w:t xml:space="preserve"> обработка территорий ЛДП</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35,0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35,0</w:t>
            </w:r>
          </w:p>
        </w:tc>
      </w:tr>
      <w:tr w:rsidR="00DD289F" w:rsidRPr="003F638B" w:rsidTr="00DD289F">
        <w:trPr>
          <w:trHeight w:val="212"/>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roofErr w:type="spellStart"/>
            <w:r w:rsidRPr="003F638B">
              <w:rPr>
                <w:rFonts w:ascii="Times New Roman" w:hAnsi="Times New Roman"/>
                <w:sz w:val="16"/>
                <w:szCs w:val="16"/>
              </w:rPr>
              <w:t>Дератизационная</w:t>
            </w:r>
            <w:proofErr w:type="spellEnd"/>
            <w:r w:rsidRPr="003F638B">
              <w:rPr>
                <w:rFonts w:ascii="Times New Roman" w:hAnsi="Times New Roman"/>
                <w:sz w:val="16"/>
                <w:szCs w:val="16"/>
              </w:rPr>
              <w:t xml:space="preserve">  обработка помещений ЛДП</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20,0</w:t>
            </w:r>
          </w:p>
        </w:tc>
      </w:tr>
      <w:tr w:rsidR="00DD289F" w:rsidRPr="003F638B" w:rsidTr="00DD289F">
        <w:trPr>
          <w:trHeight w:val="122"/>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Гигиеническое обучение сотрудников ЛДП</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180,0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60,0</w:t>
            </w:r>
          </w:p>
        </w:tc>
      </w:tr>
      <w:tr w:rsidR="00DD289F" w:rsidRPr="003F638B" w:rsidTr="00DD289F">
        <w:trPr>
          <w:trHeight w:val="412"/>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Получение санитарно-эпидемиологического заключения на источник водоснабжения в  ЛДП</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750,0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250,0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250,0</w:t>
            </w:r>
          </w:p>
        </w:tc>
      </w:tr>
      <w:tr w:rsidR="00DD289F" w:rsidRPr="003F638B" w:rsidTr="00DD289F">
        <w:trPr>
          <w:trHeight w:val="505"/>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Надзор за выполнением мероприятий, направленных на обеспечение пожар</w:t>
            </w:r>
            <w:r w:rsidRPr="003F638B">
              <w:rPr>
                <w:rFonts w:ascii="Times New Roman" w:hAnsi="Times New Roman"/>
                <w:sz w:val="16"/>
                <w:szCs w:val="16"/>
              </w:rPr>
              <w:softHyphen/>
              <w:t>ной безопасности в учреждениях и ор</w:t>
            </w:r>
            <w:r w:rsidRPr="003F638B">
              <w:rPr>
                <w:rFonts w:ascii="Times New Roman" w:hAnsi="Times New Roman"/>
                <w:sz w:val="16"/>
                <w:szCs w:val="16"/>
              </w:rPr>
              <w:softHyphen/>
              <w:t>ганизациях, обеспечивающих отдых и оздоровление детей</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10,0</w:t>
            </w:r>
          </w:p>
        </w:tc>
      </w:tr>
      <w:tr w:rsidR="00DD289F" w:rsidRPr="003F638B" w:rsidTr="00DD289F">
        <w:trPr>
          <w:trHeight w:val="245"/>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10.</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Приобретение дезинфицирующих средств</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270,0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90,0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90,0</w:t>
            </w:r>
          </w:p>
        </w:tc>
      </w:tr>
      <w:tr w:rsidR="00DD289F" w:rsidRPr="003F638B" w:rsidTr="00DD289F">
        <w:trPr>
          <w:trHeight w:val="421"/>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11.</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Устранение предписаний  выданных Шумихинским территориальным отделом Управления </w:t>
            </w:r>
            <w:proofErr w:type="spellStart"/>
            <w:r w:rsidRPr="003F638B">
              <w:rPr>
                <w:rFonts w:ascii="Times New Roman" w:hAnsi="Times New Roman"/>
                <w:sz w:val="16"/>
                <w:szCs w:val="16"/>
              </w:rPr>
              <w:t>роспотребнадзора</w:t>
            </w:r>
            <w:proofErr w:type="spellEnd"/>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360,6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120,2</w:t>
            </w:r>
          </w:p>
        </w:tc>
      </w:tr>
      <w:tr w:rsidR="006E50E9" w:rsidRPr="003F638B" w:rsidTr="005A3F74">
        <w:trPr>
          <w:trHeight w:val="503"/>
        </w:trPr>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Задача 2. Организованная занятость несовершеннолетних </w:t>
            </w:r>
            <w:proofErr w:type="spellStart"/>
            <w:r w:rsidRPr="003F638B">
              <w:rPr>
                <w:rFonts w:ascii="Times New Roman" w:hAnsi="Times New Roman"/>
                <w:sz w:val="16"/>
                <w:szCs w:val="16"/>
              </w:rPr>
              <w:t>досуговой</w:t>
            </w:r>
            <w:proofErr w:type="spellEnd"/>
            <w:r w:rsidRPr="003F638B">
              <w:rPr>
                <w:rFonts w:ascii="Times New Roman" w:hAnsi="Times New Roman"/>
                <w:sz w:val="16"/>
                <w:szCs w:val="16"/>
              </w:rPr>
              <w:t xml:space="preserve"> деятельностью, направленной на развитие физического, духовно – нравственного и культурного потенциала</w:t>
            </w:r>
          </w:p>
        </w:tc>
      </w:tr>
      <w:tr w:rsidR="00DD289F" w:rsidRPr="003F638B" w:rsidTr="00DD289F">
        <w:trPr>
          <w:trHeight w:val="368"/>
        </w:trPr>
        <w:tc>
          <w:tcPr>
            <w:tcW w:w="507"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12.</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Организация отдыха  в лагерях с дневным пребыванием</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Областной бюджет</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1 425,0 </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475,0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475,0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475,0</w:t>
            </w:r>
          </w:p>
        </w:tc>
      </w:tr>
      <w:tr w:rsidR="006E50E9" w:rsidRPr="003F638B" w:rsidTr="005A3F74">
        <w:trPr>
          <w:trHeight w:val="522"/>
        </w:trPr>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Задача 3. </w:t>
            </w:r>
            <w:proofErr w:type="spellStart"/>
            <w:r w:rsidRPr="003F638B">
              <w:rPr>
                <w:rFonts w:ascii="Times New Roman" w:hAnsi="Times New Roman"/>
                <w:sz w:val="16"/>
                <w:szCs w:val="16"/>
              </w:rPr>
              <w:t>Скоординированность</w:t>
            </w:r>
            <w:proofErr w:type="spellEnd"/>
            <w:r w:rsidRPr="003F638B">
              <w:rPr>
                <w:rFonts w:ascii="Times New Roman" w:hAnsi="Times New Roman"/>
                <w:sz w:val="16"/>
                <w:szCs w:val="16"/>
              </w:rPr>
              <w:t xml:space="preserve"> деятельности органов муниципальной власти Целинного муниципального округа, учреждений и организаций, обеспечивающих отдых,  оздоровление и занятость детей, по вопросам организации отдыха и оздоровления детей</w:t>
            </w:r>
          </w:p>
        </w:tc>
      </w:tr>
      <w:tr w:rsidR="006E50E9" w:rsidRPr="003F638B" w:rsidTr="00DD289F">
        <w:trPr>
          <w:trHeight w:val="327"/>
        </w:trPr>
        <w:tc>
          <w:tcPr>
            <w:tcW w:w="507" w:type="dxa"/>
            <w:vMerge w:val="restart"/>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13</w:t>
            </w:r>
          </w:p>
        </w:tc>
        <w:tc>
          <w:tcPr>
            <w:tcW w:w="3746" w:type="dxa"/>
            <w:gridSpan w:val="2"/>
            <w:vMerge w:val="restart"/>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Организация оздоровления детей в загородных оздоровительных лагерях</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Администрация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Областной бюджет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1 200,0 </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400,0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400,0</w:t>
            </w:r>
          </w:p>
        </w:tc>
      </w:tr>
      <w:tr w:rsidR="006E50E9" w:rsidRPr="003F638B" w:rsidTr="00DD289F">
        <w:trPr>
          <w:trHeight w:val="279"/>
        </w:trPr>
        <w:tc>
          <w:tcPr>
            <w:tcW w:w="507" w:type="dxa"/>
            <w:vMerge/>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3746" w:type="dxa"/>
            <w:gridSpan w:val="2"/>
            <w:vMerge/>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4" w:type="dxa"/>
            <w:gridSpan w:val="2"/>
            <w:vMerge/>
            <w:tcBorders>
              <w:top w:val="single" w:sz="4" w:space="0" w:color="auto"/>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237,0</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79,0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79,0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79,0</w:t>
            </w:r>
          </w:p>
        </w:tc>
      </w:tr>
      <w:tr w:rsidR="006E50E9" w:rsidRPr="003F638B" w:rsidTr="00DD289F">
        <w:trPr>
          <w:trHeight w:val="286"/>
        </w:trPr>
        <w:tc>
          <w:tcPr>
            <w:tcW w:w="507" w:type="dxa"/>
            <w:vMerge/>
            <w:tcBorders>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3746" w:type="dxa"/>
            <w:gridSpan w:val="2"/>
            <w:vMerge/>
            <w:tcBorders>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4" w:type="dxa"/>
            <w:gridSpan w:val="2"/>
            <w:vMerge/>
            <w:tcBorders>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Родительская плата</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504,0</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168,0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168,0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168,0</w:t>
            </w:r>
          </w:p>
        </w:tc>
      </w:tr>
      <w:tr w:rsidR="006E50E9" w:rsidRPr="003F638B" w:rsidTr="00DD289F">
        <w:trPr>
          <w:trHeight w:val="259"/>
        </w:trPr>
        <w:tc>
          <w:tcPr>
            <w:tcW w:w="507" w:type="dxa"/>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14</w:t>
            </w:r>
          </w:p>
        </w:tc>
        <w:tc>
          <w:tcPr>
            <w:tcW w:w="3746" w:type="dxa"/>
            <w:gridSpan w:val="2"/>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Развитие </w:t>
            </w:r>
            <w:proofErr w:type="spellStart"/>
            <w:r w:rsidRPr="003F638B">
              <w:rPr>
                <w:rFonts w:ascii="Times New Roman" w:hAnsi="Times New Roman"/>
                <w:sz w:val="16"/>
                <w:szCs w:val="16"/>
              </w:rPr>
              <w:t>малозатратных</w:t>
            </w:r>
            <w:proofErr w:type="spellEnd"/>
            <w:r w:rsidRPr="003F638B">
              <w:rPr>
                <w:rFonts w:ascii="Times New Roman" w:hAnsi="Times New Roman"/>
                <w:sz w:val="16"/>
                <w:szCs w:val="16"/>
              </w:rPr>
              <w:t xml:space="preserve"> форм детского отдыха, в том числе:</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-организация работы кружков и секций в учреждениях и организациях, обеспе</w:t>
            </w:r>
            <w:r w:rsidRPr="003F638B">
              <w:rPr>
                <w:rFonts w:ascii="Times New Roman" w:hAnsi="Times New Roman"/>
                <w:sz w:val="16"/>
                <w:szCs w:val="16"/>
              </w:rPr>
              <w:softHyphen/>
              <w:t>чивающих отдых и оздоровление де</w:t>
            </w:r>
            <w:r w:rsidRPr="003F638B">
              <w:rPr>
                <w:rFonts w:ascii="Times New Roman" w:hAnsi="Times New Roman"/>
                <w:sz w:val="16"/>
                <w:szCs w:val="16"/>
              </w:rPr>
              <w:softHyphen/>
              <w:t>тей;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-организация экспедиций, походов, экскурсионных поездок, слетов;</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-проведение </w:t>
            </w:r>
            <w:proofErr w:type="spellStart"/>
            <w:r w:rsidRPr="003F638B">
              <w:rPr>
                <w:rFonts w:ascii="Times New Roman" w:hAnsi="Times New Roman"/>
                <w:sz w:val="16"/>
                <w:szCs w:val="16"/>
              </w:rPr>
              <w:t>досуговых</w:t>
            </w:r>
            <w:proofErr w:type="spellEnd"/>
            <w:r w:rsidRPr="003F638B">
              <w:rPr>
                <w:rFonts w:ascii="Times New Roman" w:hAnsi="Times New Roman"/>
                <w:sz w:val="16"/>
                <w:szCs w:val="16"/>
              </w:rPr>
              <w:t xml:space="preserve"> и оздорови</w:t>
            </w:r>
            <w:r w:rsidRPr="003F638B">
              <w:rPr>
                <w:rFonts w:ascii="Times New Roman" w:hAnsi="Times New Roman"/>
                <w:sz w:val="16"/>
                <w:szCs w:val="16"/>
              </w:rPr>
              <w:softHyphen/>
              <w:t>тельных программ на игровых и спор</w:t>
            </w:r>
            <w:r w:rsidRPr="003F638B">
              <w:rPr>
                <w:rFonts w:ascii="Times New Roman" w:hAnsi="Times New Roman"/>
                <w:sz w:val="16"/>
                <w:szCs w:val="16"/>
              </w:rPr>
              <w:softHyphen/>
              <w:t>тивных площадках;</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-организация работы площадок по месту жительства</w:t>
            </w:r>
          </w:p>
        </w:tc>
        <w:tc>
          <w:tcPr>
            <w:tcW w:w="1134" w:type="dxa"/>
            <w:gridSpan w:val="2"/>
            <w:vMerge w:val="restart"/>
            <w:tcBorders>
              <w:top w:val="single" w:sz="4" w:space="0" w:color="auto"/>
              <w:left w:val="single" w:sz="4" w:space="0" w:color="auto"/>
              <w:bottom w:val="nil"/>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 xml:space="preserve">Администрация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45,0</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r>
      <w:tr w:rsidR="006E50E9" w:rsidRPr="003F638B" w:rsidTr="00DD289F">
        <w:trPr>
          <w:trHeight w:val="1012"/>
        </w:trPr>
        <w:tc>
          <w:tcPr>
            <w:tcW w:w="507" w:type="dxa"/>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3746" w:type="dxa"/>
            <w:gridSpan w:val="2"/>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Окружной бюджет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45,0</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r>
      <w:tr w:rsidR="006E50E9" w:rsidRPr="003F638B" w:rsidTr="00DD289F">
        <w:trPr>
          <w:trHeight w:val="405"/>
        </w:trPr>
        <w:tc>
          <w:tcPr>
            <w:tcW w:w="507" w:type="dxa"/>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15</w:t>
            </w:r>
          </w:p>
        </w:tc>
        <w:tc>
          <w:tcPr>
            <w:tcW w:w="3746" w:type="dxa"/>
            <w:gridSpan w:val="2"/>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Проведение окружного фестиваля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«Трудовое лето»</w:t>
            </w:r>
          </w:p>
        </w:tc>
        <w:tc>
          <w:tcPr>
            <w:tcW w:w="1134" w:type="dxa"/>
            <w:gridSpan w:val="2"/>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Окружной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бюджет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45,0</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r>
      <w:tr w:rsidR="006E50E9" w:rsidRPr="003F638B" w:rsidTr="00DD289F">
        <w:trPr>
          <w:trHeight w:val="585"/>
        </w:trPr>
        <w:tc>
          <w:tcPr>
            <w:tcW w:w="507" w:type="dxa"/>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w:t>
            </w:r>
          </w:p>
        </w:tc>
        <w:tc>
          <w:tcPr>
            <w:tcW w:w="3746" w:type="dxa"/>
            <w:gridSpan w:val="2"/>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Проведение  окружного конкурса на лучшую программу отдыха и оздоровления лагерей дневного пребывания</w:t>
            </w:r>
          </w:p>
        </w:tc>
        <w:tc>
          <w:tcPr>
            <w:tcW w:w="1134" w:type="dxa"/>
            <w:gridSpan w:val="2"/>
            <w:tcBorders>
              <w:top w:val="nil"/>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Отдел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Окружной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бюджет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45,0</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15,0</w:t>
            </w:r>
          </w:p>
        </w:tc>
      </w:tr>
      <w:tr w:rsidR="006E50E9" w:rsidRPr="003F638B" w:rsidTr="00DD289F">
        <w:trPr>
          <w:trHeight w:val="464"/>
        </w:trPr>
        <w:tc>
          <w:tcPr>
            <w:tcW w:w="5387" w:type="dxa"/>
            <w:gridSpan w:val="5"/>
            <w:vMerge w:val="restart"/>
            <w:tcBorders>
              <w:top w:val="nil"/>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Областной бюджет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2 625,0</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875,0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875,0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875,0</w:t>
            </w:r>
          </w:p>
        </w:tc>
      </w:tr>
      <w:tr w:rsidR="006E50E9" w:rsidRPr="003F638B" w:rsidTr="00DD289F">
        <w:trPr>
          <w:trHeight w:val="514"/>
        </w:trPr>
        <w:tc>
          <w:tcPr>
            <w:tcW w:w="5387" w:type="dxa"/>
            <w:gridSpan w:val="5"/>
            <w:vMerge/>
            <w:tcBorders>
              <w:left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Окружной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бюджет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3 288,6</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1 096,2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1 096,2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1 096,2</w:t>
            </w:r>
          </w:p>
        </w:tc>
      </w:tr>
      <w:tr w:rsidR="006E50E9" w:rsidRPr="003F638B" w:rsidTr="00DD289F">
        <w:trPr>
          <w:trHeight w:val="408"/>
        </w:trPr>
        <w:tc>
          <w:tcPr>
            <w:tcW w:w="5387" w:type="dxa"/>
            <w:gridSpan w:val="5"/>
            <w:vMerge/>
            <w:tcBorders>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Родительская плата</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504,0</w:t>
            </w: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168,0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168,0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168,0</w:t>
            </w:r>
          </w:p>
        </w:tc>
      </w:tr>
    </w:tbl>
    <w:p w:rsidR="00B61729" w:rsidRDefault="00B61729" w:rsidP="003F638B">
      <w:pPr>
        <w:spacing w:after="0" w:line="240" w:lineRule="auto"/>
        <w:rPr>
          <w:rFonts w:ascii="Times New Roman" w:hAnsi="Times New Roman"/>
          <w:sz w:val="16"/>
          <w:szCs w:val="16"/>
        </w:rPr>
      </w:pPr>
    </w:p>
    <w:p w:rsidR="006E50E9" w:rsidRPr="003F638B" w:rsidRDefault="006E50E9" w:rsidP="008A00F6">
      <w:pPr>
        <w:spacing w:after="0" w:line="240" w:lineRule="auto"/>
        <w:ind w:left="5103"/>
        <w:jc w:val="both"/>
        <w:rPr>
          <w:rFonts w:ascii="Times New Roman" w:hAnsi="Times New Roman"/>
          <w:sz w:val="16"/>
          <w:szCs w:val="16"/>
        </w:rPr>
      </w:pPr>
      <w:r w:rsidRPr="003F638B">
        <w:rPr>
          <w:rFonts w:ascii="Times New Roman" w:hAnsi="Times New Roman"/>
          <w:sz w:val="16"/>
          <w:szCs w:val="16"/>
        </w:rPr>
        <w:t>Приложение 6 к муниципальной программе Целинного муниципального округа «Развитие образования и повышение эффективности реализации молодёжной политики на 2025-2027 годы»</w:t>
      </w:r>
    </w:p>
    <w:p w:rsidR="006E50E9" w:rsidRPr="003F638B" w:rsidRDefault="006E50E9" w:rsidP="003F638B">
      <w:pPr>
        <w:spacing w:after="0" w:line="240" w:lineRule="auto"/>
        <w:rPr>
          <w:rFonts w:ascii="Times New Roman" w:hAnsi="Times New Roman"/>
          <w:sz w:val="16"/>
          <w:szCs w:val="16"/>
        </w:rPr>
      </w:pPr>
    </w:p>
    <w:p w:rsidR="006E50E9" w:rsidRPr="003F638B" w:rsidRDefault="006E50E9" w:rsidP="008A00F6">
      <w:pPr>
        <w:spacing w:after="0" w:line="240" w:lineRule="auto"/>
        <w:jc w:val="center"/>
        <w:rPr>
          <w:rFonts w:ascii="Times New Roman" w:hAnsi="Times New Roman"/>
          <w:sz w:val="16"/>
          <w:szCs w:val="16"/>
        </w:rPr>
      </w:pPr>
      <w:r w:rsidRPr="003F638B">
        <w:rPr>
          <w:rFonts w:ascii="Times New Roman" w:hAnsi="Times New Roman"/>
          <w:sz w:val="16"/>
          <w:szCs w:val="16"/>
        </w:rPr>
        <w:t>ПОДПРОГРАММА</w:t>
      </w:r>
    </w:p>
    <w:p w:rsidR="006E50E9" w:rsidRPr="003F638B" w:rsidRDefault="006E50E9" w:rsidP="008A00F6">
      <w:pPr>
        <w:spacing w:after="0" w:line="240" w:lineRule="auto"/>
        <w:jc w:val="center"/>
        <w:rPr>
          <w:rFonts w:ascii="Times New Roman" w:hAnsi="Times New Roman"/>
          <w:sz w:val="16"/>
          <w:szCs w:val="16"/>
        </w:rPr>
      </w:pPr>
      <w:r w:rsidRPr="003F638B">
        <w:rPr>
          <w:rFonts w:ascii="Times New Roman" w:hAnsi="Times New Roman"/>
          <w:sz w:val="16"/>
          <w:szCs w:val="16"/>
        </w:rPr>
        <w:t>«Социальная адаптация детей-сирот и детей, оставшихся без попечения родителей, а также лиц из числа детей-сирот, оставшихся без попечения родителей на 2025-2027 ГОДЫ»</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РАЗДЕЛ I.  Паспорт подпрограммы</w:t>
      </w:r>
    </w:p>
    <w:tbl>
      <w:tblPr>
        <w:tblW w:w="9875" w:type="dxa"/>
        <w:tblInd w:w="108" w:type="dxa"/>
        <w:tblLayout w:type="fixed"/>
        <w:tblLook w:val="04A0"/>
      </w:tblPr>
      <w:tblGrid>
        <w:gridCol w:w="1276"/>
        <w:gridCol w:w="8363"/>
        <w:gridCol w:w="236"/>
      </w:tblGrid>
      <w:tr w:rsidR="006E50E9" w:rsidRPr="003F638B" w:rsidTr="005A3F74">
        <w:trPr>
          <w:gridAfter w:val="1"/>
          <w:wAfter w:w="236" w:type="dxa"/>
          <w:trHeight w:val="328"/>
        </w:trPr>
        <w:tc>
          <w:tcPr>
            <w:tcW w:w="1276" w:type="dxa"/>
            <w:tcBorders>
              <w:top w:val="single" w:sz="4" w:space="0" w:color="000000"/>
              <w:left w:val="single" w:sz="4" w:space="0" w:color="000000"/>
              <w:bottom w:val="single" w:sz="4" w:space="0" w:color="000000"/>
              <w:right w:val="nil"/>
            </w:tcBorders>
            <w:hideMark/>
          </w:tcPr>
          <w:p w:rsidR="006E50E9" w:rsidRPr="003F638B" w:rsidRDefault="006E50E9" w:rsidP="005A3F74">
            <w:pPr>
              <w:spacing w:after="0" w:line="240" w:lineRule="auto"/>
              <w:ind w:right="-108"/>
              <w:rPr>
                <w:rFonts w:ascii="Times New Roman" w:hAnsi="Times New Roman"/>
                <w:sz w:val="16"/>
                <w:szCs w:val="16"/>
              </w:rPr>
            </w:pPr>
            <w:r w:rsidRPr="003F638B">
              <w:rPr>
                <w:rFonts w:ascii="Times New Roman" w:hAnsi="Times New Roman"/>
                <w:sz w:val="16"/>
                <w:szCs w:val="16"/>
              </w:rPr>
              <w:t>Наименование</w:t>
            </w:r>
          </w:p>
        </w:tc>
        <w:tc>
          <w:tcPr>
            <w:tcW w:w="8363" w:type="dxa"/>
            <w:tcBorders>
              <w:top w:val="single" w:sz="4" w:space="0" w:color="000000"/>
              <w:left w:val="single" w:sz="4" w:space="0" w:color="000000"/>
              <w:bottom w:val="single" w:sz="4" w:space="0" w:color="000000"/>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2025-2027годы» (далее – Подпрограмма)</w:t>
            </w:r>
          </w:p>
        </w:tc>
      </w:tr>
      <w:tr w:rsidR="006E50E9" w:rsidRPr="003F638B" w:rsidTr="005A3F74">
        <w:trPr>
          <w:gridAfter w:val="1"/>
          <w:wAfter w:w="236" w:type="dxa"/>
          <w:trHeight w:val="175"/>
        </w:trPr>
        <w:tc>
          <w:tcPr>
            <w:tcW w:w="1276" w:type="dxa"/>
            <w:tcBorders>
              <w:top w:val="single" w:sz="4" w:space="0" w:color="000000"/>
              <w:left w:val="single" w:sz="4" w:space="0" w:color="000000"/>
              <w:bottom w:val="single" w:sz="4" w:space="0" w:color="000000"/>
              <w:right w:val="nil"/>
            </w:tcBorders>
            <w:hideMark/>
          </w:tcPr>
          <w:p w:rsidR="006E50E9" w:rsidRPr="003F638B" w:rsidRDefault="006E50E9" w:rsidP="005A3F74">
            <w:pPr>
              <w:spacing w:after="0" w:line="240" w:lineRule="auto"/>
              <w:ind w:right="-108"/>
              <w:rPr>
                <w:rFonts w:ascii="Times New Roman" w:hAnsi="Times New Roman"/>
                <w:sz w:val="16"/>
                <w:szCs w:val="16"/>
              </w:rPr>
            </w:pPr>
            <w:r w:rsidRPr="003F638B">
              <w:rPr>
                <w:rFonts w:ascii="Times New Roman" w:hAnsi="Times New Roman"/>
                <w:sz w:val="16"/>
                <w:szCs w:val="16"/>
              </w:rPr>
              <w:t>Ответственный исполнитель</w:t>
            </w:r>
          </w:p>
        </w:tc>
        <w:tc>
          <w:tcPr>
            <w:tcW w:w="8363" w:type="dxa"/>
            <w:tcBorders>
              <w:top w:val="single" w:sz="4" w:space="0" w:color="000000"/>
              <w:left w:val="single" w:sz="4" w:space="0" w:color="000000"/>
              <w:bottom w:val="single" w:sz="4" w:space="0" w:color="000000"/>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Отдел образования Администрации Целинного муниципального округа (далее Отдел образования)</w:t>
            </w:r>
          </w:p>
        </w:tc>
      </w:tr>
      <w:tr w:rsidR="006E50E9" w:rsidRPr="003F638B" w:rsidTr="005A3F74">
        <w:trPr>
          <w:gridAfter w:val="1"/>
          <w:wAfter w:w="236" w:type="dxa"/>
          <w:trHeight w:val="175"/>
        </w:trPr>
        <w:tc>
          <w:tcPr>
            <w:tcW w:w="1276" w:type="dxa"/>
            <w:tcBorders>
              <w:top w:val="single" w:sz="4" w:space="0" w:color="000000"/>
              <w:left w:val="single" w:sz="4" w:space="0" w:color="000000"/>
              <w:bottom w:val="single" w:sz="4" w:space="0" w:color="000000"/>
              <w:right w:val="nil"/>
            </w:tcBorders>
            <w:hideMark/>
          </w:tcPr>
          <w:p w:rsidR="006E50E9" w:rsidRPr="003F638B" w:rsidRDefault="006E50E9" w:rsidP="005A3F74">
            <w:pPr>
              <w:spacing w:after="0" w:line="240" w:lineRule="auto"/>
              <w:ind w:right="-108"/>
              <w:rPr>
                <w:rFonts w:ascii="Times New Roman" w:hAnsi="Times New Roman"/>
                <w:sz w:val="16"/>
                <w:szCs w:val="16"/>
              </w:rPr>
            </w:pPr>
            <w:r w:rsidRPr="003F638B">
              <w:rPr>
                <w:rFonts w:ascii="Times New Roman" w:hAnsi="Times New Roman"/>
                <w:sz w:val="16"/>
                <w:szCs w:val="16"/>
              </w:rPr>
              <w:t>Соисполнители</w:t>
            </w:r>
          </w:p>
        </w:tc>
        <w:tc>
          <w:tcPr>
            <w:tcW w:w="8363" w:type="dxa"/>
            <w:tcBorders>
              <w:top w:val="single" w:sz="4" w:space="0" w:color="000000"/>
              <w:left w:val="single" w:sz="4" w:space="0" w:color="000000"/>
              <w:bottom w:val="single" w:sz="4" w:space="0" w:color="000000"/>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Муниципальное  бюджетное общеобразовательное учреждение «</w:t>
            </w:r>
            <w:proofErr w:type="spellStart"/>
            <w:r w:rsidRPr="003F638B">
              <w:rPr>
                <w:rFonts w:ascii="Times New Roman" w:hAnsi="Times New Roman"/>
                <w:sz w:val="16"/>
                <w:szCs w:val="16"/>
              </w:rPr>
              <w:t>Косолаповская</w:t>
            </w:r>
            <w:proofErr w:type="spellEnd"/>
            <w:r w:rsidRPr="003F638B">
              <w:rPr>
                <w:rFonts w:ascii="Times New Roman" w:hAnsi="Times New Roman"/>
                <w:sz w:val="16"/>
                <w:szCs w:val="16"/>
              </w:rPr>
              <w:t xml:space="preserve"> средняя общеобразовательная школа»;</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Муниципальные казенные общеобразовательные учреждения;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Муниципальные казенные дошкольные образовательные учреждения.</w:t>
            </w:r>
          </w:p>
        </w:tc>
      </w:tr>
      <w:tr w:rsidR="006E50E9" w:rsidRPr="003F638B" w:rsidTr="005A3F74">
        <w:trPr>
          <w:gridAfter w:val="1"/>
          <w:wAfter w:w="236" w:type="dxa"/>
          <w:trHeight w:val="165"/>
        </w:trPr>
        <w:tc>
          <w:tcPr>
            <w:tcW w:w="1276" w:type="dxa"/>
            <w:tcBorders>
              <w:top w:val="single" w:sz="4" w:space="0" w:color="000000"/>
              <w:left w:val="single" w:sz="4" w:space="0" w:color="000000"/>
              <w:bottom w:val="single" w:sz="4" w:space="0" w:color="000000"/>
              <w:right w:val="nil"/>
            </w:tcBorders>
            <w:hideMark/>
          </w:tcPr>
          <w:p w:rsidR="006E50E9" w:rsidRPr="003F638B" w:rsidRDefault="006E50E9" w:rsidP="005A3F74">
            <w:pPr>
              <w:spacing w:after="0" w:line="240" w:lineRule="auto"/>
              <w:ind w:right="-108"/>
              <w:rPr>
                <w:rFonts w:ascii="Times New Roman" w:hAnsi="Times New Roman"/>
                <w:sz w:val="16"/>
                <w:szCs w:val="16"/>
              </w:rPr>
            </w:pPr>
            <w:r w:rsidRPr="003F638B">
              <w:rPr>
                <w:rFonts w:ascii="Times New Roman" w:hAnsi="Times New Roman"/>
                <w:sz w:val="16"/>
                <w:szCs w:val="16"/>
              </w:rPr>
              <w:t>Цель подпрограммы</w:t>
            </w:r>
          </w:p>
        </w:tc>
        <w:tc>
          <w:tcPr>
            <w:tcW w:w="8363" w:type="dxa"/>
            <w:tcBorders>
              <w:top w:val="single" w:sz="4" w:space="0" w:color="000000"/>
              <w:left w:val="single" w:sz="4" w:space="0" w:color="000000"/>
              <w:bottom w:val="single" w:sz="4" w:space="0" w:color="000000"/>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Комплексное решение жизнеустройства детей – сирот и детей, оставшихся без попечения родителей</w:t>
            </w:r>
          </w:p>
        </w:tc>
      </w:tr>
      <w:tr w:rsidR="006E50E9" w:rsidRPr="003F638B" w:rsidTr="005A3F74">
        <w:trPr>
          <w:gridAfter w:val="1"/>
          <w:wAfter w:w="236" w:type="dxa"/>
          <w:trHeight w:val="301"/>
        </w:trPr>
        <w:tc>
          <w:tcPr>
            <w:tcW w:w="1276" w:type="dxa"/>
            <w:tcBorders>
              <w:top w:val="single" w:sz="4" w:space="0" w:color="000000"/>
              <w:left w:val="single" w:sz="4" w:space="0" w:color="000000"/>
              <w:bottom w:val="single" w:sz="4" w:space="0" w:color="000000"/>
              <w:right w:val="nil"/>
            </w:tcBorders>
            <w:hideMark/>
          </w:tcPr>
          <w:p w:rsidR="006E50E9" w:rsidRPr="003F638B" w:rsidRDefault="006E50E9" w:rsidP="005A3F74">
            <w:pPr>
              <w:spacing w:after="0" w:line="240" w:lineRule="auto"/>
              <w:ind w:right="-108"/>
              <w:rPr>
                <w:rFonts w:ascii="Times New Roman" w:hAnsi="Times New Roman"/>
                <w:sz w:val="16"/>
                <w:szCs w:val="16"/>
              </w:rPr>
            </w:pPr>
            <w:r w:rsidRPr="003F638B">
              <w:rPr>
                <w:rFonts w:ascii="Times New Roman" w:hAnsi="Times New Roman"/>
                <w:sz w:val="16"/>
                <w:szCs w:val="16"/>
              </w:rPr>
              <w:t>Задачи</w:t>
            </w:r>
          </w:p>
        </w:tc>
        <w:tc>
          <w:tcPr>
            <w:tcW w:w="8363" w:type="dxa"/>
            <w:tcBorders>
              <w:top w:val="single" w:sz="4" w:space="0" w:color="000000"/>
              <w:left w:val="single" w:sz="4" w:space="0" w:color="000000"/>
              <w:bottom w:val="single" w:sz="4" w:space="0" w:color="000000"/>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 Ресурсное и материально-техническое обеспечение</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процесса социализации детей-сирот, а также лиц из числа детей-сирот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3. Информационное и мониторинговое обеспечение процесса социализации детей-сирот, а также лиц из числа детей-сирот</w:t>
            </w:r>
          </w:p>
        </w:tc>
      </w:tr>
      <w:tr w:rsidR="006E50E9" w:rsidRPr="003F638B" w:rsidTr="005A3F74">
        <w:trPr>
          <w:gridAfter w:val="1"/>
          <w:wAfter w:w="236" w:type="dxa"/>
          <w:trHeight w:val="301"/>
        </w:trPr>
        <w:tc>
          <w:tcPr>
            <w:tcW w:w="1276" w:type="dxa"/>
            <w:tcBorders>
              <w:top w:val="single" w:sz="4" w:space="0" w:color="000000"/>
              <w:left w:val="single" w:sz="4" w:space="0" w:color="000000"/>
              <w:bottom w:val="single" w:sz="4" w:space="0" w:color="000000"/>
              <w:right w:val="nil"/>
            </w:tcBorders>
            <w:hideMark/>
          </w:tcPr>
          <w:p w:rsidR="006E50E9" w:rsidRPr="003F638B" w:rsidRDefault="006E50E9" w:rsidP="005A3F74">
            <w:pPr>
              <w:spacing w:after="0" w:line="240" w:lineRule="auto"/>
              <w:ind w:right="-108"/>
              <w:rPr>
                <w:rFonts w:ascii="Times New Roman" w:hAnsi="Times New Roman"/>
                <w:sz w:val="16"/>
                <w:szCs w:val="16"/>
              </w:rPr>
            </w:pPr>
            <w:r w:rsidRPr="003F638B">
              <w:rPr>
                <w:rFonts w:ascii="Times New Roman" w:hAnsi="Times New Roman"/>
                <w:sz w:val="16"/>
                <w:szCs w:val="16"/>
              </w:rPr>
              <w:t>Целевые индикаторы</w:t>
            </w:r>
          </w:p>
        </w:tc>
        <w:tc>
          <w:tcPr>
            <w:tcW w:w="8363" w:type="dxa"/>
            <w:tcBorders>
              <w:top w:val="single" w:sz="4" w:space="0" w:color="000000"/>
              <w:left w:val="single" w:sz="4" w:space="0" w:color="000000"/>
              <w:bottom w:val="single" w:sz="4" w:space="0" w:color="000000"/>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детей-сирот и детей, оставшихся без попечения родителей попечения родителей в общей численности детей в возрасте до 18 лет;</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количество специалистов, принявших участие в областных конференциях, семинарах по вопросам защиты прав и интересов дете</w:t>
            </w:r>
            <w:proofErr w:type="gramStart"/>
            <w:r w:rsidRPr="003F638B">
              <w:rPr>
                <w:rFonts w:ascii="Times New Roman" w:hAnsi="Times New Roman"/>
                <w:sz w:val="16"/>
                <w:szCs w:val="16"/>
              </w:rPr>
              <w:t>й-</w:t>
            </w:r>
            <w:proofErr w:type="gramEnd"/>
            <w:r w:rsidRPr="003F638B">
              <w:rPr>
                <w:rFonts w:ascii="Times New Roman" w:hAnsi="Times New Roman"/>
                <w:sz w:val="16"/>
                <w:szCs w:val="16"/>
              </w:rPr>
              <w:t xml:space="preserve"> сирот и детей, оставшихся без попечения родителей;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количество районных мероприятий для замещающих семей;</w:t>
            </w:r>
          </w:p>
          <w:p w:rsidR="006E50E9" w:rsidRPr="003F638B" w:rsidRDefault="006E50E9" w:rsidP="003F638B">
            <w:pPr>
              <w:spacing w:after="0" w:line="240" w:lineRule="auto"/>
              <w:rPr>
                <w:rFonts w:ascii="Times New Roman" w:hAnsi="Times New Roman"/>
                <w:sz w:val="16"/>
                <w:szCs w:val="16"/>
              </w:rPr>
            </w:pPr>
            <w:proofErr w:type="gramStart"/>
            <w:r w:rsidRPr="003F638B">
              <w:rPr>
                <w:rFonts w:ascii="Times New Roman" w:hAnsi="Times New Roman"/>
                <w:sz w:val="16"/>
                <w:szCs w:val="16"/>
              </w:rPr>
              <w:t>- результативность использования субвенций, предоставляемых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помещений специализированного жилищного фонда по договорам найма специализированных жилых помещений;</w:t>
            </w:r>
            <w:proofErr w:type="gramEnd"/>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доля детей-сирот, участвующих в мониторингах по психологической адаптации</w:t>
            </w:r>
            <w:proofErr w:type="gramStart"/>
            <w:r w:rsidRPr="003F638B">
              <w:rPr>
                <w:rFonts w:ascii="Times New Roman" w:hAnsi="Times New Roman"/>
                <w:sz w:val="16"/>
                <w:szCs w:val="16"/>
              </w:rPr>
              <w:t xml:space="preserve"> (%);</w:t>
            </w:r>
            <w:proofErr w:type="gramEnd"/>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количество распространенных информационных материалов по вопросам защиты прав и законных интересов детей-сирот.</w:t>
            </w:r>
          </w:p>
        </w:tc>
      </w:tr>
      <w:tr w:rsidR="006E50E9" w:rsidRPr="003F638B" w:rsidTr="005A3F74">
        <w:trPr>
          <w:gridAfter w:val="1"/>
          <w:wAfter w:w="236" w:type="dxa"/>
          <w:trHeight w:val="301"/>
        </w:trPr>
        <w:tc>
          <w:tcPr>
            <w:tcW w:w="1276" w:type="dxa"/>
            <w:tcBorders>
              <w:top w:val="single" w:sz="4" w:space="0" w:color="000000"/>
              <w:left w:val="single" w:sz="4" w:space="0" w:color="000000"/>
              <w:bottom w:val="single" w:sz="4" w:space="0" w:color="000000"/>
              <w:right w:val="nil"/>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Сроки реализации</w:t>
            </w:r>
          </w:p>
        </w:tc>
        <w:tc>
          <w:tcPr>
            <w:tcW w:w="8363" w:type="dxa"/>
            <w:tcBorders>
              <w:top w:val="single" w:sz="4" w:space="0" w:color="000000"/>
              <w:left w:val="single" w:sz="4" w:space="0" w:color="000000"/>
              <w:bottom w:val="single" w:sz="4" w:space="0" w:color="000000"/>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2025-2027 г.г.</w:t>
            </w:r>
          </w:p>
        </w:tc>
      </w:tr>
      <w:tr w:rsidR="006E50E9" w:rsidRPr="003F638B" w:rsidTr="005A3F74">
        <w:trPr>
          <w:trHeight w:val="840"/>
        </w:trPr>
        <w:tc>
          <w:tcPr>
            <w:tcW w:w="1276" w:type="dxa"/>
            <w:vMerge w:val="restart"/>
            <w:tcBorders>
              <w:top w:val="single" w:sz="4" w:space="0" w:color="000000"/>
              <w:left w:val="single" w:sz="4" w:space="0" w:color="000000"/>
              <w:bottom w:val="single" w:sz="4" w:space="0" w:color="000000"/>
              <w:right w:val="nil"/>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Объемы бюджетных ассигнований</w:t>
            </w:r>
          </w:p>
        </w:tc>
        <w:tc>
          <w:tcPr>
            <w:tcW w:w="8363" w:type="dxa"/>
            <w:tcBorders>
              <w:top w:val="single" w:sz="4" w:space="0" w:color="000000"/>
              <w:left w:val="single" w:sz="4" w:space="0" w:color="000000"/>
              <w:bottom w:val="single" w:sz="4" w:space="0" w:color="auto"/>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Планируемый объем бюджетного финансирования Подпрограммы на 2025-2027 годы 55 493,7 тысяч руб.:</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за счет средств областного бюджета (по согласованию) - 52 936,800 тысяч рублей, в том числе по годам: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2025 год – 18 497,9 тысяч рублей;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2026 год - 18 497,9  тысяч рублей;</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2027 год - 18 497,9 тысяч рублей </w:t>
            </w:r>
          </w:p>
        </w:tc>
        <w:tc>
          <w:tcPr>
            <w:tcW w:w="236" w:type="dxa"/>
          </w:tcPr>
          <w:p w:rsidR="006E50E9" w:rsidRPr="003F638B" w:rsidRDefault="006E50E9" w:rsidP="003F638B">
            <w:pPr>
              <w:spacing w:after="0" w:line="240" w:lineRule="auto"/>
              <w:rPr>
                <w:rFonts w:ascii="Times New Roman" w:hAnsi="Times New Roman"/>
                <w:sz w:val="16"/>
                <w:szCs w:val="16"/>
              </w:rPr>
            </w:pPr>
          </w:p>
        </w:tc>
      </w:tr>
      <w:tr w:rsidR="006E50E9" w:rsidRPr="003F638B" w:rsidTr="005A3F74">
        <w:trPr>
          <w:gridAfter w:val="1"/>
          <w:wAfter w:w="236" w:type="dxa"/>
          <w:trHeight w:val="311"/>
        </w:trPr>
        <w:tc>
          <w:tcPr>
            <w:tcW w:w="1276" w:type="dxa"/>
            <w:vMerge/>
            <w:tcBorders>
              <w:top w:val="single" w:sz="4" w:space="0" w:color="000000"/>
              <w:left w:val="single" w:sz="4" w:space="0" w:color="000000"/>
              <w:bottom w:val="single" w:sz="4" w:space="0" w:color="000000"/>
              <w:right w:val="nil"/>
            </w:tcBorders>
            <w:vAlign w:val="center"/>
            <w:hideMark/>
          </w:tcPr>
          <w:p w:rsidR="006E50E9" w:rsidRPr="003F638B" w:rsidRDefault="006E50E9" w:rsidP="003F638B">
            <w:pPr>
              <w:spacing w:after="0" w:line="240" w:lineRule="auto"/>
              <w:rPr>
                <w:rFonts w:ascii="Times New Roman" w:hAnsi="Times New Roman"/>
                <w:sz w:val="16"/>
                <w:szCs w:val="16"/>
              </w:rPr>
            </w:pPr>
          </w:p>
        </w:tc>
        <w:tc>
          <w:tcPr>
            <w:tcW w:w="8363" w:type="dxa"/>
            <w:tcBorders>
              <w:top w:val="single" w:sz="4" w:space="0" w:color="auto"/>
              <w:left w:val="single" w:sz="4" w:space="0" w:color="000000"/>
              <w:bottom w:val="single" w:sz="4" w:space="0" w:color="000000"/>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w:t>
            </w:r>
          </w:p>
        </w:tc>
      </w:tr>
      <w:tr w:rsidR="006E50E9" w:rsidRPr="003F638B" w:rsidTr="005A3F74">
        <w:trPr>
          <w:gridAfter w:val="1"/>
          <w:wAfter w:w="236" w:type="dxa"/>
          <w:trHeight w:val="80"/>
        </w:trPr>
        <w:tc>
          <w:tcPr>
            <w:tcW w:w="1276" w:type="dxa"/>
            <w:tcBorders>
              <w:top w:val="single" w:sz="4" w:space="0" w:color="000000"/>
              <w:left w:val="single" w:sz="4" w:space="0" w:color="000000"/>
              <w:bottom w:val="single" w:sz="4" w:space="0" w:color="000000"/>
              <w:right w:val="nil"/>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Ожидаемые </w:t>
            </w:r>
            <w:r w:rsidRPr="003F638B">
              <w:rPr>
                <w:rFonts w:ascii="Times New Roman" w:hAnsi="Times New Roman"/>
                <w:sz w:val="16"/>
                <w:szCs w:val="16"/>
              </w:rPr>
              <w:lastRenderedPageBreak/>
              <w:t xml:space="preserve">результаты  </w:t>
            </w:r>
          </w:p>
        </w:tc>
        <w:tc>
          <w:tcPr>
            <w:tcW w:w="8363" w:type="dxa"/>
            <w:tcBorders>
              <w:top w:val="single" w:sz="4" w:space="0" w:color="000000"/>
              <w:left w:val="single" w:sz="4" w:space="0" w:color="000000"/>
              <w:bottom w:val="single" w:sz="4" w:space="0" w:color="000000"/>
              <w:right w:val="single" w:sz="4" w:space="0" w:color="000000"/>
            </w:tcBorders>
            <w:hideMark/>
          </w:tcPr>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 xml:space="preserve">- уменьшение доли детей-сирот и детей, оставшихся без попечения родителей, в общей численности детей в  возрасте </w:t>
            </w:r>
            <w:r w:rsidRPr="003F638B">
              <w:rPr>
                <w:rFonts w:ascii="Times New Roman" w:hAnsi="Times New Roman"/>
                <w:sz w:val="16"/>
                <w:szCs w:val="16"/>
              </w:rPr>
              <w:lastRenderedPageBreak/>
              <w:t>до 18 лет до 3,2 %;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3F638B">
              <w:rPr>
                <w:rFonts w:ascii="Times New Roman" w:hAnsi="Times New Roman"/>
                <w:sz w:val="16"/>
                <w:szCs w:val="16"/>
              </w:rPr>
              <w:t>й-</w:t>
            </w:r>
            <w:proofErr w:type="gramEnd"/>
            <w:r w:rsidRPr="003F638B">
              <w:rPr>
                <w:rFonts w:ascii="Times New Roman" w:hAnsi="Times New Roman"/>
                <w:sz w:val="16"/>
                <w:szCs w:val="16"/>
              </w:rPr>
              <w:t xml:space="preserve"> сирот и детей, оставшихся без попечения родителей до 86%;</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24%; </w:t>
            </w:r>
          </w:p>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t>- увеличение числа детей-сирот, охваченных психологическим сопровождением до 30%</w:t>
            </w:r>
          </w:p>
        </w:tc>
      </w:tr>
    </w:tbl>
    <w:p w:rsidR="006E50E9" w:rsidRPr="003F638B" w:rsidRDefault="006E50E9" w:rsidP="003F638B">
      <w:pPr>
        <w:spacing w:after="0" w:line="240" w:lineRule="auto"/>
        <w:rPr>
          <w:rFonts w:ascii="Times New Roman" w:hAnsi="Times New Roman"/>
          <w:sz w:val="16"/>
          <w:szCs w:val="16"/>
        </w:rPr>
      </w:pPr>
      <w:r w:rsidRPr="003F638B">
        <w:rPr>
          <w:rFonts w:ascii="Times New Roman" w:hAnsi="Times New Roman"/>
          <w:sz w:val="16"/>
          <w:szCs w:val="16"/>
        </w:rPr>
        <w:lastRenderedPageBreak/>
        <w:t xml:space="preserve"> </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II. ХАРАКТЕРИСТИКА ТЕКУЩЕГО СОСТОЯНИЯ СОЦИАЛЬНОЙ АДАПТАЦИИ ДЕТЕЙ-СИРОТ И ДЕТЕЙ, ОСТАВШИХСЯ БЕЗ ПОПЕЧЕНИЯ РОДИТЕЛЕЙ, А ТАКЖЕ ЛИЦ ИЗ ЧИСЛА ДЕТЕЙ-СИРОТ И ДЕТЕЙ, ОСТАВШИХСЯ БЕЗ ПОПЕЧЕНИЯ РОДИТЕЛЕЙ ЦЕЛИННОГО МУНИЦИПАЛЬНОГО ОКРУГА</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В Целинном муниципальном округе проживает 86  человека детей – сирот и детей, оставшихся без попечения родителей (33 из них находятся под опекой (попечительством), 53 в приёмной семье, 4 на предварительной опеке). </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В 2024 году в списке семей, находящихся в социально-опасном положении и проживающих на территории Целинного муниципального округа состоит 45 семей, в них 123 несовершеннолетних.</w:t>
      </w:r>
    </w:p>
    <w:p w:rsidR="006E50E9" w:rsidRPr="003F638B" w:rsidRDefault="006E50E9" w:rsidP="005A3F74">
      <w:pPr>
        <w:spacing w:after="0" w:line="240" w:lineRule="auto"/>
        <w:ind w:firstLine="567"/>
        <w:jc w:val="both"/>
        <w:rPr>
          <w:rFonts w:ascii="Times New Roman" w:hAnsi="Times New Roman"/>
          <w:sz w:val="16"/>
          <w:szCs w:val="16"/>
        </w:rPr>
      </w:pPr>
      <w:proofErr w:type="gramStart"/>
      <w:r w:rsidRPr="003F638B">
        <w:rPr>
          <w:rFonts w:ascii="Times New Roman" w:hAnsi="Times New Roman"/>
          <w:sz w:val="16"/>
          <w:szCs w:val="16"/>
        </w:rPr>
        <w:t xml:space="preserve">За 2024 год лишены родительских прав – 1 родителя, ограничены в родительских правах – 0 человек, выявлено 5 несовершеннолетних, оставшихся без попечения родителей. </w:t>
      </w:r>
      <w:proofErr w:type="gramEnd"/>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В  2024 году  устроено в приемные семьи, семьи опекунов из числа несовершеннолетних, выявленных на территории Целинного муниципального округа – 5 детей, четверо несовершеннолетних находятся на предварительной опеке. Несовершеннолетних, помещенных в специализированные учреждения - 1.</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Таким образом, в районе реализуется 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 - психологическое сопровождение, обеспечение жильем.</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Приоритетным направлением в деятельности является формирование условий для социальной адаптации детей, утративших попечение родителей.</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Как показывает практика, отсутствие жилого помещения является одним из наиболее существенных факторов риска их </w:t>
      </w:r>
      <w:proofErr w:type="spellStart"/>
      <w:r w:rsidRPr="003F638B">
        <w:rPr>
          <w:rFonts w:ascii="Times New Roman" w:hAnsi="Times New Roman"/>
          <w:sz w:val="16"/>
          <w:szCs w:val="16"/>
        </w:rPr>
        <w:t>дезадаптации</w:t>
      </w:r>
      <w:proofErr w:type="spellEnd"/>
      <w:r w:rsidRPr="003F638B">
        <w:rPr>
          <w:rFonts w:ascii="Times New Roman" w:hAnsi="Times New Roman"/>
          <w:sz w:val="16"/>
          <w:szCs w:val="16"/>
        </w:rPr>
        <w:t>. Поэтому особое внимание необходимо уделить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w:t>
      </w:r>
    </w:p>
    <w:p w:rsidR="006E50E9" w:rsidRPr="003F638B" w:rsidRDefault="006E50E9" w:rsidP="005A3F74">
      <w:pPr>
        <w:spacing w:after="0" w:line="240" w:lineRule="auto"/>
        <w:ind w:firstLine="567"/>
        <w:jc w:val="both"/>
        <w:rPr>
          <w:rFonts w:ascii="Times New Roman" w:hAnsi="Times New Roman"/>
          <w:sz w:val="16"/>
          <w:szCs w:val="16"/>
        </w:rPr>
      </w:pP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III. ЦЕЛЬ И ЗАДАЧИ ПОДПРОГРАММЫ</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Целью подпрограммы является комплексное решение жизнеустройства детей – сирот и детей, оставшихся без попечения родителей.</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Для достижения данной цели необходимо решить следующие ключевые задачи: </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2. Ресурсное и материально-техническое обеспечение процесса социализации детей-сирот, а также лиц из числа детей-сирот.</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3. Информационное и мониторинговое обеспечение процесса социализации детей-сирот, а также лиц из числа детей-сирот. </w:t>
      </w:r>
    </w:p>
    <w:p w:rsidR="006E50E9" w:rsidRPr="003F638B" w:rsidRDefault="006E50E9" w:rsidP="005A3F74">
      <w:pPr>
        <w:spacing w:after="0" w:line="240" w:lineRule="auto"/>
        <w:ind w:firstLine="567"/>
        <w:jc w:val="both"/>
        <w:rPr>
          <w:rFonts w:ascii="Times New Roman" w:hAnsi="Times New Roman"/>
          <w:sz w:val="16"/>
          <w:szCs w:val="16"/>
        </w:rPr>
      </w:pP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IV. СРОКИ РЕАЛИЗАЦИИ ПОДПРОГРАММЫ</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Подпрограмма реализуется в течение 2025-2027 годов. </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Сроки реализации мероприятий подпрограммы приведены в таблице 1.</w:t>
      </w:r>
    </w:p>
    <w:p w:rsidR="006E50E9" w:rsidRPr="003F638B" w:rsidRDefault="006E50E9" w:rsidP="005A3F74">
      <w:pPr>
        <w:spacing w:after="0" w:line="240" w:lineRule="auto"/>
        <w:ind w:firstLine="567"/>
        <w:jc w:val="both"/>
        <w:rPr>
          <w:rFonts w:ascii="Times New Roman" w:hAnsi="Times New Roman"/>
          <w:sz w:val="16"/>
          <w:szCs w:val="16"/>
        </w:rPr>
      </w:pP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V. ПРОГНОЗ ОЖИДАЕМЫХ КОНЕЧНЫХ РЕЗУЛЬТАТОВ РЕАЛИЗАЦИИ ПОДПРОГРАММЫ</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По итогам реализации подпрограммы ожидается достижение следующих результатов:</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уменьшение доли детей-сирот и детей, оставшихся без попечения родителей, в общей численности детей в  возрасте до 18 лет до 3,2 %;</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86%;</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254%; </w:t>
      </w: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 увеличение числа детей-сирот, охваченных психологическим сопровождением до 30%.</w:t>
      </w:r>
    </w:p>
    <w:p w:rsidR="003F638B" w:rsidRDefault="003F638B" w:rsidP="005A3F74">
      <w:pPr>
        <w:spacing w:after="0" w:line="240" w:lineRule="auto"/>
        <w:ind w:firstLine="567"/>
        <w:jc w:val="both"/>
        <w:rPr>
          <w:rFonts w:ascii="Times New Roman" w:hAnsi="Times New Roman"/>
          <w:sz w:val="16"/>
          <w:szCs w:val="16"/>
        </w:rPr>
      </w:pP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РАЗДЕЛ VI. ПЕРЕЧЕНЬ МЕРОПРИЯТИЙ ПОДПРОГРАММЫ</w:t>
      </w:r>
    </w:p>
    <w:p w:rsidR="006E50E9" w:rsidRPr="003F638B" w:rsidRDefault="006E50E9" w:rsidP="005A3F74">
      <w:pPr>
        <w:spacing w:after="0" w:line="240" w:lineRule="auto"/>
        <w:ind w:firstLine="567"/>
        <w:jc w:val="both"/>
        <w:rPr>
          <w:rFonts w:ascii="Times New Roman" w:hAnsi="Times New Roman"/>
          <w:sz w:val="16"/>
          <w:szCs w:val="16"/>
        </w:rPr>
      </w:pPr>
    </w:p>
    <w:p w:rsidR="006E50E9" w:rsidRPr="003F638B"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Основные мероприятия, направленные на решение задач подпрограммы, приведены в таблице 1.</w:t>
      </w:r>
    </w:p>
    <w:p w:rsidR="006E50E9" w:rsidRDefault="006E50E9" w:rsidP="005A3F74">
      <w:pPr>
        <w:spacing w:after="0" w:line="240" w:lineRule="auto"/>
        <w:ind w:firstLine="567"/>
        <w:jc w:val="both"/>
        <w:rPr>
          <w:rFonts w:ascii="Times New Roman" w:hAnsi="Times New Roman"/>
          <w:sz w:val="16"/>
          <w:szCs w:val="16"/>
        </w:rPr>
      </w:pPr>
      <w:r w:rsidRPr="003F638B">
        <w:rPr>
          <w:rFonts w:ascii="Times New Roman" w:hAnsi="Times New Roman"/>
          <w:sz w:val="16"/>
          <w:szCs w:val="16"/>
        </w:rPr>
        <w:t>Таблица 1.  Перечень мероприятий, направленных на решение поставленных задач</w:t>
      </w:r>
    </w:p>
    <w:p w:rsidR="003F638B" w:rsidRPr="003F638B" w:rsidRDefault="003F638B" w:rsidP="003F638B">
      <w:pPr>
        <w:spacing w:after="0" w:line="240" w:lineRule="auto"/>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134"/>
        <w:gridCol w:w="2835"/>
        <w:gridCol w:w="1559"/>
      </w:tblGrid>
      <w:tr w:rsidR="006E50E9" w:rsidRPr="003F638B" w:rsidTr="00D13C0E">
        <w:trPr>
          <w:trHeight w:val="505"/>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 </w:t>
            </w: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Наименование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Срок реализации,</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годы</w:t>
            </w:r>
          </w:p>
        </w:tc>
        <w:tc>
          <w:tcPr>
            <w:tcW w:w="2835"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Ожидаемый конечный результат</w:t>
            </w:r>
          </w:p>
        </w:tc>
        <w:tc>
          <w:tcPr>
            <w:tcW w:w="1559" w:type="dxa"/>
            <w:tcBorders>
              <w:top w:val="single" w:sz="4" w:space="0" w:color="auto"/>
              <w:left w:val="single" w:sz="4" w:space="0" w:color="auto"/>
              <w:bottom w:val="nil"/>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Ответственный исполнитель, соисполнители</w:t>
            </w:r>
          </w:p>
        </w:tc>
      </w:tr>
      <w:tr w:rsidR="006E50E9" w:rsidRPr="003F638B" w:rsidTr="008A00F6">
        <w:trPr>
          <w:trHeight w:val="148"/>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w:t>
            </w:r>
          </w:p>
        </w:tc>
        <w:tc>
          <w:tcPr>
            <w:tcW w:w="9072" w:type="dxa"/>
            <w:gridSpan w:val="4"/>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6E50E9" w:rsidRPr="003F638B" w:rsidTr="008A00F6">
        <w:trPr>
          <w:trHeight w:val="148"/>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1.2</w:t>
            </w:r>
          </w:p>
        </w:tc>
        <w:tc>
          <w:tcPr>
            <w:tcW w:w="354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  Участие в областных конференциях, семинарах по вопросам защиты прав и интересов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835" w:type="dxa"/>
            <w:vMerge w:val="restart"/>
            <w:tcBorders>
              <w:top w:val="single" w:sz="4" w:space="0" w:color="auto"/>
              <w:left w:val="single" w:sz="4" w:space="0" w:color="auto"/>
              <w:bottom w:val="single" w:sz="4" w:space="0" w:color="auto"/>
              <w:right w:val="single" w:sz="4" w:space="0" w:color="auto"/>
            </w:tcBorders>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Уменьшение доли детей-сирот и детей, оставшихся без попечения родителей, в общей численности детей в  возрасте до 18 лет;</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 увеличение доли детей-сирот и детей, оставшихся без попечения </w:t>
            </w:r>
            <w:r w:rsidRPr="003F638B">
              <w:rPr>
                <w:rFonts w:ascii="Times New Roman" w:hAnsi="Times New Roman"/>
                <w:sz w:val="16"/>
                <w:szCs w:val="16"/>
              </w:rPr>
              <w:lastRenderedPageBreak/>
              <w:t>родителей, переданных на воспитание в семьи, в общей численности детей-сирот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Сектор опеки</w:t>
            </w:r>
          </w:p>
        </w:tc>
      </w:tr>
      <w:tr w:rsidR="006E50E9" w:rsidRPr="003F638B" w:rsidTr="008A00F6">
        <w:trPr>
          <w:trHeight w:val="148"/>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1.3</w:t>
            </w:r>
          </w:p>
        </w:tc>
        <w:tc>
          <w:tcPr>
            <w:tcW w:w="354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  Обеспечение участия граждан в Программе подготовки лиц, желающих принять на </w:t>
            </w:r>
            <w:r w:rsidRPr="003F638B">
              <w:rPr>
                <w:rFonts w:ascii="Times New Roman" w:hAnsi="Times New Roman"/>
                <w:sz w:val="16"/>
                <w:szCs w:val="16"/>
              </w:rPr>
              <w:lastRenderedPageBreak/>
              <w:t>воспитание в свою семью ребёнка, оставшегося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2025-2027</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Сектор опеки</w:t>
            </w:r>
          </w:p>
        </w:tc>
      </w:tr>
      <w:tr w:rsidR="006E50E9" w:rsidRPr="003F638B" w:rsidTr="008A00F6">
        <w:trPr>
          <w:trHeight w:val="148"/>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1.4</w:t>
            </w:r>
          </w:p>
        </w:tc>
        <w:tc>
          <w:tcPr>
            <w:tcW w:w="354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  Организация проведения районных мероприятий, посвящённых замещающим семьям</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Сектор опеки</w:t>
            </w:r>
          </w:p>
        </w:tc>
      </w:tr>
      <w:tr w:rsidR="006E50E9" w:rsidRPr="003F638B" w:rsidTr="008A00F6">
        <w:trPr>
          <w:trHeight w:val="148"/>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w:t>
            </w:r>
          </w:p>
        </w:tc>
        <w:tc>
          <w:tcPr>
            <w:tcW w:w="9072" w:type="dxa"/>
            <w:gridSpan w:val="4"/>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Задача 2. Создание системы по социальной адаптации детей-сирот и детей, оставшихся без попечения родителей</w:t>
            </w:r>
          </w:p>
        </w:tc>
      </w:tr>
      <w:tr w:rsidR="006E50E9" w:rsidRPr="003F638B" w:rsidTr="008A00F6">
        <w:trPr>
          <w:trHeight w:val="148"/>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2.1</w:t>
            </w:r>
          </w:p>
        </w:tc>
        <w:tc>
          <w:tcPr>
            <w:tcW w:w="354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Обеспечение участия детей-сирот в мероприятиях содействия занятости населения: ярмарки вакансий, учебных, рабочих мест, профессиональная ориентация в целях выбора сферы деятельности (профессии), трудоустройства, профессионального обучения, временная занятость</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835" w:type="dxa"/>
            <w:tcBorders>
              <w:top w:val="single" w:sz="4" w:space="0" w:color="auto"/>
              <w:left w:val="single" w:sz="4" w:space="0" w:color="auto"/>
              <w:bottom w:val="single" w:sz="4" w:space="0" w:color="auto"/>
              <w:right w:val="single" w:sz="4" w:space="0" w:color="auto"/>
            </w:tcBorders>
          </w:tcPr>
          <w:p w:rsidR="006E50E9" w:rsidRPr="003F638B" w:rsidRDefault="006E50E9" w:rsidP="008A00F6">
            <w:pPr>
              <w:spacing w:after="0" w:line="240" w:lineRule="auto"/>
              <w:jc w:val="both"/>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Сектор опеки</w:t>
            </w:r>
          </w:p>
        </w:tc>
      </w:tr>
      <w:tr w:rsidR="006E50E9" w:rsidRPr="003F638B" w:rsidTr="008A00F6">
        <w:trPr>
          <w:trHeight w:val="148"/>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w:t>
            </w:r>
          </w:p>
        </w:tc>
        <w:tc>
          <w:tcPr>
            <w:tcW w:w="9072" w:type="dxa"/>
            <w:gridSpan w:val="4"/>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Задача 3. Ресурсное и материально-техническое обеспечение процесса социализации детей-сирот, а также лиц из числа детей-сирот</w:t>
            </w:r>
          </w:p>
        </w:tc>
      </w:tr>
      <w:tr w:rsidR="006E50E9" w:rsidRPr="003F638B" w:rsidTr="008A00F6">
        <w:trPr>
          <w:trHeight w:val="148"/>
        </w:trPr>
        <w:tc>
          <w:tcPr>
            <w:tcW w:w="567" w:type="dxa"/>
            <w:tcBorders>
              <w:top w:val="nil"/>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3.1</w:t>
            </w:r>
          </w:p>
        </w:tc>
        <w:tc>
          <w:tcPr>
            <w:tcW w:w="3544" w:type="dxa"/>
            <w:tcBorders>
              <w:top w:val="nil"/>
              <w:left w:val="single" w:sz="4" w:space="0" w:color="auto"/>
              <w:bottom w:val="single" w:sz="4" w:space="0" w:color="auto"/>
              <w:right w:val="single" w:sz="4" w:space="0" w:color="auto"/>
            </w:tcBorders>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  Проведение торжественных церемоний предоставления жилых помещений (вручение ключей) детям-сиротам, а также лицам из числа детей-сирот</w:t>
            </w:r>
          </w:p>
          <w:p w:rsidR="006E50E9" w:rsidRPr="003F638B" w:rsidRDefault="006E50E9" w:rsidP="008A00F6">
            <w:pPr>
              <w:spacing w:after="0" w:line="240" w:lineRule="auto"/>
              <w:jc w:val="both"/>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835" w:type="dxa"/>
            <w:tcBorders>
              <w:top w:val="nil"/>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w:t>
            </w:r>
          </w:p>
        </w:tc>
        <w:tc>
          <w:tcPr>
            <w:tcW w:w="1559" w:type="dxa"/>
            <w:tcBorders>
              <w:top w:val="nil"/>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Сектор опеки Администрация Целинного муниципального округа</w:t>
            </w:r>
          </w:p>
        </w:tc>
      </w:tr>
      <w:tr w:rsidR="006E50E9" w:rsidRPr="003F638B" w:rsidTr="008A00F6">
        <w:trPr>
          <w:trHeight w:val="297"/>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4.</w:t>
            </w:r>
          </w:p>
        </w:tc>
        <w:tc>
          <w:tcPr>
            <w:tcW w:w="9072" w:type="dxa"/>
            <w:gridSpan w:val="4"/>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Задача 4. Информационное и мониторинговое обеспечение процесса социализации детей-сирот, а также лиц из числа детей-сирот</w:t>
            </w:r>
          </w:p>
        </w:tc>
      </w:tr>
      <w:tr w:rsidR="006E50E9" w:rsidRPr="003F638B" w:rsidTr="008A00F6">
        <w:trPr>
          <w:trHeight w:val="429"/>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4.1</w:t>
            </w:r>
          </w:p>
        </w:tc>
        <w:tc>
          <w:tcPr>
            <w:tcW w:w="354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Освещение хода реализации подпрограммы в СМИ</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835" w:type="dxa"/>
            <w:vMerge w:val="restart"/>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уменьшение доли детей-сирот и детей, оставшихся без попечения родителей, в общей численности детей в  возрасте до 18 лет</w:t>
            </w:r>
          </w:p>
        </w:tc>
        <w:tc>
          <w:tcPr>
            <w:tcW w:w="155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Сектор опеки</w:t>
            </w:r>
          </w:p>
        </w:tc>
      </w:tr>
      <w:tr w:rsidR="006E50E9" w:rsidRPr="003F638B" w:rsidTr="008A00F6">
        <w:trPr>
          <w:trHeight w:val="625"/>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4.2</w:t>
            </w:r>
          </w:p>
        </w:tc>
        <w:tc>
          <w:tcPr>
            <w:tcW w:w="354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Разработка и распространение среди детей-сирот, а также лиц из числа детей-сирот информационных материалов по защите их прав и законных интересов</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Сектор опеки</w:t>
            </w:r>
          </w:p>
        </w:tc>
      </w:tr>
      <w:tr w:rsidR="006E50E9" w:rsidRPr="003F638B" w:rsidTr="008A00F6">
        <w:trPr>
          <w:trHeight w:val="982"/>
        </w:trPr>
        <w:tc>
          <w:tcPr>
            <w:tcW w:w="567"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4.3</w:t>
            </w:r>
          </w:p>
        </w:tc>
        <w:tc>
          <w:tcPr>
            <w:tcW w:w="354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и проведение «горячих линий» для детей-сирот по вопросам профессионального самоопределения, проблемам молодежного рынка труда, по правам в части обеспечения жилыми  помещениями</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2025-2027</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Отдел образования</w:t>
            </w:r>
          </w:p>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Сектор опеки</w:t>
            </w:r>
          </w:p>
        </w:tc>
      </w:tr>
    </w:tbl>
    <w:p w:rsidR="006E50E9" w:rsidRPr="003F638B" w:rsidRDefault="006E50E9" w:rsidP="008A00F6">
      <w:pPr>
        <w:spacing w:after="0" w:line="240" w:lineRule="auto"/>
        <w:jc w:val="both"/>
        <w:rPr>
          <w:rFonts w:ascii="Times New Roman" w:hAnsi="Times New Roman"/>
          <w:sz w:val="16"/>
          <w:szCs w:val="16"/>
        </w:rPr>
      </w:pPr>
    </w:p>
    <w:p w:rsidR="006E50E9" w:rsidRPr="003F638B" w:rsidRDefault="006E50E9" w:rsidP="008A00F6">
      <w:pPr>
        <w:spacing w:after="0" w:line="240" w:lineRule="auto"/>
        <w:jc w:val="center"/>
        <w:rPr>
          <w:rFonts w:ascii="Times New Roman" w:hAnsi="Times New Roman"/>
          <w:sz w:val="16"/>
          <w:szCs w:val="16"/>
        </w:rPr>
      </w:pPr>
      <w:r w:rsidRPr="003F638B">
        <w:rPr>
          <w:rFonts w:ascii="Times New Roman" w:hAnsi="Times New Roman"/>
          <w:sz w:val="16"/>
          <w:szCs w:val="16"/>
        </w:rPr>
        <w:t>РАЗДЕЛ VII. ЦЕЛЕВЫЕ ИНДИКАТОРЫ ПОДПРОГРАММЫ</w:t>
      </w:r>
    </w:p>
    <w:p w:rsidR="006E50E9" w:rsidRPr="003F638B" w:rsidRDefault="006E50E9" w:rsidP="008A00F6">
      <w:pPr>
        <w:spacing w:after="0" w:line="240" w:lineRule="auto"/>
        <w:jc w:val="center"/>
        <w:rPr>
          <w:rFonts w:ascii="Times New Roman" w:hAnsi="Times New Roman"/>
          <w:sz w:val="16"/>
          <w:szCs w:val="16"/>
        </w:rPr>
      </w:pPr>
      <w:r w:rsidRPr="003F638B">
        <w:rPr>
          <w:rFonts w:ascii="Times New Roman" w:hAnsi="Times New Roman"/>
          <w:sz w:val="16"/>
          <w:szCs w:val="16"/>
        </w:rPr>
        <w:t>Целевые индикаторы реализации подпрограммы приведены в таблице 2.</w:t>
      </w:r>
    </w:p>
    <w:p w:rsidR="006E50E9" w:rsidRPr="003F638B" w:rsidRDefault="006E50E9" w:rsidP="008A00F6">
      <w:pPr>
        <w:spacing w:after="0" w:line="240" w:lineRule="auto"/>
        <w:jc w:val="right"/>
        <w:rPr>
          <w:rFonts w:ascii="Times New Roman" w:hAnsi="Times New Roman"/>
          <w:sz w:val="16"/>
          <w:szCs w:val="16"/>
        </w:rPr>
      </w:pPr>
      <w:r w:rsidRPr="003F638B">
        <w:rPr>
          <w:rFonts w:ascii="Times New Roman" w:hAnsi="Times New Roman"/>
          <w:sz w:val="16"/>
          <w:szCs w:val="16"/>
        </w:rPr>
        <w:t>Таблица 2.   Целевые индикаторы реализации подпрограммы</w:t>
      </w: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671"/>
        <w:gridCol w:w="1134"/>
        <w:gridCol w:w="709"/>
        <w:gridCol w:w="709"/>
        <w:gridCol w:w="739"/>
      </w:tblGrid>
      <w:tr w:rsidR="006E50E9" w:rsidRPr="003F638B" w:rsidTr="00D13C0E">
        <w:trPr>
          <w:trHeight w:val="268"/>
        </w:trPr>
        <w:tc>
          <w:tcPr>
            <w:tcW w:w="566" w:type="dxa"/>
            <w:vMerge w:val="restart"/>
            <w:tcBorders>
              <w:top w:val="single" w:sz="4" w:space="0" w:color="auto"/>
              <w:left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 </w:t>
            </w: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5671" w:type="dxa"/>
            <w:vMerge w:val="restart"/>
            <w:tcBorders>
              <w:top w:val="single" w:sz="4" w:space="0" w:color="auto"/>
              <w:left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Наименование целевых индикаторов</w:t>
            </w:r>
          </w:p>
        </w:tc>
        <w:tc>
          <w:tcPr>
            <w:tcW w:w="3291" w:type="dxa"/>
            <w:gridSpan w:val="4"/>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Значение,  годы</w:t>
            </w:r>
          </w:p>
        </w:tc>
      </w:tr>
      <w:tr w:rsidR="006E50E9" w:rsidRPr="003F638B" w:rsidTr="00D13C0E">
        <w:trPr>
          <w:trHeight w:val="257"/>
        </w:trPr>
        <w:tc>
          <w:tcPr>
            <w:tcW w:w="566" w:type="dxa"/>
            <w:vMerge/>
            <w:tcBorders>
              <w:left w:val="single" w:sz="4" w:space="0" w:color="auto"/>
              <w:bottom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p>
        </w:tc>
        <w:tc>
          <w:tcPr>
            <w:tcW w:w="5671" w:type="dxa"/>
            <w:vMerge/>
            <w:tcBorders>
              <w:left w:val="single" w:sz="4" w:space="0" w:color="auto"/>
              <w:bottom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Ед. измерения</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2025</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2026</w:t>
            </w:r>
          </w:p>
        </w:tc>
        <w:tc>
          <w:tcPr>
            <w:tcW w:w="73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2027</w:t>
            </w:r>
          </w:p>
        </w:tc>
      </w:tr>
      <w:tr w:rsidR="006E50E9" w:rsidRPr="003F638B" w:rsidTr="00D13C0E">
        <w:trPr>
          <w:trHeight w:val="155"/>
        </w:trPr>
        <w:tc>
          <w:tcPr>
            <w:tcW w:w="566"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w:t>
            </w:r>
          </w:p>
        </w:tc>
        <w:tc>
          <w:tcPr>
            <w:tcW w:w="5671"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Доля детей-сирот и детей, оставшихся без попечения родителей попечения родителей в общей численности детей в возрасте до 18 лет</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3,3</w:t>
            </w:r>
          </w:p>
        </w:tc>
        <w:tc>
          <w:tcPr>
            <w:tcW w:w="73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3,2</w:t>
            </w:r>
          </w:p>
        </w:tc>
      </w:tr>
      <w:tr w:rsidR="006E50E9" w:rsidRPr="003F638B" w:rsidTr="00D13C0E">
        <w:trPr>
          <w:trHeight w:val="155"/>
        </w:trPr>
        <w:tc>
          <w:tcPr>
            <w:tcW w:w="566"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2.</w:t>
            </w:r>
          </w:p>
        </w:tc>
        <w:tc>
          <w:tcPr>
            <w:tcW w:w="5671"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86,0</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87,0</w:t>
            </w:r>
          </w:p>
        </w:tc>
        <w:tc>
          <w:tcPr>
            <w:tcW w:w="73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87,0</w:t>
            </w:r>
          </w:p>
        </w:tc>
      </w:tr>
      <w:tr w:rsidR="006E50E9" w:rsidRPr="003F638B" w:rsidTr="00D13C0E">
        <w:trPr>
          <w:trHeight w:val="278"/>
        </w:trPr>
        <w:tc>
          <w:tcPr>
            <w:tcW w:w="566"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w:t>
            </w:r>
          </w:p>
        </w:tc>
        <w:tc>
          <w:tcPr>
            <w:tcW w:w="5671"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Количество специалистов, принявших участие в областных конференциях, семинарах по вопросам защиты прав и интересов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Человек </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w:t>
            </w:r>
          </w:p>
        </w:tc>
        <w:tc>
          <w:tcPr>
            <w:tcW w:w="73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w:t>
            </w:r>
          </w:p>
        </w:tc>
      </w:tr>
      <w:tr w:rsidR="006E50E9" w:rsidRPr="003F638B" w:rsidTr="00D13C0E">
        <w:trPr>
          <w:trHeight w:val="259"/>
        </w:trPr>
        <w:tc>
          <w:tcPr>
            <w:tcW w:w="566"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4.</w:t>
            </w:r>
          </w:p>
        </w:tc>
        <w:tc>
          <w:tcPr>
            <w:tcW w:w="5671"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Количество районных мероприятий для замещающих семей</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Единиц </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w:t>
            </w:r>
          </w:p>
        </w:tc>
        <w:tc>
          <w:tcPr>
            <w:tcW w:w="73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w:t>
            </w:r>
          </w:p>
        </w:tc>
      </w:tr>
      <w:tr w:rsidR="006E50E9" w:rsidRPr="003F638B" w:rsidTr="00D13C0E">
        <w:trPr>
          <w:trHeight w:val="813"/>
        </w:trPr>
        <w:tc>
          <w:tcPr>
            <w:tcW w:w="566"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5.</w:t>
            </w:r>
          </w:p>
        </w:tc>
        <w:tc>
          <w:tcPr>
            <w:tcW w:w="5671"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proofErr w:type="gramStart"/>
            <w:r w:rsidRPr="003F638B">
              <w:rPr>
                <w:rFonts w:ascii="Times New Roman" w:hAnsi="Times New Roman"/>
                <w:sz w:val="16"/>
                <w:szCs w:val="16"/>
              </w:rPr>
              <w:t>Результативность использования субвенций, предоставляемых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помещений специализированного жилищного фонда по договорам найма специализированных жилых помещений</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Процент</w:t>
            </w:r>
            <w:proofErr w:type="gramStart"/>
            <w:r w:rsidRPr="003F638B">
              <w:rPr>
                <w:rFonts w:ascii="Times New Roman" w:hAnsi="Times New Roman"/>
                <w:sz w:val="16"/>
                <w:szCs w:val="16"/>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100</w:t>
            </w:r>
          </w:p>
        </w:tc>
        <w:tc>
          <w:tcPr>
            <w:tcW w:w="73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100</w:t>
            </w:r>
          </w:p>
        </w:tc>
      </w:tr>
      <w:tr w:rsidR="006E50E9" w:rsidRPr="003F638B" w:rsidTr="00D13C0E">
        <w:trPr>
          <w:trHeight w:val="302"/>
        </w:trPr>
        <w:tc>
          <w:tcPr>
            <w:tcW w:w="566"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6.</w:t>
            </w:r>
          </w:p>
        </w:tc>
        <w:tc>
          <w:tcPr>
            <w:tcW w:w="5671"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Доля детей-сирот, участвующих в мониторингах по психологической адаптации</w:t>
            </w:r>
            <w:proofErr w:type="gramStart"/>
            <w:r w:rsidRPr="003F638B">
              <w:rPr>
                <w:rFonts w:ascii="Times New Roman" w:hAnsi="Times New Roman"/>
                <w:sz w:val="16"/>
                <w:szCs w:val="16"/>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 xml:space="preserve"> Процент</w:t>
            </w:r>
            <w:proofErr w:type="gramStart"/>
            <w:r w:rsidRPr="003F638B">
              <w:rPr>
                <w:rFonts w:ascii="Times New Roman" w:hAnsi="Times New Roman"/>
                <w:sz w:val="16"/>
                <w:szCs w:val="16"/>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31</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32</w:t>
            </w:r>
          </w:p>
        </w:tc>
        <w:tc>
          <w:tcPr>
            <w:tcW w:w="73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33</w:t>
            </w:r>
          </w:p>
        </w:tc>
      </w:tr>
      <w:tr w:rsidR="006E50E9" w:rsidRPr="003F638B" w:rsidTr="00D13C0E">
        <w:trPr>
          <w:trHeight w:val="319"/>
        </w:trPr>
        <w:tc>
          <w:tcPr>
            <w:tcW w:w="566"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7.</w:t>
            </w:r>
          </w:p>
        </w:tc>
        <w:tc>
          <w:tcPr>
            <w:tcW w:w="5671"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Количество распространенных информационных материалов по вопросам защиты прав и законных интересов детей-сирот</w:t>
            </w:r>
          </w:p>
        </w:tc>
        <w:tc>
          <w:tcPr>
            <w:tcW w:w="1134"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Единиц</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w:t>
            </w:r>
          </w:p>
        </w:tc>
        <w:tc>
          <w:tcPr>
            <w:tcW w:w="739" w:type="dxa"/>
            <w:tcBorders>
              <w:top w:val="single" w:sz="4" w:space="0" w:color="auto"/>
              <w:left w:val="single" w:sz="4" w:space="0" w:color="auto"/>
              <w:bottom w:val="single" w:sz="4" w:space="0" w:color="auto"/>
              <w:right w:val="single" w:sz="4" w:space="0" w:color="auto"/>
            </w:tcBorders>
            <w:hideMark/>
          </w:tcPr>
          <w:p w:rsidR="006E50E9" w:rsidRPr="003F638B" w:rsidRDefault="006E50E9" w:rsidP="008A00F6">
            <w:pPr>
              <w:spacing w:after="0" w:line="240" w:lineRule="auto"/>
              <w:jc w:val="both"/>
              <w:rPr>
                <w:rFonts w:ascii="Times New Roman" w:hAnsi="Times New Roman"/>
                <w:sz w:val="16"/>
                <w:szCs w:val="16"/>
              </w:rPr>
            </w:pPr>
            <w:r w:rsidRPr="003F638B">
              <w:rPr>
                <w:rFonts w:ascii="Times New Roman" w:hAnsi="Times New Roman"/>
                <w:sz w:val="16"/>
                <w:szCs w:val="16"/>
              </w:rPr>
              <w:t>3</w:t>
            </w:r>
          </w:p>
        </w:tc>
      </w:tr>
    </w:tbl>
    <w:p w:rsidR="006E50E9" w:rsidRPr="003F638B" w:rsidRDefault="006E50E9" w:rsidP="003F638B">
      <w:pPr>
        <w:spacing w:after="0" w:line="240" w:lineRule="auto"/>
        <w:rPr>
          <w:rFonts w:ascii="Times New Roman" w:hAnsi="Times New Roman"/>
          <w:sz w:val="16"/>
          <w:szCs w:val="16"/>
        </w:rPr>
      </w:pPr>
    </w:p>
    <w:p w:rsidR="006E50E9" w:rsidRPr="003F638B" w:rsidRDefault="006E50E9" w:rsidP="008A00F6">
      <w:pPr>
        <w:spacing w:after="0" w:line="240" w:lineRule="auto"/>
        <w:ind w:firstLine="567"/>
        <w:jc w:val="center"/>
        <w:rPr>
          <w:rFonts w:ascii="Times New Roman" w:hAnsi="Times New Roman"/>
          <w:sz w:val="16"/>
          <w:szCs w:val="16"/>
        </w:rPr>
      </w:pPr>
      <w:r w:rsidRPr="003F638B">
        <w:rPr>
          <w:rFonts w:ascii="Times New Roman" w:hAnsi="Times New Roman"/>
          <w:sz w:val="16"/>
          <w:szCs w:val="16"/>
        </w:rPr>
        <w:t>РАЗДЕЛ VIII. РЕСУРСНОЕ ОБЕСПЕЧЕНИЕ РЕАЛИЗАЦИИ ПОДПРОГРАММЫ</w:t>
      </w:r>
    </w:p>
    <w:p w:rsidR="006E50E9" w:rsidRPr="003F638B" w:rsidRDefault="006E50E9" w:rsidP="008A00F6">
      <w:pPr>
        <w:spacing w:after="0" w:line="240" w:lineRule="auto"/>
        <w:ind w:firstLine="567"/>
        <w:jc w:val="center"/>
        <w:rPr>
          <w:rFonts w:ascii="Times New Roman" w:hAnsi="Times New Roman"/>
          <w:sz w:val="16"/>
          <w:szCs w:val="16"/>
        </w:rPr>
      </w:pPr>
      <w:r w:rsidRPr="003F638B">
        <w:rPr>
          <w:rFonts w:ascii="Times New Roman" w:hAnsi="Times New Roman"/>
          <w:sz w:val="16"/>
          <w:szCs w:val="16"/>
        </w:rPr>
        <w:t>Перечень мероприятий подпрограммы с финансированием по годам приведен в таблице 3.</w:t>
      </w:r>
    </w:p>
    <w:p w:rsidR="006E50E9" w:rsidRPr="003F638B" w:rsidRDefault="006E50E9" w:rsidP="00B61729">
      <w:pPr>
        <w:spacing w:after="0" w:line="240" w:lineRule="auto"/>
        <w:ind w:firstLine="567"/>
        <w:rPr>
          <w:rFonts w:ascii="Times New Roman" w:hAnsi="Times New Roman"/>
          <w:sz w:val="16"/>
          <w:szCs w:val="16"/>
        </w:rPr>
      </w:pPr>
    </w:p>
    <w:p w:rsidR="006E50E9" w:rsidRDefault="006E50E9" w:rsidP="008A00F6">
      <w:pPr>
        <w:spacing w:after="0" w:line="240" w:lineRule="auto"/>
        <w:ind w:firstLine="567"/>
        <w:jc w:val="right"/>
        <w:rPr>
          <w:rFonts w:ascii="Times New Roman" w:hAnsi="Times New Roman"/>
          <w:sz w:val="16"/>
          <w:szCs w:val="16"/>
        </w:rPr>
      </w:pPr>
      <w:r w:rsidRPr="003F638B">
        <w:rPr>
          <w:rFonts w:ascii="Times New Roman" w:hAnsi="Times New Roman"/>
          <w:sz w:val="16"/>
          <w:szCs w:val="16"/>
        </w:rPr>
        <w:t>Таблица 3. Ресурсное обеспечение реализации подпрограммы</w:t>
      </w:r>
    </w:p>
    <w:p w:rsidR="005A3F74" w:rsidRPr="003F638B" w:rsidRDefault="005A3F74" w:rsidP="00B61729">
      <w:pPr>
        <w:spacing w:after="0" w:line="240" w:lineRule="auto"/>
        <w:ind w:firstLine="567"/>
        <w:rPr>
          <w:rFonts w:ascii="Times New Roman" w:hAnsi="Times New Roman"/>
          <w:sz w:val="16"/>
          <w:szCs w:val="16"/>
        </w:rPr>
      </w:pPr>
    </w:p>
    <w:tbl>
      <w:tblPr>
        <w:tblW w:w="9694" w:type="dxa"/>
        <w:tblInd w:w="5" w:type="dxa"/>
        <w:tblLayout w:type="fixed"/>
        <w:tblCellMar>
          <w:left w:w="0" w:type="dxa"/>
          <w:right w:w="0" w:type="dxa"/>
        </w:tblCellMar>
        <w:tblLook w:val="04A0"/>
      </w:tblPr>
      <w:tblGrid>
        <w:gridCol w:w="561"/>
        <w:gridCol w:w="2983"/>
        <w:gridCol w:w="1418"/>
        <w:gridCol w:w="1275"/>
        <w:gridCol w:w="1134"/>
        <w:gridCol w:w="709"/>
        <w:gridCol w:w="709"/>
        <w:gridCol w:w="873"/>
        <w:gridCol w:w="17"/>
        <w:gridCol w:w="15"/>
      </w:tblGrid>
      <w:tr w:rsidR="006E50E9" w:rsidRPr="003F638B" w:rsidTr="00D13C0E">
        <w:trPr>
          <w:gridAfter w:val="2"/>
          <w:wAfter w:w="32" w:type="dxa"/>
          <w:trHeight w:val="391"/>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 xml:space="preserve">№ </w:t>
            </w:r>
            <w:proofErr w:type="spellStart"/>
            <w:proofErr w:type="gramStart"/>
            <w:r w:rsidRPr="003F638B">
              <w:rPr>
                <w:rFonts w:ascii="Times New Roman" w:hAnsi="Times New Roman"/>
                <w:sz w:val="16"/>
                <w:szCs w:val="16"/>
              </w:rPr>
              <w:t>п</w:t>
            </w:r>
            <w:proofErr w:type="spellEnd"/>
            <w:proofErr w:type="gramEnd"/>
            <w:r w:rsidRPr="003F638B">
              <w:rPr>
                <w:rFonts w:ascii="Times New Roman" w:hAnsi="Times New Roman"/>
                <w:sz w:val="16"/>
                <w:szCs w:val="16"/>
              </w:rPr>
              <w:t>/</w:t>
            </w:r>
            <w:proofErr w:type="spellStart"/>
            <w:r w:rsidRPr="003F638B">
              <w:rPr>
                <w:rFonts w:ascii="Times New Roman" w:hAnsi="Times New Roman"/>
                <w:sz w:val="16"/>
                <w:szCs w:val="16"/>
              </w:rPr>
              <w:t>п</w:t>
            </w:r>
            <w:proofErr w:type="spellEnd"/>
          </w:p>
        </w:tc>
        <w:tc>
          <w:tcPr>
            <w:tcW w:w="298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Задача, мероприятие, целевой индикатор, на достижение которого направлено финансирование.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Главный распорядитель средств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Источник финансирования</w:t>
            </w:r>
          </w:p>
        </w:tc>
        <w:tc>
          <w:tcPr>
            <w:tcW w:w="342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Объемы финансирования, тыс. руб., в том числе по годам</w:t>
            </w:r>
          </w:p>
        </w:tc>
      </w:tr>
      <w:tr w:rsidR="006E50E9" w:rsidRPr="003F638B" w:rsidTr="00D13C0E">
        <w:trPr>
          <w:gridAfter w:val="2"/>
          <w:wAfter w:w="32" w:type="dxa"/>
          <w:trHeight w:val="176"/>
        </w:trPr>
        <w:tc>
          <w:tcPr>
            <w:tcW w:w="561"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D13C0E">
            <w:pPr>
              <w:spacing w:after="0" w:line="240" w:lineRule="auto"/>
              <w:jc w:val="both"/>
              <w:rPr>
                <w:rFonts w:ascii="Times New Roman" w:hAnsi="Times New Roman"/>
                <w:sz w:val="16"/>
                <w:szCs w:val="16"/>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D13C0E">
            <w:pPr>
              <w:spacing w:after="0" w:line="240" w:lineRule="auto"/>
              <w:jc w:val="both"/>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D13C0E">
            <w:pPr>
              <w:spacing w:after="0" w:line="240" w:lineRule="auto"/>
              <w:jc w:val="both"/>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50E9" w:rsidRPr="003F638B" w:rsidRDefault="006E50E9" w:rsidP="00D13C0E">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2025 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2026 год</w:t>
            </w:r>
          </w:p>
        </w:tc>
        <w:tc>
          <w:tcPr>
            <w:tcW w:w="87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2027 год</w:t>
            </w:r>
          </w:p>
        </w:tc>
      </w:tr>
      <w:tr w:rsidR="006E50E9" w:rsidRPr="003F638B" w:rsidTr="003F638B">
        <w:trPr>
          <w:gridAfter w:val="1"/>
          <w:wAfter w:w="15" w:type="dxa"/>
          <w:trHeight w:val="405"/>
        </w:trPr>
        <w:tc>
          <w:tcPr>
            <w:tcW w:w="967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lastRenderedPageBreak/>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6E50E9" w:rsidRPr="003F638B" w:rsidTr="00D13C0E">
        <w:trPr>
          <w:gridAfter w:val="2"/>
          <w:wAfter w:w="32" w:type="dxa"/>
          <w:trHeight w:val="473"/>
        </w:trPr>
        <w:tc>
          <w:tcPr>
            <w:tcW w:w="561" w:type="dxa"/>
            <w:tcBorders>
              <w:top w:val="single" w:sz="4" w:space="0" w:color="auto"/>
              <w:left w:val="single" w:sz="4" w:space="0" w:color="auto"/>
              <w:bottom w:val="nil"/>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w:t>
            </w:r>
          </w:p>
        </w:tc>
        <w:tc>
          <w:tcPr>
            <w:tcW w:w="2983" w:type="dxa"/>
            <w:tcBorders>
              <w:top w:val="single" w:sz="4" w:space="0" w:color="auto"/>
              <w:left w:val="single" w:sz="4" w:space="0" w:color="auto"/>
              <w:bottom w:val="nil"/>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Содержание детей в семьях опекунов (попечителей)</w:t>
            </w:r>
          </w:p>
        </w:tc>
        <w:tc>
          <w:tcPr>
            <w:tcW w:w="1418" w:type="dxa"/>
            <w:tcBorders>
              <w:top w:val="single" w:sz="4" w:space="0" w:color="auto"/>
              <w:left w:val="single" w:sz="4" w:space="0" w:color="auto"/>
              <w:bottom w:val="nil"/>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 xml:space="preserve">Администрация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15 696,0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5 232,0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5 232,0</w:t>
            </w:r>
          </w:p>
        </w:tc>
        <w:tc>
          <w:tcPr>
            <w:tcW w:w="87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5 232,0</w:t>
            </w:r>
          </w:p>
        </w:tc>
      </w:tr>
      <w:tr w:rsidR="006E50E9" w:rsidRPr="003F638B" w:rsidTr="00D13C0E">
        <w:trPr>
          <w:gridAfter w:val="2"/>
          <w:wAfter w:w="32" w:type="dxa"/>
          <w:trHeight w:val="488"/>
        </w:trPr>
        <w:tc>
          <w:tcPr>
            <w:tcW w:w="561" w:type="dxa"/>
            <w:tcBorders>
              <w:top w:val="single" w:sz="4" w:space="0" w:color="auto"/>
              <w:left w:val="single" w:sz="4" w:space="0" w:color="auto"/>
              <w:bottom w:val="nil"/>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w:t>
            </w:r>
          </w:p>
        </w:tc>
        <w:tc>
          <w:tcPr>
            <w:tcW w:w="2983" w:type="dxa"/>
            <w:tcBorders>
              <w:top w:val="single" w:sz="4" w:space="0" w:color="auto"/>
              <w:left w:val="single" w:sz="4" w:space="0" w:color="auto"/>
              <w:bottom w:val="nil"/>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Содержание детей в приёмных семьях</w:t>
            </w:r>
          </w:p>
        </w:tc>
        <w:tc>
          <w:tcPr>
            <w:tcW w:w="1418" w:type="dxa"/>
            <w:tcBorders>
              <w:top w:val="single" w:sz="4" w:space="0" w:color="auto"/>
              <w:left w:val="single" w:sz="4" w:space="0" w:color="auto"/>
              <w:bottom w:val="nil"/>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 xml:space="preserve">Администрация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20 928,0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6 976,0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6 976,0</w:t>
            </w:r>
          </w:p>
        </w:tc>
        <w:tc>
          <w:tcPr>
            <w:tcW w:w="87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6 976,0</w:t>
            </w:r>
          </w:p>
        </w:tc>
      </w:tr>
      <w:tr w:rsidR="006E50E9" w:rsidRPr="003F638B" w:rsidTr="00D13C0E">
        <w:trPr>
          <w:gridAfter w:val="1"/>
          <w:wAfter w:w="15" w:type="dxa"/>
          <w:trHeight w:val="453"/>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3.</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Участие в областных конференциях, семинарах по вопросам защиты прав и интересов детей-сирот и детей,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 xml:space="preserve">Администрация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Окружной бюджет</w:t>
            </w:r>
          </w:p>
        </w:tc>
        <w:tc>
          <w:tcPr>
            <w:tcW w:w="344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Без финансирования</w:t>
            </w:r>
          </w:p>
        </w:tc>
      </w:tr>
      <w:tr w:rsidR="006E50E9" w:rsidRPr="003F638B" w:rsidTr="00D13C0E">
        <w:trPr>
          <w:gridAfter w:val="1"/>
          <w:wAfter w:w="15" w:type="dxa"/>
          <w:trHeight w:val="453"/>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4.</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Организация проведения районных мероприятий, посвящённых замещающим семьям</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 xml:space="preserve">Администрация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Окружной бюджет</w:t>
            </w:r>
          </w:p>
        </w:tc>
        <w:tc>
          <w:tcPr>
            <w:tcW w:w="344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Без финансирования</w:t>
            </w:r>
          </w:p>
        </w:tc>
      </w:tr>
      <w:tr w:rsidR="006E50E9" w:rsidRPr="003F638B" w:rsidTr="00D13C0E">
        <w:trPr>
          <w:gridAfter w:val="1"/>
          <w:wAfter w:w="15" w:type="dxa"/>
          <w:trHeight w:val="453"/>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5.</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Выплаты вознаграждения опекунам (попечителям), приёмным родителям</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Администрация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14 532,0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4 844,0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4 844,0</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4 844,0</w:t>
            </w:r>
          </w:p>
        </w:tc>
      </w:tr>
      <w:tr w:rsidR="006E50E9" w:rsidRPr="003F638B" w:rsidTr="00D13C0E">
        <w:trPr>
          <w:gridAfter w:val="1"/>
          <w:wAfter w:w="15" w:type="dxa"/>
          <w:trHeight w:val="453"/>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6.</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Выплаты единовременного денежного пособия при получении усыновленным (удочеренным) ребёнком основного общего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Администрация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450,0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150,0</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150,0</w:t>
            </w:r>
          </w:p>
        </w:tc>
      </w:tr>
      <w:tr w:rsidR="006E50E9" w:rsidRPr="003F638B" w:rsidTr="00D13C0E">
        <w:trPr>
          <w:gridAfter w:val="1"/>
          <w:wAfter w:w="15" w:type="dxa"/>
          <w:trHeight w:val="453"/>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7.</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Администрация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174,6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58,2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58,2</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58,2</w:t>
            </w:r>
          </w:p>
        </w:tc>
      </w:tr>
      <w:tr w:rsidR="006E50E9" w:rsidRPr="003F638B" w:rsidTr="00D13C0E">
        <w:trPr>
          <w:gridAfter w:val="1"/>
          <w:wAfter w:w="15" w:type="dxa"/>
          <w:trHeight w:val="453"/>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8.</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Исполнение государственных полномочий по содержанию органов опеки и попечительства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Администрация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748,2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249,4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249,4</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249,4</w:t>
            </w:r>
          </w:p>
        </w:tc>
      </w:tr>
      <w:tr w:rsidR="006E50E9" w:rsidRPr="003F638B" w:rsidTr="00D13C0E">
        <w:trPr>
          <w:gridAfter w:val="1"/>
          <w:wAfter w:w="15" w:type="dxa"/>
          <w:trHeight w:val="453"/>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9.</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Администрация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296,4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98,8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98,8</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98,8</w:t>
            </w:r>
          </w:p>
        </w:tc>
      </w:tr>
      <w:tr w:rsidR="006E50E9" w:rsidRPr="003F638B" w:rsidTr="00D13C0E">
        <w:trPr>
          <w:gridAfter w:val="1"/>
          <w:wAfter w:w="15" w:type="dxa"/>
          <w:trHeight w:val="453"/>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10.</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Администрация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2 668,5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889,5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889,5</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889,5</w:t>
            </w:r>
          </w:p>
        </w:tc>
      </w:tr>
      <w:tr w:rsidR="006E50E9" w:rsidRPr="003F638B" w:rsidTr="003F638B">
        <w:trPr>
          <w:gridAfter w:val="1"/>
          <w:wAfter w:w="15" w:type="dxa"/>
          <w:trHeight w:val="234"/>
        </w:trPr>
        <w:tc>
          <w:tcPr>
            <w:tcW w:w="967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Задача 2: Ресурсное и материально-техническое обеспечение процесса социализации детей-сирот, а также лиц из числа детей-сирот</w:t>
            </w:r>
          </w:p>
        </w:tc>
      </w:tr>
      <w:tr w:rsidR="006E50E9" w:rsidRPr="003F638B" w:rsidTr="00D13C0E">
        <w:trPr>
          <w:gridAfter w:val="1"/>
          <w:wAfter w:w="15" w:type="dxa"/>
          <w:trHeight w:val="461"/>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Проведение торжественных церемоний предоставления жилых помещений (вручение ключей) детям-сиротам, а также лицам из числа детей-сирот</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 xml:space="preserve">Администрация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Окружной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D13C0E">
            <w:pPr>
              <w:spacing w:after="0" w:line="240" w:lineRule="auto"/>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D13C0E">
            <w:pPr>
              <w:spacing w:after="0" w:line="240" w:lineRule="auto"/>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D13C0E">
            <w:pPr>
              <w:spacing w:after="0" w:line="240" w:lineRule="auto"/>
              <w:jc w:val="both"/>
              <w:rPr>
                <w:rFonts w:ascii="Times New Roman" w:hAnsi="Times New Roman"/>
                <w:sz w:val="16"/>
                <w:szCs w:val="16"/>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cPr>
          <w:p w:rsidR="006E50E9" w:rsidRPr="003F638B" w:rsidRDefault="006E50E9" w:rsidP="00D13C0E">
            <w:pPr>
              <w:spacing w:after="0" w:line="240" w:lineRule="auto"/>
              <w:jc w:val="both"/>
              <w:rPr>
                <w:rFonts w:ascii="Times New Roman" w:hAnsi="Times New Roman"/>
                <w:sz w:val="16"/>
                <w:szCs w:val="16"/>
              </w:rPr>
            </w:pPr>
          </w:p>
        </w:tc>
      </w:tr>
      <w:tr w:rsidR="006E50E9" w:rsidRPr="003F638B" w:rsidTr="003F638B">
        <w:trPr>
          <w:gridAfter w:val="1"/>
          <w:wAfter w:w="15" w:type="dxa"/>
          <w:trHeight w:val="287"/>
        </w:trPr>
        <w:tc>
          <w:tcPr>
            <w:tcW w:w="967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Задача 3: Информационное и мониторинговое обеспечение процесса социализации детей-сирот, а также лиц из числа детей-сирот</w:t>
            </w:r>
          </w:p>
        </w:tc>
      </w:tr>
      <w:tr w:rsidR="006E50E9" w:rsidRPr="003F638B" w:rsidTr="00D13C0E">
        <w:trPr>
          <w:trHeight w:val="453"/>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Разработка и распространение среди детей-сирот, а также лиц из числа детей-сирот информационных материалов по защите их прав и законных интересов</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 xml:space="preserve">Администрация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Окружной бюджет</w:t>
            </w:r>
          </w:p>
        </w:tc>
        <w:tc>
          <w:tcPr>
            <w:tcW w:w="345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Без финансирования</w:t>
            </w:r>
          </w:p>
        </w:tc>
      </w:tr>
      <w:tr w:rsidR="006E50E9" w:rsidRPr="003F638B" w:rsidTr="00D13C0E">
        <w:trPr>
          <w:trHeight w:val="453"/>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55 493,7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18 497,9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18 497,9</w:t>
            </w:r>
          </w:p>
        </w:tc>
        <w:tc>
          <w:tcPr>
            <w:tcW w:w="9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50E9" w:rsidRPr="003F638B" w:rsidRDefault="006E50E9" w:rsidP="00D13C0E">
            <w:pPr>
              <w:spacing w:after="0" w:line="240" w:lineRule="auto"/>
              <w:jc w:val="both"/>
              <w:rPr>
                <w:rFonts w:ascii="Times New Roman" w:hAnsi="Times New Roman"/>
                <w:sz w:val="16"/>
                <w:szCs w:val="16"/>
              </w:rPr>
            </w:pPr>
            <w:r w:rsidRPr="003F638B">
              <w:rPr>
                <w:rFonts w:ascii="Times New Roman" w:hAnsi="Times New Roman"/>
                <w:sz w:val="16"/>
                <w:szCs w:val="16"/>
              </w:rPr>
              <w:t>18 497,9</w:t>
            </w:r>
          </w:p>
        </w:tc>
      </w:tr>
    </w:tbl>
    <w:p w:rsidR="006E50E9" w:rsidRPr="003F638B" w:rsidRDefault="006E50E9" w:rsidP="00D13C0E">
      <w:pPr>
        <w:spacing w:after="0" w:line="240" w:lineRule="auto"/>
        <w:jc w:val="both"/>
        <w:rPr>
          <w:rFonts w:ascii="Times New Roman" w:hAnsi="Times New Roman"/>
          <w:sz w:val="16"/>
          <w:szCs w:val="16"/>
        </w:rPr>
      </w:pPr>
    </w:p>
    <w:p w:rsidR="006E50E9" w:rsidRPr="001A35CF" w:rsidRDefault="006E50E9" w:rsidP="00533B45">
      <w:pPr>
        <w:pStyle w:val="ConsNonformat"/>
        <w:widowControl/>
        <w:jc w:val="center"/>
        <w:rPr>
          <w:rFonts w:ascii="Times New Roman" w:hAnsi="Times New Roman"/>
          <w:sz w:val="18"/>
          <w:szCs w:val="32"/>
        </w:rPr>
      </w:pPr>
    </w:p>
    <w:p w:rsidR="006E50E9" w:rsidRPr="00B61729" w:rsidRDefault="006E50E9" w:rsidP="00533B45">
      <w:pPr>
        <w:pStyle w:val="ConsNonformat"/>
        <w:widowControl/>
        <w:jc w:val="center"/>
        <w:rPr>
          <w:rFonts w:ascii="PT Astra Serif" w:hAnsi="PT Astra Serif"/>
          <w:sz w:val="28"/>
          <w:szCs w:val="30"/>
        </w:rPr>
      </w:pPr>
      <w:r w:rsidRPr="00B61729">
        <w:rPr>
          <w:rFonts w:ascii="PT Astra Serif" w:hAnsi="PT Astra Serif"/>
          <w:sz w:val="28"/>
          <w:szCs w:val="30"/>
        </w:rPr>
        <w:t>КУРГАНСКАЯ ОБЛАСТЬ</w:t>
      </w:r>
    </w:p>
    <w:p w:rsidR="006E50E9" w:rsidRPr="00B61729" w:rsidRDefault="006E50E9" w:rsidP="00533B45">
      <w:pPr>
        <w:pStyle w:val="ConsNonformat"/>
        <w:widowControl/>
        <w:jc w:val="center"/>
        <w:rPr>
          <w:rFonts w:ascii="PT Astra Serif" w:hAnsi="PT Astra Serif"/>
          <w:sz w:val="28"/>
          <w:szCs w:val="30"/>
        </w:rPr>
      </w:pPr>
      <w:r w:rsidRPr="00B61729">
        <w:rPr>
          <w:rFonts w:ascii="PT Astra Serif" w:hAnsi="PT Astra Serif"/>
          <w:sz w:val="28"/>
          <w:szCs w:val="30"/>
        </w:rPr>
        <w:t>ЦЕЛИННЫЙ МУНИЦИПАЛЬНЫЙ ОКРУГ</w:t>
      </w:r>
    </w:p>
    <w:p w:rsidR="006E50E9" w:rsidRPr="00B61729" w:rsidRDefault="006E50E9" w:rsidP="00533B45">
      <w:pPr>
        <w:pStyle w:val="ConsNonformat"/>
        <w:widowControl/>
        <w:jc w:val="center"/>
        <w:rPr>
          <w:rFonts w:ascii="PT Astra Serif" w:hAnsi="PT Astra Serif"/>
          <w:sz w:val="28"/>
          <w:szCs w:val="30"/>
        </w:rPr>
      </w:pPr>
      <w:r w:rsidRPr="00B61729">
        <w:rPr>
          <w:rFonts w:ascii="PT Astra Serif" w:hAnsi="PT Astra Serif"/>
          <w:sz w:val="28"/>
          <w:szCs w:val="30"/>
        </w:rPr>
        <w:t>АДМИНИСТРАЦИЯ ЦЕЛИННОГО МУНИЦИПАЛЬНОГО ОКРУГА</w:t>
      </w:r>
    </w:p>
    <w:p w:rsidR="006E50E9" w:rsidRPr="009539AA" w:rsidRDefault="006E50E9" w:rsidP="00533B45">
      <w:pPr>
        <w:pStyle w:val="ConsNonformat"/>
        <w:widowControl/>
        <w:jc w:val="center"/>
        <w:rPr>
          <w:rFonts w:ascii="PT Astra Serif" w:hAnsi="PT Astra Serif"/>
          <w:b/>
          <w:sz w:val="32"/>
          <w:szCs w:val="32"/>
        </w:rPr>
      </w:pPr>
    </w:p>
    <w:p w:rsidR="006E50E9" w:rsidRPr="009539AA" w:rsidRDefault="006E50E9" w:rsidP="00533B4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E50E9" w:rsidRPr="00032B92" w:rsidRDefault="006E50E9" w:rsidP="00533B45">
      <w:pPr>
        <w:pStyle w:val="ConsNonformat"/>
        <w:widowControl/>
        <w:jc w:val="center"/>
        <w:rPr>
          <w:rFonts w:ascii="PT Astra Serif" w:hAnsi="PT Astra Serif"/>
          <w:b/>
          <w:szCs w:val="22"/>
        </w:rPr>
      </w:pPr>
    </w:p>
    <w:p w:rsidR="006E50E9" w:rsidRPr="00B61729" w:rsidRDefault="006E50E9" w:rsidP="00533B45">
      <w:pPr>
        <w:pStyle w:val="ConsNonformat"/>
        <w:widowControl/>
        <w:rPr>
          <w:rFonts w:ascii="PT Astra Serif" w:hAnsi="PT Astra Serif"/>
          <w:sz w:val="24"/>
          <w:szCs w:val="22"/>
        </w:rPr>
      </w:pPr>
      <w:r w:rsidRPr="00B61729">
        <w:rPr>
          <w:rFonts w:ascii="PT Astra Serif" w:hAnsi="PT Astra Serif"/>
          <w:sz w:val="24"/>
          <w:szCs w:val="22"/>
        </w:rPr>
        <w:t xml:space="preserve">от 22 января 2025 года                      </w:t>
      </w:r>
      <w:r w:rsidR="00B61729">
        <w:rPr>
          <w:rFonts w:ascii="PT Astra Serif" w:hAnsi="PT Astra Serif"/>
          <w:sz w:val="24"/>
          <w:szCs w:val="22"/>
        </w:rPr>
        <w:t xml:space="preserve">              </w:t>
      </w:r>
      <w:r w:rsidRPr="00B61729">
        <w:rPr>
          <w:rFonts w:ascii="PT Astra Serif" w:hAnsi="PT Astra Serif"/>
          <w:sz w:val="24"/>
          <w:szCs w:val="22"/>
        </w:rPr>
        <w:t xml:space="preserve"> № 186                                   </w:t>
      </w:r>
      <w:r w:rsidR="00B61729">
        <w:rPr>
          <w:rFonts w:ascii="PT Astra Serif" w:hAnsi="PT Astra Serif"/>
          <w:sz w:val="24"/>
          <w:szCs w:val="22"/>
        </w:rPr>
        <w:t xml:space="preserve">          </w:t>
      </w:r>
      <w:r w:rsidRPr="00B61729">
        <w:rPr>
          <w:rFonts w:ascii="PT Astra Serif" w:hAnsi="PT Astra Serif"/>
          <w:sz w:val="24"/>
          <w:szCs w:val="22"/>
        </w:rPr>
        <w:t xml:space="preserve">     с. </w:t>
      </w:r>
      <w:proofErr w:type="gramStart"/>
      <w:r w:rsidRPr="00B61729">
        <w:rPr>
          <w:rFonts w:ascii="PT Astra Serif" w:hAnsi="PT Astra Serif"/>
          <w:sz w:val="24"/>
          <w:szCs w:val="22"/>
        </w:rPr>
        <w:t>Целинное</w:t>
      </w:r>
      <w:proofErr w:type="gramEnd"/>
    </w:p>
    <w:p w:rsidR="006E50E9" w:rsidRPr="00B61729" w:rsidRDefault="006E50E9" w:rsidP="00B61729">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6E50E9" w:rsidRPr="00B61729" w:rsidRDefault="006E50E9" w:rsidP="00B61729">
      <w:pPr>
        <w:widowControl w:val="0"/>
        <w:shd w:val="clear" w:color="auto" w:fill="FFFFFF"/>
        <w:suppressAutoHyphens/>
        <w:spacing w:after="0" w:line="240" w:lineRule="auto"/>
        <w:ind w:firstLine="567"/>
        <w:jc w:val="center"/>
        <w:rPr>
          <w:rFonts w:ascii="Times New Roman" w:hAnsi="Times New Roman"/>
          <w:b/>
          <w:iCs/>
          <w:color w:val="000000"/>
          <w:spacing w:val="-1"/>
          <w:sz w:val="20"/>
          <w:szCs w:val="16"/>
        </w:rPr>
      </w:pPr>
      <w:r w:rsidRPr="00B61729">
        <w:rPr>
          <w:rFonts w:ascii="Times New Roman" w:hAnsi="Times New Roman"/>
          <w:b/>
          <w:sz w:val="20"/>
          <w:szCs w:val="16"/>
        </w:rPr>
        <w:t xml:space="preserve">О назначении публичных слушаний </w:t>
      </w:r>
      <w:r w:rsidRPr="00B61729">
        <w:rPr>
          <w:rFonts w:ascii="Times New Roman" w:hAnsi="Times New Roman"/>
          <w:b/>
          <w:iCs/>
          <w:color w:val="000000"/>
          <w:spacing w:val="-1"/>
          <w:sz w:val="20"/>
          <w:szCs w:val="16"/>
        </w:rPr>
        <w:t xml:space="preserve">по предоставлению разрешения </w:t>
      </w:r>
      <w:proofErr w:type="gramStart"/>
      <w:r w:rsidRPr="00B61729">
        <w:rPr>
          <w:rFonts w:ascii="Times New Roman" w:hAnsi="Times New Roman"/>
          <w:b/>
          <w:iCs/>
          <w:color w:val="000000"/>
          <w:spacing w:val="-1"/>
          <w:sz w:val="20"/>
          <w:szCs w:val="16"/>
        </w:rPr>
        <w:t>на</w:t>
      </w:r>
      <w:proofErr w:type="gramEnd"/>
    </w:p>
    <w:p w:rsidR="006E50E9" w:rsidRPr="00B61729" w:rsidRDefault="006E50E9" w:rsidP="00B61729">
      <w:pPr>
        <w:pStyle w:val="212"/>
        <w:shd w:val="clear" w:color="auto" w:fill="auto"/>
        <w:tabs>
          <w:tab w:val="left" w:pos="1082"/>
        </w:tabs>
        <w:spacing w:before="0" w:line="240" w:lineRule="auto"/>
        <w:ind w:firstLine="567"/>
        <w:jc w:val="center"/>
        <w:rPr>
          <w:rFonts w:ascii="Times New Roman" w:hAnsi="Times New Roman" w:cs="Times New Roman"/>
          <w:b/>
          <w:sz w:val="20"/>
          <w:szCs w:val="16"/>
        </w:rPr>
      </w:pPr>
      <w:proofErr w:type="gramStart"/>
      <w:r w:rsidRPr="00B61729">
        <w:rPr>
          <w:rFonts w:ascii="Times New Roman" w:hAnsi="Times New Roman" w:cs="Times New Roman"/>
          <w:b/>
          <w:iCs/>
          <w:spacing w:val="-1"/>
          <w:sz w:val="20"/>
          <w:szCs w:val="16"/>
        </w:rPr>
        <w:t xml:space="preserve">условно разрешенный вид использования «Религиозное использование (3.7)» земельного участка </w:t>
      </w:r>
      <w:r w:rsidRPr="00B61729">
        <w:rPr>
          <w:rFonts w:ascii="Times New Roman" w:hAnsi="Times New Roman" w:cs="Times New Roman"/>
          <w:b/>
          <w:sz w:val="20"/>
          <w:szCs w:val="16"/>
        </w:rPr>
        <w:t xml:space="preserve">в </w:t>
      </w:r>
      <w:r w:rsidRPr="00B61729">
        <w:rPr>
          <w:rFonts w:ascii="Times New Roman" w:hAnsi="Times New Roman" w:cs="Times New Roman"/>
          <w:b/>
          <w:sz w:val="20"/>
          <w:szCs w:val="16"/>
        </w:rPr>
        <w:lastRenderedPageBreak/>
        <w:t>кадастровом квартале 45:18:031702 общей площадью 1430 кв.м. и объекта капитального строительства «здания молельного дома»,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w:t>
      </w:r>
      <w:proofErr w:type="gramEnd"/>
      <w:r w:rsidRPr="00B61729">
        <w:rPr>
          <w:rFonts w:ascii="Times New Roman" w:hAnsi="Times New Roman" w:cs="Times New Roman"/>
          <w:b/>
          <w:sz w:val="20"/>
          <w:szCs w:val="16"/>
        </w:rPr>
        <w:t xml:space="preserve"> Российская Федерация, 641152, Российская Федерация, Курганская область, Целинный муниципальный округ, </w:t>
      </w:r>
    </w:p>
    <w:p w:rsidR="006E50E9" w:rsidRPr="00B61729" w:rsidRDefault="006E50E9" w:rsidP="00B61729">
      <w:pPr>
        <w:pStyle w:val="212"/>
        <w:shd w:val="clear" w:color="auto" w:fill="auto"/>
        <w:tabs>
          <w:tab w:val="left" w:pos="1082"/>
        </w:tabs>
        <w:spacing w:before="0" w:line="240" w:lineRule="auto"/>
        <w:ind w:firstLine="567"/>
        <w:jc w:val="center"/>
        <w:rPr>
          <w:rFonts w:ascii="Times New Roman" w:hAnsi="Times New Roman" w:cs="Times New Roman"/>
          <w:b/>
          <w:sz w:val="20"/>
          <w:szCs w:val="16"/>
        </w:rPr>
      </w:pPr>
      <w:r w:rsidRPr="00B61729">
        <w:rPr>
          <w:rFonts w:ascii="Times New Roman" w:hAnsi="Times New Roman" w:cs="Times New Roman"/>
          <w:b/>
          <w:sz w:val="20"/>
          <w:szCs w:val="16"/>
        </w:rPr>
        <w:t xml:space="preserve">с. Усть-Уйское </w:t>
      </w:r>
    </w:p>
    <w:p w:rsidR="006E50E9" w:rsidRPr="00B61729" w:rsidRDefault="006E50E9" w:rsidP="00B61729">
      <w:pPr>
        <w:widowControl w:val="0"/>
        <w:suppressAutoHyphens/>
        <w:spacing w:after="0" w:line="240" w:lineRule="auto"/>
        <w:ind w:firstLine="567"/>
        <w:rPr>
          <w:rFonts w:ascii="Times New Roman" w:hAnsi="Times New Roman"/>
          <w:sz w:val="16"/>
          <w:szCs w:val="16"/>
        </w:rPr>
      </w:pPr>
    </w:p>
    <w:p w:rsidR="006E50E9" w:rsidRPr="00B61729" w:rsidRDefault="006E50E9" w:rsidP="00B61729">
      <w:pPr>
        <w:pStyle w:val="aff3"/>
        <w:widowControl w:val="0"/>
        <w:suppressAutoHyphens/>
        <w:ind w:firstLine="567"/>
        <w:jc w:val="both"/>
        <w:rPr>
          <w:sz w:val="16"/>
          <w:szCs w:val="16"/>
        </w:rPr>
      </w:pPr>
      <w:r w:rsidRPr="00B61729">
        <w:rPr>
          <w:sz w:val="16"/>
          <w:szCs w:val="16"/>
        </w:rPr>
        <w:t xml:space="preserve">Руководствуясь ст.28 Федерального закона от 06.10.2003 года </w:t>
      </w:r>
      <w:hyperlink r:id="rId12" w:history="1">
        <w:r w:rsidRPr="00B61729">
          <w:rPr>
            <w:rStyle w:val="afb"/>
            <w:color w:val="000000"/>
            <w:sz w:val="16"/>
            <w:szCs w:val="16"/>
          </w:rPr>
          <w:t>№</w:t>
        </w:r>
      </w:hyperlink>
      <w:r w:rsidRPr="00B61729">
        <w:rPr>
          <w:color w:val="000000"/>
          <w:sz w:val="16"/>
          <w:szCs w:val="16"/>
        </w:rPr>
        <w:t> </w:t>
      </w:r>
      <w:r w:rsidRPr="00B61729">
        <w:rPr>
          <w:sz w:val="16"/>
          <w:szCs w:val="16"/>
        </w:rPr>
        <w:t>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Администрация Целинного муниципального округа ПОСТАНОВЛЯЕТ:</w:t>
      </w:r>
    </w:p>
    <w:p w:rsidR="006E50E9" w:rsidRPr="00B61729" w:rsidRDefault="006E50E9" w:rsidP="00B61729">
      <w:pPr>
        <w:widowControl w:val="0"/>
        <w:shd w:val="clear" w:color="auto" w:fill="FFFFFF"/>
        <w:suppressAutoHyphens/>
        <w:spacing w:after="0" w:line="240" w:lineRule="auto"/>
        <w:ind w:firstLine="567"/>
        <w:jc w:val="both"/>
        <w:rPr>
          <w:rFonts w:ascii="Times New Roman" w:hAnsi="Times New Roman"/>
          <w:iCs/>
          <w:color w:val="000000"/>
          <w:spacing w:val="-1"/>
          <w:sz w:val="16"/>
          <w:szCs w:val="16"/>
        </w:rPr>
      </w:pPr>
      <w:r w:rsidRPr="00B61729">
        <w:rPr>
          <w:rFonts w:ascii="Times New Roman" w:hAnsi="Times New Roman"/>
          <w:sz w:val="16"/>
          <w:szCs w:val="16"/>
        </w:rPr>
        <w:t xml:space="preserve">1. </w:t>
      </w:r>
      <w:proofErr w:type="gramStart"/>
      <w:r w:rsidRPr="00B61729">
        <w:rPr>
          <w:rFonts w:ascii="Times New Roman" w:hAnsi="Times New Roman"/>
          <w:sz w:val="16"/>
          <w:szCs w:val="16"/>
        </w:rPr>
        <w:t xml:space="preserve">Назначить публичные слушания </w:t>
      </w:r>
      <w:r w:rsidRPr="00B61729">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«Религиозное использование (3.7)» земельного участка </w:t>
      </w:r>
      <w:r w:rsidRPr="00B61729">
        <w:rPr>
          <w:rFonts w:ascii="Times New Roman" w:hAnsi="Times New Roman"/>
          <w:sz w:val="16"/>
          <w:szCs w:val="16"/>
        </w:rPr>
        <w:t>в кадастровом квартале 45:18:031702 общей площадью 1430 кв.м. и объекта капитального строительства «здание молельного дома»,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w:t>
      </w:r>
      <w:proofErr w:type="gramEnd"/>
      <w:r w:rsidRPr="00B61729">
        <w:rPr>
          <w:rFonts w:ascii="Times New Roman" w:hAnsi="Times New Roman"/>
          <w:sz w:val="16"/>
          <w:szCs w:val="16"/>
        </w:rPr>
        <w:t xml:space="preserve">: Российская Федерация, 641152, Российская Федерация, Курганская область, Целинный муниципальный округ, с. Усть-Уйское </w:t>
      </w:r>
      <w:r w:rsidRPr="00B61729">
        <w:rPr>
          <w:rFonts w:ascii="Times New Roman" w:hAnsi="Times New Roman"/>
          <w:color w:val="000000"/>
          <w:sz w:val="16"/>
          <w:szCs w:val="16"/>
        </w:rPr>
        <w:t>на  21 февраля 2025 года.</w:t>
      </w:r>
    </w:p>
    <w:p w:rsidR="006E50E9" w:rsidRPr="00B61729" w:rsidRDefault="006E50E9" w:rsidP="00B61729">
      <w:pPr>
        <w:widowControl w:val="0"/>
        <w:suppressAutoHyphens/>
        <w:spacing w:after="0" w:line="240" w:lineRule="auto"/>
        <w:ind w:firstLine="567"/>
        <w:jc w:val="both"/>
        <w:rPr>
          <w:rFonts w:ascii="Times New Roman" w:hAnsi="Times New Roman"/>
          <w:sz w:val="16"/>
          <w:szCs w:val="16"/>
        </w:rPr>
      </w:pPr>
      <w:r w:rsidRPr="00B61729">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00 минут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B61729">
        <w:rPr>
          <w:rFonts w:ascii="Times New Roman" w:hAnsi="Times New Roman"/>
          <w:sz w:val="16"/>
          <w:szCs w:val="16"/>
        </w:rPr>
        <w:t>Целинное</w:t>
      </w:r>
      <w:proofErr w:type="gramEnd"/>
      <w:r w:rsidRPr="00B61729">
        <w:rPr>
          <w:rFonts w:ascii="Times New Roman" w:hAnsi="Times New Roman"/>
          <w:sz w:val="16"/>
          <w:szCs w:val="16"/>
        </w:rPr>
        <w:t>, ул. Советская, 66.</w:t>
      </w:r>
    </w:p>
    <w:p w:rsidR="006E50E9" w:rsidRPr="00B61729" w:rsidRDefault="006E50E9" w:rsidP="00B61729">
      <w:pPr>
        <w:widowControl w:val="0"/>
        <w:suppressAutoHyphens/>
        <w:spacing w:after="0" w:line="240" w:lineRule="auto"/>
        <w:ind w:firstLine="567"/>
        <w:jc w:val="both"/>
        <w:rPr>
          <w:rFonts w:ascii="Times New Roman" w:hAnsi="Times New Roman"/>
          <w:sz w:val="16"/>
          <w:szCs w:val="16"/>
        </w:rPr>
      </w:pPr>
      <w:r w:rsidRPr="00B61729">
        <w:rPr>
          <w:rFonts w:ascii="Times New Roman" w:hAnsi="Times New Roman"/>
          <w:sz w:val="16"/>
          <w:szCs w:val="16"/>
        </w:rPr>
        <w:t>3. Опубликовать настоящее постановление в информационном бюллетене «Муниципальный вестник».</w:t>
      </w:r>
    </w:p>
    <w:p w:rsidR="006E50E9" w:rsidRPr="00B61729" w:rsidRDefault="006E50E9" w:rsidP="00B61729">
      <w:pPr>
        <w:widowControl w:val="0"/>
        <w:suppressAutoHyphens/>
        <w:spacing w:after="0" w:line="240" w:lineRule="auto"/>
        <w:ind w:firstLine="567"/>
        <w:jc w:val="both"/>
        <w:rPr>
          <w:rFonts w:ascii="Times New Roman" w:hAnsi="Times New Roman"/>
          <w:color w:val="000000"/>
          <w:sz w:val="16"/>
          <w:szCs w:val="16"/>
        </w:rPr>
      </w:pPr>
      <w:r w:rsidRPr="00B61729">
        <w:rPr>
          <w:rFonts w:ascii="Times New Roman" w:hAnsi="Times New Roman"/>
          <w:color w:val="000000"/>
          <w:sz w:val="16"/>
          <w:szCs w:val="16"/>
          <w:highlight w:val="white"/>
        </w:rPr>
        <w:t xml:space="preserve">4. </w:t>
      </w:r>
      <w:r w:rsidRPr="00B61729">
        <w:rPr>
          <w:rFonts w:ascii="Times New Roman" w:hAnsi="Times New Roman"/>
          <w:color w:val="000000"/>
          <w:sz w:val="16"/>
          <w:szCs w:val="16"/>
        </w:rPr>
        <w:t>Постановление вступает в силу после его официального опубликования.</w:t>
      </w:r>
    </w:p>
    <w:p w:rsidR="006E50E9" w:rsidRPr="00B61729" w:rsidRDefault="006E50E9" w:rsidP="00B61729">
      <w:pPr>
        <w:widowControl w:val="0"/>
        <w:suppressAutoHyphens/>
        <w:spacing w:after="0" w:line="240" w:lineRule="auto"/>
        <w:ind w:firstLine="567"/>
        <w:jc w:val="both"/>
        <w:rPr>
          <w:rFonts w:ascii="Times New Roman" w:hAnsi="Times New Roman"/>
          <w:color w:val="000000"/>
          <w:sz w:val="16"/>
          <w:szCs w:val="16"/>
        </w:rPr>
      </w:pPr>
      <w:r w:rsidRPr="00B61729">
        <w:rPr>
          <w:rFonts w:ascii="Times New Roman" w:hAnsi="Times New Roman"/>
          <w:color w:val="000000"/>
          <w:sz w:val="16"/>
          <w:szCs w:val="16"/>
        </w:rPr>
        <w:t xml:space="preserve">5. </w:t>
      </w:r>
      <w:proofErr w:type="gramStart"/>
      <w:r w:rsidRPr="00B61729">
        <w:rPr>
          <w:rFonts w:ascii="Times New Roman" w:hAnsi="Times New Roman"/>
          <w:sz w:val="16"/>
          <w:szCs w:val="16"/>
        </w:rPr>
        <w:t>Контроль за</w:t>
      </w:r>
      <w:proofErr w:type="gramEnd"/>
      <w:r w:rsidRPr="00B61729">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6E50E9" w:rsidRPr="00B61729" w:rsidRDefault="006E50E9" w:rsidP="00B61729">
      <w:pPr>
        <w:spacing w:after="0" w:line="240" w:lineRule="auto"/>
        <w:ind w:firstLine="567"/>
        <w:jc w:val="both"/>
        <w:rPr>
          <w:rFonts w:ascii="Times New Roman" w:hAnsi="Times New Roman"/>
          <w:sz w:val="16"/>
          <w:szCs w:val="16"/>
        </w:rPr>
      </w:pPr>
    </w:p>
    <w:p w:rsidR="006E50E9" w:rsidRPr="00B61729" w:rsidRDefault="006E50E9" w:rsidP="00B61729">
      <w:pPr>
        <w:pStyle w:val="117"/>
        <w:shd w:val="clear" w:color="auto" w:fill="auto"/>
        <w:spacing w:before="0" w:after="0" w:line="240" w:lineRule="auto"/>
        <w:ind w:firstLine="567"/>
        <w:jc w:val="left"/>
        <w:rPr>
          <w:sz w:val="16"/>
          <w:szCs w:val="16"/>
        </w:rPr>
      </w:pPr>
      <w:r w:rsidRPr="00B61729">
        <w:rPr>
          <w:sz w:val="16"/>
          <w:szCs w:val="16"/>
        </w:rPr>
        <w:t>Глава Целинного муниципального округа                         П.И. Скоробогатов</w:t>
      </w:r>
    </w:p>
    <w:p w:rsidR="00593CDA" w:rsidRDefault="00593CDA" w:rsidP="00FD0299">
      <w:pPr>
        <w:pStyle w:val="ConsNonformat"/>
        <w:widowControl/>
        <w:jc w:val="center"/>
        <w:rPr>
          <w:rFonts w:ascii="PT Astra Serif" w:hAnsi="PT Astra Serif"/>
          <w:sz w:val="30"/>
          <w:szCs w:val="30"/>
        </w:rPr>
      </w:pPr>
    </w:p>
    <w:p w:rsidR="00FD0299" w:rsidRPr="00593CDA" w:rsidRDefault="00FD0299" w:rsidP="00FD0299">
      <w:pPr>
        <w:pStyle w:val="ConsNonformat"/>
        <w:widowControl/>
        <w:jc w:val="center"/>
        <w:rPr>
          <w:rFonts w:ascii="PT Astra Serif" w:hAnsi="PT Astra Serif"/>
          <w:sz w:val="28"/>
          <w:szCs w:val="30"/>
        </w:rPr>
      </w:pPr>
      <w:r w:rsidRPr="00593CDA">
        <w:rPr>
          <w:rFonts w:ascii="PT Astra Serif" w:hAnsi="PT Astra Serif"/>
          <w:sz w:val="28"/>
          <w:szCs w:val="30"/>
        </w:rPr>
        <w:t>КУРГАНСКАЯ ОБЛАСТЬ</w:t>
      </w:r>
    </w:p>
    <w:p w:rsidR="00FD0299" w:rsidRPr="00593CDA" w:rsidRDefault="00FD0299" w:rsidP="00FD0299">
      <w:pPr>
        <w:pStyle w:val="ConsNonformat"/>
        <w:widowControl/>
        <w:jc w:val="center"/>
        <w:rPr>
          <w:rFonts w:ascii="PT Astra Serif" w:hAnsi="PT Astra Serif"/>
          <w:sz w:val="28"/>
          <w:szCs w:val="30"/>
        </w:rPr>
      </w:pPr>
      <w:r w:rsidRPr="00593CDA">
        <w:rPr>
          <w:rFonts w:ascii="PT Astra Serif" w:hAnsi="PT Astra Serif"/>
          <w:sz w:val="28"/>
          <w:szCs w:val="30"/>
        </w:rPr>
        <w:t>ЦЕЛИННЫЙ МУНИЦИПАЛЬНЫЙ ОКРУГ</w:t>
      </w:r>
    </w:p>
    <w:p w:rsidR="00FD0299" w:rsidRPr="00593CDA" w:rsidRDefault="00FD0299" w:rsidP="00FD0299">
      <w:pPr>
        <w:pStyle w:val="ConsNonformat"/>
        <w:widowControl/>
        <w:jc w:val="center"/>
        <w:rPr>
          <w:rFonts w:ascii="PT Astra Serif" w:hAnsi="PT Astra Serif"/>
          <w:sz w:val="28"/>
          <w:szCs w:val="30"/>
        </w:rPr>
      </w:pPr>
      <w:r w:rsidRPr="00593CDA">
        <w:rPr>
          <w:rFonts w:ascii="PT Astra Serif" w:hAnsi="PT Astra Serif"/>
          <w:sz w:val="28"/>
          <w:szCs w:val="30"/>
        </w:rPr>
        <w:t>АДМИНИСТРАЦИЯ ЦЕЛИННОГО МУНИЦИПАЛЬНОГО ОКРУГА</w:t>
      </w:r>
    </w:p>
    <w:p w:rsidR="00FD0299" w:rsidRPr="00593CDA" w:rsidRDefault="00FD0299" w:rsidP="00FD0299">
      <w:pPr>
        <w:pStyle w:val="ConsNonformat"/>
        <w:widowControl/>
        <w:jc w:val="center"/>
        <w:rPr>
          <w:rFonts w:ascii="PT Astra Serif" w:hAnsi="PT Astra Serif"/>
          <w:b/>
          <w:sz w:val="30"/>
          <w:szCs w:val="32"/>
        </w:rPr>
      </w:pPr>
    </w:p>
    <w:p w:rsidR="00FD0299" w:rsidRDefault="00FD0299" w:rsidP="00FD0299">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FD0299" w:rsidRDefault="00FD0299" w:rsidP="00FD0299">
      <w:pPr>
        <w:pStyle w:val="ConsNonformat"/>
        <w:widowControl/>
        <w:jc w:val="center"/>
        <w:rPr>
          <w:rFonts w:ascii="PT Astra Serif" w:hAnsi="PT Astra Serif"/>
          <w:b/>
          <w:szCs w:val="22"/>
        </w:rPr>
      </w:pPr>
    </w:p>
    <w:p w:rsidR="00FD0299" w:rsidRPr="00A45B20" w:rsidRDefault="00FD0299" w:rsidP="00FD0299">
      <w:pPr>
        <w:pStyle w:val="ConsNonformat"/>
        <w:widowControl/>
        <w:rPr>
          <w:rFonts w:ascii="PT Astra Serif" w:hAnsi="PT Astra Serif"/>
          <w:sz w:val="24"/>
          <w:szCs w:val="22"/>
        </w:rPr>
      </w:pPr>
      <w:r w:rsidRPr="00A45B20">
        <w:rPr>
          <w:rFonts w:ascii="PT Astra Serif" w:hAnsi="PT Astra Serif"/>
          <w:sz w:val="24"/>
          <w:szCs w:val="22"/>
        </w:rPr>
        <w:t xml:space="preserve">от 31 января 2025 года                         </w:t>
      </w:r>
      <w:r w:rsidR="00A45B20">
        <w:rPr>
          <w:rFonts w:ascii="PT Astra Serif" w:hAnsi="PT Astra Serif"/>
          <w:sz w:val="24"/>
          <w:szCs w:val="22"/>
        </w:rPr>
        <w:t xml:space="preserve">          </w:t>
      </w:r>
      <w:r w:rsidRPr="00A45B20">
        <w:rPr>
          <w:rFonts w:ascii="PT Astra Serif" w:hAnsi="PT Astra Serif"/>
          <w:sz w:val="24"/>
          <w:szCs w:val="22"/>
        </w:rPr>
        <w:t xml:space="preserve">№ 240                                     </w:t>
      </w:r>
      <w:r w:rsidR="00A45B20">
        <w:rPr>
          <w:rFonts w:ascii="PT Astra Serif" w:hAnsi="PT Astra Serif"/>
          <w:sz w:val="24"/>
          <w:szCs w:val="22"/>
        </w:rPr>
        <w:t xml:space="preserve">                 </w:t>
      </w:r>
      <w:r w:rsidRPr="00A45B20">
        <w:rPr>
          <w:rFonts w:ascii="PT Astra Serif" w:hAnsi="PT Astra Serif"/>
          <w:sz w:val="24"/>
          <w:szCs w:val="22"/>
        </w:rPr>
        <w:t xml:space="preserve">с. </w:t>
      </w:r>
      <w:proofErr w:type="gramStart"/>
      <w:r w:rsidRPr="00A45B20">
        <w:rPr>
          <w:rFonts w:ascii="PT Astra Serif" w:hAnsi="PT Astra Serif"/>
          <w:sz w:val="24"/>
          <w:szCs w:val="22"/>
        </w:rPr>
        <w:t>Целинное</w:t>
      </w:r>
      <w:proofErr w:type="gramEnd"/>
    </w:p>
    <w:p w:rsidR="00FD0299" w:rsidRPr="00A45B20" w:rsidRDefault="00FD0299" w:rsidP="00A45B20">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D0299" w:rsidRPr="00A45B20" w:rsidRDefault="00FD0299" w:rsidP="00A45B20">
      <w:pPr>
        <w:spacing w:after="0" w:line="240" w:lineRule="auto"/>
        <w:ind w:firstLine="567"/>
        <w:jc w:val="center"/>
        <w:outlineLvl w:val="0"/>
        <w:rPr>
          <w:rFonts w:ascii="PT Astra Serif" w:hAnsi="PT Astra Serif"/>
          <w:b/>
          <w:sz w:val="20"/>
          <w:szCs w:val="16"/>
          <w:lang w:eastAsia="ar-SA"/>
        </w:rPr>
      </w:pPr>
      <w:r w:rsidRPr="00A45B20">
        <w:rPr>
          <w:rFonts w:ascii="PT Astra Serif" w:hAnsi="PT Astra Serif"/>
          <w:b/>
          <w:sz w:val="20"/>
          <w:szCs w:val="16"/>
        </w:rPr>
        <w:t xml:space="preserve">Об утверждении стоимости гарантированного перечня услуг </w:t>
      </w:r>
    </w:p>
    <w:p w:rsidR="00FD0299" w:rsidRPr="00A45B20" w:rsidRDefault="00FD0299" w:rsidP="00A45B20">
      <w:pPr>
        <w:spacing w:after="0" w:line="240" w:lineRule="auto"/>
        <w:ind w:firstLine="567"/>
        <w:jc w:val="center"/>
        <w:rPr>
          <w:rFonts w:ascii="PT Astra Serif" w:hAnsi="PT Astra Serif"/>
          <w:b/>
          <w:sz w:val="20"/>
          <w:szCs w:val="16"/>
        </w:rPr>
      </w:pPr>
      <w:r w:rsidRPr="00A45B20">
        <w:rPr>
          <w:rFonts w:ascii="PT Astra Serif" w:hAnsi="PT Astra Serif"/>
          <w:b/>
          <w:sz w:val="20"/>
          <w:szCs w:val="16"/>
        </w:rPr>
        <w:t>по погребению на территории Целинного муниципального округа Курганской области</w:t>
      </w:r>
    </w:p>
    <w:p w:rsidR="00FD0299" w:rsidRPr="00A45B20" w:rsidRDefault="00FD0299" w:rsidP="00A45B20">
      <w:pPr>
        <w:spacing w:after="0" w:line="240" w:lineRule="auto"/>
        <w:ind w:firstLine="567"/>
        <w:jc w:val="both"/>
        <w:rPr>
          <w:rFonts w:ascii="PT Astra Serif" w:hAnsi="PT Astra Serif"/>
          <w:sz w:val="16"/>
          <w:szCs w:val="16"/>
        </w:rPr>
      </w:pPr>
    </w:p>
    <w:p w:rsidR="00FD0299" w:rsidRPr="00A45B20" w:rsidRDefault="00FD0299" w:rsidP="00A45B20">
      <w:pPr>
        <w:autoSpaceDE w:val="0"/>
        <w:autoSpaceDN w:val="0"/>
        <w:adjustRightInd w:val="0"/>
        <w:spacing w:after="0" w:line="240" w:lineRule="auto"/>
        <w:ind w:firstLine="567"/>
        <w:jc w:val="both"/>
        <w:rPr>
          <w:rFonts w:ascii="PT Astra Serif" w:hAnsi="PT Astra Serif"/>
          <w:sz w:val="16"/>
          <w:szCs w:val="16"/>
        </w:rPr>
      </w:pPr>
      <w:r w:rsidRPr="00A45B20">
        <w:rPr>
          <w:rFonts w:ascii="PT Astra Serif" w:hAnsi="PT Astra Serif"/>
          <w:sz w:val="16"/>
          <w:szCs w:val="16"/>
        </w:rPr>
        <w:t>В соответствии с Федеральным законом от 06 октября 2003 года № 131 – 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Уставом Целинного муниципального округа, Администрация Целинного муниципального округа</w:t>
      </w:r>
    </w:p>
    <w:p w:rsidR="00FD0299" w:rsidRPr="00A45B20" w:rsidRDefault="00FD0299" w:rsidP="00A45B20">
      <w:pPr>
        <w:autoSpaceDE w:val="0"/>
        <w:autoSpaceDN w:val="0"/>
        <w:adjustRightInd w:val="0"/>
        <w:spacing w:after="0" w:line="240" w:lineRule="auto"/>
        <w:ind w:firstLine="567"/>
        <w:jc w:val="both"/>
        <w:outlineLvl w:val="0"/>
        <w:rPr>
          <w:rFonts w:ascii="PT Astra Serif" w:hAnsi="PT Astra Serif"/>
          <w:sz w:val="16"/>
          <w:szCs w:val="16"/>
        </w:rPr>
      </w:pPr>
      <w:r w:rsidRPr="00A45B20">
        <w:rPr>
          <w:rFonts w:ascii="PT Astra Serif" w:hAnsi="PT Astra Serif"/>
          <w:sz w:val="16"/>
          <w:szCs w:val="16"/>
        </w:rPr>
        <w:t>ПОСТАНОВЛЯЕТ:</w:t>
      </w:r>
    </w:p>
    <w:p w:rsidR="00FD0299" w:rsidRPr="00A45B20" w:rsidRDefault="00FD0299" w:rsidP="00A45B20">
      <w:pPr>
        <w:spacing w:after="0" w:line="240" w:lineRule="auto"/>
        <w:ind w:firstLine="567"/>
        <w:jc w:val="both"/>
        <w:rPr>
          <w:rFonts w:ascii="PT Astra Serif" w:hAnsi="PT Astra Serif"/>
          <w:sz w:val="16"/>
          <w:szCs w:val="16"/>
        </w:rPr>
      </w:pPr>
      <w:r w:rsidRPr="00A45B20">
        <w:rPr>
          <w:rFonts w:ascii="PT Astra Serif" w:hAnsi="PT Astra Serif"/>
          <w:sz w:val="16"/>
          <w:szCs w:val="16"/>
        </w:rPr>
        <w:t xml:space="preserve">1. Утвердить стоимость гарантированного перечня услуг по погребению согласно приложению к настоящему постановлению. </w:t>
      </w:r>
    </w:p>
    <w:p w:rsidR="00FD0299" w:rsidRPr="00A45B20" w:rsidRDefault="00FD0299" w:rsidP="00A45B20">
      <w:pPr>
        <w:spacing w:after="0" w:line="240" w:lineRule="auto"/>
        <w:ind w:firstLine="567"/>
        <w:jc w:val="both"/>
        <w:rPr>
          <w:rFonts w:ascii="PT Astra Serif" w:hAnsi="PT Astra Serif"/>
          <w:sz w:val="16"/>
          <w:szCs w:val="16"/>
        </w:rPr>
      </w:pPr>
      <w:r w:rsidRPr="00A45B20">
        <w:rPr>
          <w:rFonts w:ascii="PT Astra Serif" w:hAnsi="PT Astra Serif"/>
          <w:sz w:val="16"/>
          <w:szCs w:val="16"/>
        </w:rPr>
        <w:t>2. Установить, что указанная в пункте 1 настоящего постановления стоимость услуг предоставляется с 01.02.2025 года.</w:t>
      </w:r>
    </w:p>
    <w:p w:rsidR="00FD0299" w:rsidRPr="00A45B20" w:rsidRDefault="00FD0299" w:rsidP="00A45B20">
      <w:pPr>
        <w:spacing w:after="0" w:line="240" w:lineRule="auto"/>
        <w:ind w:firstLine="567"/>
        <w:jc w:val="both"/>
        <w:outlineLvl w:val="0"/>
        <w:rPr>
          <w:rFonts w:ascii="PT Astra Serif" w:hAnsi="PT Astra Serif"/>
          <w:sz w:val="16"/>
          <w:szCs w:val="16"/>
        </w:rPr>
      </w:pPr>
      <w:r w:rsidRPr="00A45B20">
        <w:rPr>
          <w:rFonts w:ascii="PT Astra Serif" w:hAnsi="PT Astra Serif"/>
          <w:sz w:val="16"/>
          <w:szCs w:val="16"/>
        </w:rPr>
        <w:t>3. Признать утратившим силу постановление Администрации Целинного муниципального округа от 26.01.2024 года №61 «Об утверждении стоимости гарантированного перечня услуг по погребению на территории Целинного муниципального округа Курганской области».</w:t>
      </w:r>
    </w:p>
    <w:p w:rsidR="00FD0299" w:rsidRPr="00A45B20" w:rsidRDefault="00FD0299" w:rsidP="00A45B20">
      <w:pPr>
        <w:spacing w:after="0" w:line="240" w:lineRule="auto"/>
        <w:ind w:firstLine="567"/>
        <w:jc w:val="both"/>
        <w:rPr>
          <w:rFonts w:ascii="PT Astra Serif" w:hAnsi="PT Astra Serif"/>
          <w:sz w:val="16"/>
          <w:szCs w:val="16"/>
        </w:rPr>
      </w:pPr>
      <w:r w:rsidRPr="00A45B20">
        <w:rPr>
          <w:rFonts w:ascii="PT Astra Serif" w:hAnsi="PT Astra Serif"/>
          <w:sz w:val="16"/>
          <w:szCs w:val="16"/>
        </w:rPr>
        <w:t>4. Опубликовать настоящее постановление в информационном бюллетене «Муниципальный вестник».</w:t>
      </w:r>
    </w:p>
    <w:p w:rsidR="00FD0299" w:rsidRPr="00A45B20" w:rsidRDefault="00FD0299" w:rsidP="00A45B20">
      <w:pPr>
        <w:spacing w:after="0" w:line="240" w:lineRule="auto"/>
        <w:ind w:firstLine="567"/>
        <w:jc w:val="both"/>
        <w:rPr>
          <w:rFonts w:ascii="PT Astra Serif" w:hAnsi="PT Astra Serif"/>
          <w:sz w:val="16"/>
          <w:szCs w:val="16"/>
        </w:rPr>
      </w:pPr>
      <w:r w:rsidRPr="00A45B20">
        <w:rPr>
          <w:rFonts w:ascii="PT Astra Serif" w:hAnsi="PT Astra Serif"/>
          <w:sz w:val="16"/>
          <w:szCs w:val="16"/>
        </w:rPr>
        <w:t>5. Настоящее постановление вступает в законную силу с 01.02.2025 года.</w:t>
      </w:r>
    </w:p>
    <w:p w:rsidR="00FD0299" w:rsidRPr="00A45B20" w:rsidRDefault="00FD0299" w:rsidP="00A45B20">
      <w:pPr>
        <w:spacing w:after="0" w:line="240" w:lineRule="auto"/>
        <w:ind w:firstLine="567"/>
        <w:jc w:val="both"/>
        <w:rPr>
          <w:rFonts w:ascii="PT Astra Serif" w:hAnsi="PT Astra Serif"/>
          <w:sz w:val="16"/>
          <w:szCs w:val="16"/>
        </w:rPr>
      </w:pPr>
      <w:r w:rsidRPr="00A45B20">
        <w:rPr>
          <w:rFonts w:ascii="PT Astra Serif" w:hAnsi="PT Astra Serif"/>
          <w:sz w:val="16"/>
          <w:szCs w:val="16"/>
        </w:rPr>
        <w:t xml:space="preserve">6. </w:t>
      </w:r>
      <w:proofErr w:type="gramStart"/>
      <w:r w:rsidRPr="00A45B20">
        <w:rPr>
          <w:rFonts w:ascii="PT Astra Serif" w:hAnsi="PT Astra Serif"/>
          <w:sz w:val="16"/>
          <w:szCs w:val="16"/>
        </w:rPr>
        <w:t>Контроль за</w:t>
      </w:r>
      <w:proofErr w:type="gramEnd"/>
      <w:r w:rsidRPr="00A45B20">
        <w:rPr>
          <w:rFonts w:ascii="PT Astra Serif" w:hAnsi="PT Astra Serif"/>
          <w:sz w:val="16"/>
          <w:szCs w:val="16"/>
        </w:rPr>
        <w:t xml:space="preserve"> исполнением настоящего постановления оставляю за собой.</w:t>
      </w:r>
    </w:p>
    <w:p w:rsidR="00FD0299" w:rsidRPr="00A45B20" w:rsidRDefault="00FD0299" w:rsidP="00A45B20">
      <w:pPr>
        <w:spacing w:after="0" w:line="240" w:lineRule="auto"/>
        <w:ind w:firstLine="567"/>
        <w:jc w:val="both"/>
        <w:rPr>
          <w:rFonts w:ascii="PT Astra Serif" w:hAnsi="PT Astra Serif"/>
          <w:sz w:val="16"/>
          <w:szCs w:val="16"/>
        </w:rPr>
      </w:pPr>
    </w:p>
    <w:p w:rsidR="00FD0299" w:rsidRPr="00A45B20" w:rsidRDefault="00FD0299" w:rsidP="00A45B20">
      <w:pPr>
        <w:spacing w:after="0" w:line="240" w:lineRule="auto"/>
        <w:ind w:firstLine="567"/>
        <w:jc w:val="both"/>
        <w:rPr>
          <w:rFonts w:ascii="PT Astra Serif" w:hAnsi="PT Astra Serif"/>
          <w:sz w:val="16"/>
          <w:szCs w:val="16"/>
        </w:rPr>
      </w:pPr>
      <w:r w:rsidRPr="00A45B20">
        <w:rPr>
          <w:rFonts w:ascii="PT Astra Serif" w:hAnsi="PT Astra Serif"/>
          <w:sz w:val="16"/>
          <w:szCs w:val="16"/>
        </w:rPr>
        <w:t xml:space="preserve">Глава Целинного муниципального округа                        П.И. Скоробогатов      </w:t>
      </w:r>
    </w:p>
    <w:p w:rsidR="00FD0299" w:rsidRPr="00A45B20" w:rsidRDefault="00FD0299" w:rsidP="00A45B20">
      <w:pPr>
        <w:spacing w:after="0" w:line="240" w:lineRule="auto"/>
        <w:ind w:firstLine="567"/>
        <w:jc w:val="both"/>
        <w:rPr>
          <w:rFonts w:ascii="PT Astra Serif" w:hAnsi="PT Astra Serif"/>
          <w:sz w:val="16"/>
          <w:szCs w:val="16"/>
        </w:rPr>
      </w:pPr>
    </w:p>
    <w:p w:rsidR="00FD0299" w:rsidRPr="00A45B20" w:rsidRDefault="00FD0299" w:rsidP="00A45B20">
      <w:pPr>
        <w:spacing w:after="0" w:line="240" w:lineRule="auto"/>
        <w:ind w:left="5103"/>
        <w:jc w:val="both"/>
        <w:rPr>
          <w:rFonts w:ascii="PT Astra Serif" w:hAnsi="PT Astra Serif"/>
          <w:sz w:val="16"/>
          <w:szCs w:val="16"/>
        </w:rPr>
      </w:pPr>
      <w:r w:rsidRPr="00A45B20">
        <w:rPr>
          <w:rFonts w:ascii="PT Astra Serif" w:hAnsi="PT Astra Serif"/>
          <w:sz w:val="16"/>
          <w:szCs w:val="16"/>
        </w:rPr>
        <w:t>Приложение к постановлению Администрации Целинного муниципального округа от 31.01.2025 №240 «Об утверждении стоимости гарантированного перечня услуг по погребению на территории Целинного муниципального округа Курганской области»</w:t>
      </w:r>
    </w:p>
    <w:p w:rsidR="00FD0299" w:rsidRPr="00A45B20" w:rsidRDefault="00FD0299" w:rsidP="00A45B20">
      <w:pPr>
        <w:spacing w:after="0" w:line="240" w:lineRule="auto"/>
        <w:jc w:val="both"/>
        <w:rPr>
          <w:rFonts w:ascii="PT Astra Serif" w:hAnsi="PT Astra Serif"/>
          <w:sz w:val="16"/>
          <w:szCs w:val="16"/>
        </w:rPr>
      </w:pPr>
    </w:p>
    <w:p w:rsidR="00FD0299" w:rsidRPr="00A45B20" w:rsidRDefault="00FD0299" w:rsidP="00A45B20">
      <w:pPr>
        <w:spacing w:after="0" w:line="240" w:lineRule="auto"/>
        <w:ind w:firstLine="567"/>
        <w:jc w:val="both"/>
        <w:rPr>
          <w:rFonts w:ascii="PT Astra Serif" w:hAnsi="PT Astra Serif"/>
          <w:sz w:val="16"/>
          <w:szCs w:val="16"/>
        </w:rPr>
      </w:pPr>
      <w:r w:rsidRPr="00A45B20">
        <w:rPr>
          <w:rFonts w:ascii="PT Astra Serif" w:hAnsi="PT Astra Serif"/>
          <w:sz w:val="16"/>
          <w:szCs w:val="16"/>
        </w:rPr>
        <w:t>1. Стоимость услуг, предоставляемых безвозмездно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FD0299" w:rsidRPr="00A45B20" w:rsidRDefault="00FD0299" w:rsidP="00A45B20">
      <w:pPr>
        <w:spacing w:after="0" w:line="240" w:lineRule="auto"/>
        <w:jc w:val="both"/>
        <w:rPr>
          <w:rFonts w:ascii="PT Astra Serif" w:hAnsi="PT Astra Seri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831"/>
        <w:gridCol w:w="2263"/>
      </w:tblGrid>
      <w:tr w:rsidR="00FD0299" w:rsidRPr="00A45B20" w:rsidTr="00FD0299">
        <w:tc>
          <w:tcPr>
            <w:tcW w:w="540"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 xml:space="preserve">№ </w:t>
            </w:r>
            <w:proofErr w:type="spellStart"/>
            <w:proofErr w:type="gramStart"/>
            <w:r w:rsidRPr="00A45B20">
              <w:rPr>
                <w:rFonts w:ascii="PT Astra Serif" w:hAnsi="PT Astra Serif"/>
                <w:sz w:val="16"/>
                <w:szCs w:val="16"/>
              </w:rPr>
              <w:lastRenderedPageBreak/>
              <w:t>п</w:t>
            </w:r>
            <w:proofErr w:type="spellEnd"/>
            <w:proofErr w:type="gramEnd"/>
            <w:r w:rsidRPr="00A45B20">
              <w:rPr>
                <w:rFonts w:ascii="PT Astra Serif" w:hAnsi="PT Astra Serif"/>
                <w:sz w:val="16"/>
                <w:szCs w:val="16"/>
              </w:rPr>
              <w:t>/</w:t>
            </w:r>
            <w:proofErr w:type="spellStart"/>
            <w:r w:rsidRPr="00A45B20">
              <w:rPr>
                <w:rFonts w:ascii="PT Astra Serif" w:hAnsi="PT Astra Serif"/>
                <w:sz w:val="16"/>
                <w:szCs w:val="16"/>
              </w:rPr>
              <w:t>п</w:t>
            </w:r>
            <w:proofErr w:type="spellEnd"/>
          </w:p>
        </w:tc>
        <w:tc>
          <w:tcPr>
            <w:tcW w:w="6831" w:type="dxa"/>
            <w:tcBorders>
              <w:top w:val="single" w:sz="4" w:space="0" w:color="auto"/>
              <w:left w:val="single" w:sz="4" w:space="0" w:color="auto"/>
              <w:bottom w:val="single" w:sz="4" w:space="0" w:color="auto"/>
              <w:right w:val="single" w:sz="4" w:space="0" w:color="auto"/>
            </w:tcBorders>
          </w:tcPr>
          <w:p w:rsidR="00FD0299" w:rsidRPr="00A45B20" w:rsidRDefault="00FD0299" w:rsidP="00A45B20">
            <w:pPr>
              <w:spacing w:after="0" w:line="240" w:lineRule="auto"/>
              <w:jc w:val="center"/>
              <w:rPr>
                <w:rFonts w:ascii="PT Astra Serif" w:eastAsia="Times New Roman" w:hAnsi="PT Astra Serif"/>
                <w:sz w:val="16"/>
                <w:szCs w:val="16"/>
                <w:lang w:eastAsia="ar-SA"/>
              </w:rPr>
            </w:pPr>
          </w:p>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lastRenderedPageBreak/>
              <w:t>Наименование услуг</w:t>
            </w:r>
          </w:p>
        </w:tc>
        <w:tc>
          <w:tcPr>
            <w:tcW w:w="2263"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both"/>
              <w:rPr>
                <w:rFonts w:ascii="PT Astra Serif" w:eastAsia="Times New Roman" w:hAnsi="PT Astra Serif"/>
                <w:sz w:val="16"/>
                <w:szCs w:val="16"/>
                <w:lang w:eastAsia="ar-SA"/>
              </w:rPr>
            </w:pPr>
            <w:r w:rsidRPr="00A45B20">
              <w:rPr>
                <w:rFonts w:ascii="PT Astra Serif" w:hAnsi="PT Astra Serif"/>
                <w:sz w:val="16"/>
                <w:szCs w:val="16"/>
              </w:rPr>
              <w:lastRenderedPageBreak/>
              <w:t xml:space="preserve">Стоимость в руб. (с учетом </w:t>
            </w:r>
            <w:r w:rsidRPr="00A45B20">
              <w:rPr>
                <w:rFonts w:ascii="PT Astra Serif" w:hAnsi="PT Astra Serif"/>
                <w:sz w:val="16"/>
                <w:szCs w:val="16"/>
              </w:rPr>
              <w:lastRenderedPageBreak/>
              <w:t>районного коэффициента)</w:t>
            </w:r>
          </w:p>
        </w:tc>
      </w:tr>
      <w:tr w:rsidR="00FD0299" w:rsidRPr="00A45B20" w:rsidTr="00FD0299">
        <w:tc>
          <w:tcPr>
            <w:tcW w:w="540"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lastRenderedPageBreak/>
              <w:t>1.</w:t>
            </w:r>
          </w:p>
        </w:tc>
        <w:tc>
          <w:tcPr>
            <w:tcW w:w="6831"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both"/>
              <w:rPr>
                <w:rFonts w:ascii="PT Astra Serif" w:eastAsia="Times New Roman" w:hAnsi="PT Astra Serif"/>
                <w:sz w:val="16"/>
                <w:szCs w:val="16"/>
                <w:lang w:eastAsia="ar-SA"/>
              </w:rPr>
            </w:pPr>
            <w:r w:rsidRPr="00A45B20">
              <w:rPr>
                <w:rFonts w:ascii="PT Astra Serif" w:hAnsi="PT Astra Serif"/>
                <w:sz w:val="16"/>
                <w:szCs w:val="16"/>
              </w:rPr>
              <w:t>Оформление документов, необходимых для погребения:</w:t>
            </w:r>
          </w:p>
          <w:p w:rsidR="00FD0299" w:rsidRPr="00A45B20" w:rsidRDefault="00FD0299" w:rsidP="00A45B20">
            <w:pPr>
              <w:spacing w:after="0" w:line="240" w:lineRule="auto"/>
              <w:jc w:val="both"/>
              <w:rPr>
                <w:rFonts w:ascii="PT Astra Serif" w:hAnsi="PT Astra Serif"/>
                <w:sz w:val="16"/>
                <w:szCs w:val="16"/>
              </w:rPr>
            </w:pPr>
            <w:r w:rsidRPr="00A45B20">
              <w:rPr>
                <w:rFonts w:ascii="PT Astra Serif" w:hAnsi="PT Astra Serif"/>
                <w:sz w:val="16"/>
                <w:szCs w:val="16"/>
              </w:rPr>
              <w:t>- оформление свидетельства о смерти;</w:t>
            </w:r>
          </w:p>
          <w:p w:rsidR="00FD0299" w:rsidRPr="00A45B20" w:rsidRDefault="00FD0299" w:rsidP="00A45B20">
            <w:pPr>
              <w:spacing w:after="0" w:line="240" w:lineRule="auto"/>
              <w:jc w:val="both"/>
              <w:rPr>
                <w:rFonts w:ascii="PT Astra Serif" w:hAnsi="PT Astra Serif"/>
                <w:sz w:val="16"/>
                <w:szCs w:val="16"/>
              </w:rPr>
            </w:pPr>
            <w:r w:rsidRPr="00A45B20">
              <w:rPr>
                <w:rFonts w:ascii="PT Astra Serif" w:hAnsi="PT Astra Serif"/>
                <w:sz w:val="16"/>
                <w:szCs w:val="16"/>
              </w:rPr>
              <w:t>- оформление заказа на приобретение предметов похоронного ритуала;</w:t>
            </w:r>
          </w:p>
          <w:p w:rsidR="00FD0299" w:rsidRPr="00A45B20" w:rsidRDefault="00FD0299" w:rsidP="00A45B20">
            <w:pPr>
              <w:spacing w:after="0" w:line="240" w:lineRule="auto"/>
              <w:jc w:val="both"/>
              <w:rPr>
                <w:rFonts w:ascii="PT Astra Serif" w:hAnsi="PT Astra Serif"/>
                <w:sz w:val="16"/>
                <w:szCs w:val="16"/>
              </w:rPr>
            </w:pPr>
            <w:r w:rsidRPr="00A45B20">
              <w:rPr>
                <w:rFonts w:ascii="PT Astra Serif" w:hAnsi="PT Astra Serif"/>
                <w:sz w:val="16"/>
                <w:szCs w:val="16"/>
              </w:rPr>
              <w:t xml:space="preserve">- оформление заказа на </w:t>
            </w:r>
            <w:proofErr w:type="spellStart"/>
            <w:r w:rsidRPr="00A45B20">
              <w:rPr>
                <w:rFonts w:ascii="PT Astra Serif" w:hAnsi="PT Astra Serif"/>
                <w:sz w:val="16"/>
                <w:szCs w:val="16"/>
              </w:rPr>
              <w:t>катафальные</w:t>
            </w:r>
            <w:proofErr w:type="spellEnd"/>
            <w:r w:rsidRPr="00A45B20">
              <w:rPr>
                <w:rFonts w:ascii="PT Astra Serif" w:hAnsi="PT Astra Serif"/>
                <w:sz w:val="16"/>
                <w:szCs w:val="16"/>
              </w:rPr>
              <w:t xml:space="preserve"> и транспортные услуги;</w:t>
            </w:r>
          </w:p>
          <w:p w:rsidR="00FD0299" w:rsidRPr="00A45B20" w:rsidRDefault="00FD0299" w:rsidP="00A45B20">
            <w:pPr>
              <w:spacing w:after="0" w:line="240" w:lineRule="auto"/>
              <w:jc w:val="both"/>
              <w:rPr>
                <w:rFonts w:ascii="PT Astra Serif" w:eastAsia="Times New Roman" w:hAnsi="PT Astra Serif"/>
                <w:sz w:val="16"/>
                <w:szCs w:val="16"/>
                <w:lang w:eastAsia="ar-SA"/>
              </w:rPr>
            </w:pPr>
            <w:r w:rsidRPr="00A45B20">
              <w:rPr>
                <w:rFonts w:ascii="PT Astra Serif" w:hAnsi="PT Astra Serif"/>
                <w:sz w:val="16"/>
                <w:szCs w:val="16"/>
              </w:rPr>
              <w:t>- оформление заказа на осуществление захоронения</w:t>
            </w:r>
          </w:p>
        </w:tc>
        <w:tc>
          <w:tcPr>
            <w:tcW w:w="2263" w:type="dxa"/>
            <w:tcBorders>
              <w:top w:val="single" w:sz="4" w:space="0" w:color="auto"/>
              <w:left w:val="single" w:sz="4" w:space="0" w:color="auto"/>
              <w:bottom w:val="single" w:sz="4" w:space="0" w:color="auto"/>
              <w:right w:val="single" w:sz="4" w:space="0" w:color="auto"/>
            </w:tcBorders>
          </w:tcPr>
          <w:p w:rsidR="00FD0299" w:rsidRPr="00A45B20" w:rsidRDefault="00FD0299" w:rsidP="00A45B20">
            <w:pPr>
              <w:spacing w:after="0" w:line="240" w:lineRule="auto"/>
              <w:jc w:val="center"/>
              <w:rPr>
                <w:rFonts w:ascii="PT Astra Serif" w:eastAsia="Times New Roman" w:hAnsi="PT Astra Serif"/>
                <w:sz w:val="16"/>
                <w:szCs w:val="16"/>
                <w:lang w:eastAsia="ar-SA"/>
              </w:rPr>
            </w:pPr>
          </w:p>
          <w:p w:rsidR="00FD0299" w:rsidRPr="00A45B20" w:rsidRDefault="00FD0299" w:rsidP="00A45B20">
            <w:pPr>
              <w:spacing w:after="0" w:line="240" w:lineRule="auto"/>
              <w:jc w:val="center"/>
              <w:rPr>
                <w:rFonts w:ascii="PT Astra Serif" w:hAnsi="PT Astra Serif"/>
                <w:sz w:val="16"/>
                <w:szCs w:val="16"/>
              </w:rPr>
            </w:pPr>
          </w:p>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Бесплатно</w:t>
            </w:r>
          </w:p>
        </w:tc>
      </w:tr>
      <w:tr w:rsidR="00FD0299" w:rsidRPr="00A45B20" w:rsidTr="00FD0299">
        <w:tc>
          <w:tcPr>
            <w:tcW w:w="540"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2.</w:t>
            </w:r>
          </w:p>
        </w:tc>
        <w:tc>
          <w:tcPr>
            <w:tcW w:w="6831"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both"/>
              <w:rPr>
                <w:rFonts w:ascii="PT Astra Serif" w:eastAsia="Times New Roman" w:hAnsi="PT Astra Serif"/>
                <w:sz w:val="16"/>
                <w:szCs w:val="16"/>
                <w:lang w:eastAsia="ar-SA"/>
              </w:rPr>
            </w:pPr>
            <w:r w:rsidRPr="00A45B20">
              <w:rPr>
                <w:rFonts w:ascii="PT Astra Serif" w:hAnsi="PT Astra Serif"/>
                <w:sz w:val="16"/>
                <w:szCs w:val="16"/>
              </w:rPr>
              <w:t>Предоставление и доставка гроба и других предметов, необходимых для погребения</w:t>
            </w:r>
          </w:p>
        </w:tc>
        <w:tc>
          <w:tcPr>
            <w:tcW w:w="2263" w:type="dxa"/>
            <w:tcBorders>
              <w:top w:val="single" w:sz="4" w:space="0" w:color="auto"/>
              <w:left w:val="single" w:sz="4" w:space="0" w:color="auto"/>
              <w:bottom w:val="single" w:sz="4" w:space="0" w:color="auto"/>
              <w:right w:val="single" w:sz="4" w:space="0" w:color="auto"/>
            </w:tcBorders>
            <w:vAlign w:val="bottom"/>
            <w:hideMark/>
          </w:tcPr>
          <w:p w:rsidR="00FD0299" w:rsidRPr="00A45B20" w:rsidRDefault="00FD0299" w:rsidP="00A45B20">
            <w:pPr>
              <w:spacing w:after="0" w:line="240" w:lineRule="auto"/>
              <w:jc w:val="center"/>
              <w:rPr>
                <w:rFonts w:ascii="Times New Roman" w:eastAsia="Times New Roman" w:hAnsi="Times New Roman"/>
                <w:color w:val="000000"/>
                <w:sz w:val="16"/>
                <w:szCs w:val="16"/>
                <w:lang w:eastAsia="ar-SA"/>
              </w:rPr>
            </w:pPr>
            <w:r w:rsidRPr="00A45B20">
              <w:rPr>
                <w:color w:val="000000"/>
                <w:sz w:val="16"/>
                <w:szCs w:val="16"/>
              </w:rPr>
              <w:t>6494,86</w:t>
            </w:r>
          </w:p>
        </w:tc>
      </w:tr>
      <w:tr w:rsidR="00FD0299" w:rsidRPr="00A45B20" w:rsidTr="00FD0299">
        <w:tc>
          <w:tcPr>
            <w:tcW w:w="540"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 xml:space="preserve">3. </w:t>
            </w:r>
          </w:p>
        </w:tc>
        <w:tc>
          <w:tcPr>
            <w:tcW w:w="6831"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both"/>
              <w:rPr>
                <w:rFonts w:ascii="PT Astra Serif" w:eastAsia="Times New Roman" w:hAnsi="PT Astra Serif"/>
                <w:sz w:val="16"/>
                <w:szCs w:val="16"/>
                <w:lang w:eastAsia="ar-SA"/>
              </w:rPr>
            </w:pPr>
            <w:r w:rsidRPr="00A45B20">
              <w:rPr>
                <w:rFonts w:ascii="PT Astra Serif" w:hAnsi="PT Astra Serif"/>
                <w:sz w:val="16"/>
                <w:szCs w:val="16"/>
              </w:rPr>
              <w:t>Перевозка тела (останков) умершего на кладбище</w:t>
            </w:r>
          </w:p>
        </w:tc>
        <w:tc>
          <w:tcPr>
            <w:tcW w:w="2263" w:type="dxa"/>
            <w:tcBorders>
              <w:top w:val="single" w:sz="4" w:space="0" w:color="auto"/>
              <w:left w:val="single" w:sz="4" w:space="0" w:color="auto"/>
              <w:bottom w:val="single" w:sz="4" w:space="0" w:color="auto"/>
              <w:right w:val="single" w:sz="4" w:space="0" w:color="auto"/>
            </w:tcBorders>
            <w:vAlign w:val="bottom"/>
            <w:hideMark/>
          </w:tcPr>
          <w:p w:rsidR="00FD0299" w:rsidRPr="00A45B20" w:rsidRDefault="00FD0299" w:rsidP="00A45B20">
            <w:pPr>
              <w:spacing w:after="0" w:line="240" w:lineRule="auto"/>
              <w:jc w:val="center"/>
              <w:rPr>
                <w:rFonts w:ascii="Times New Roman" w:eastAsia="Times New Roman" w:hAnsi="Times New Roman"/>
                <w:color w:val="000000"/>
                <w:sz w:val="16"/>
                <w:szCs w:val="16"/>
                <w:lang w:eastAsia="ar-SA"/>
              </w:rPr>
            </w:pPr>
            <w:r w:rsidRPr="00A45B20">
              <w:rPr>
                <w:color w:val="000000"/>
                <w:sz w:val="16"/>
                <w:szCs w:val="16"/>
              </w:rPr>
              <w:t>1710,67</w:t>
            </w:r>
          </w:p>
        </w:tc>
      </w:tr>
      <w:tr w:rsidR="00FD0299" w:rsidRPr="00A45B20" w:rsidTr="00FD0299">
        <w:tc>
          <w:tcPr>
            <w:tcW w:w="540"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4.</w:t>
            </w:r>
          </w:p>
        </w:tc>
        <w:tc>
          <w:tcPr>
            <w:tcW w:w="6831"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both"/>
              <w:rPr>
                <w:rFonts w:ascii="PT Astra Serif" w:eastAsia="Times New Roman" w:hAnsi="PT Astra Serif"/>
                <w:sz w:val="16"/>
                <w:szCs w:val="16"/>
                <w:lang w:eastAsia="ar-SA"/>
              </w:rPr>
            </w:pPr>
            <w:r w:rsidRPr="00A45B20">
              <w:rPr>
                <w:rFonts w:ascii="PT Astra Serif" w:hAnsi="PT Astra Serif"/>
                <w:sz w:val="16"/>
                <w:szCs w:val="16"/>
              </w:rPr>
              <w:t>Погребение (опускание в могильную яму, засыпка могильной ямы, устройство надмогильного холма)</w:t>
            </w:r>
          </w:p>
        </w:tc>
        <w:tc>
          <w:tcPr>
            <w:tcW w:w="2263" w:type="dxa"/>
            <w:tcBorders>
              <w:top w:val="single" w:sz="4" w:space="0" w:color="auto"/>
              <w:left w:val="single" w:sz="4" w:space="0" w:color="auto"/>
              <w:bottom w:val="single" w:sz="4" w:space="0" w:color="auto"/>
              <w:right w:val="single" w:sz="4" w:space="0" w:color="auto"/>
            </w:tcBorders>
            <w:vAlign w:val="bottom"/>
            <w:hideMark/>
          </w:tcPr>
          <w:p w:rsidR="00FD0299" w:rsidRPr="00A45B20" w:rsidRDefault="00FD0299" w:rsidP="00A45B20">
            <w:pPr>
              <w:spacing w:after="0" w:line="240" w:lineRule="auto"/>
              <w:jc w:val="center"/>
              <w:rPr>
                <w:rFonts w:ascii="Times New Roman" w:eastAsia="Times New Roman" w:hAnsi="Times New Roman"/>
                <w:color w:val="000000"/>
                <w:sz w:val="16"/>
                <w:szCs w:val="16"/>
                <w:lang w:eastAsia="ar-SA"/>
              </w:rPr>
            </w:pPr>
            <w:r w:rsidRPr="00A45B20">
              <w:rPr>
                <w:color w:val="000000"/>
                <w:sz w:val="16"/>
                <w:szCs w:val="16"/>
              </w:rPr>
              <w:t>2334,65</w:t>
            </w:r>
          </w:p>
        </w:tc>
      </w:tr>
      <w:tr w:rsidR="00FD0299" w:rsidRPr="00A45B20" w:rsidTr="00FD0299">
        <w:tc>
          <w:tcPr>
            <w:tcW w:w="540" w:type="dxa"/>
            <w:tcBorders>
              <w:top w:val="single" w:sz="4" w:space="0" w:color="auto"/>
              <w:left w:val="single" w:sz="4" w:space="0" w:color="auto"/>
              <w:bottom w:val="single" w:sz="4" w:space="0" w:color="auto"/>
              <w:right w:val="single" w:sz="4" w:space="0" w:color="auto"/>
            </w:tcBorders>
          </w:tcPr>
          <w:p w:rsidR="00FD0299" w:rsidRPr="00A45B20" w:rsidRDefault="00FD0299" w:rsidP="00A45B20">
            <w:pPr>
              <w:spacing w:after="0" w:line="240" w:lineRule="auto"/>
              <w:jc w:val="center"/>
              <w:rPr>
                <w:rFonts w:ascii="PT Astra Serif" w:eastAsia="Times New Roman" w:hAnsi="PT Astra Serif"/>
                <w:sz w:val="16"/>
                <w:szCs w:val="16"/>
                <w:lang w:eastAsia="ar-SA"/>
              </w:rPr>
            </w:pPr>
          </w:p>
        </w:tc>
        <w:tc>
          <w:tcPr>
            <w:tcW w:w="6831"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both"/>
              <w:rPr>
                <w:rFonts w:ascii="PT Astra Serif" w:eastAsia="Times New Roman" w:hAnsi="PT Astra Serif"/>
                <w:sz w:val="16"/>
                <w:szCs w:val="16"/>
                <w:lang w:eastAsia="ar-SA"/>
              </w:rPr>
            </w:pPr>
            <w:r w:rsidRPr="00A45B20">
              <w:rPr>
                <w:rFonts w:ascii="PT Astra Serif" w:hAnsi="PT Astra Serif"/>
                <w:sz w:val="16"/>
                <w:szCs w:val="16"/>
              </w:rPr>
              <w:t>ИТОГО</w:t>
            </w:r>
          </w:p>
        </w:tc>
        <w:tc>
          <w:tcPr>
            <w:tcW w:w="2263" w:type="dxa"/>
            <w:tcBorders>
              <w:top w:val="single" w:sz="4" w:space="0" w:color="auto"/>
              <w:left w:val="single" w:sz="4" w:space="0" w:color="auto"/>
              <w:bottom w:val="single" w:sz="4" w:space="0" w:color="auto"/>
              <w:right w:val="single" w:sz="4" w:space="0" w:color="auto"/>
            </w:tcBorders>
            <w:vAlign w:val="bottom"/>
            <w:hideMark/>
          </w:tcPr>
          <w:p w:rsidR="00FD0299" w:rsidRPr="00A45B20" w:rsidRDefault="00FD0299" w:rsidP="00A45B20">
            <w:pPr>
              <w:spacing w:after="0" w:line="240" w:lineRule="auto"/>
              <w:jc w:val="center"/>
              <w:rPr>
                <w:rFonts w:ascii="Times New Roman" w:eastAsia="Times New Roman" w:hAnsi="Times New Roman"/>
                <w:color w:val="000000"/>
                <w:sz w:val="16"/>
                <w:szCs w:val="16"/>
                <w:lang w:eastAsia="ar-SA"/>
              </w:rPr>
            </w:pPr>
            <w:r w:rsidRPr="00A45B20">
              <w:rPr>
                <w:color w:val="000000"/>
                <w:sz w:val="16"/>
                <w:szCs w:val="16"/>
              </w:rPr>
              <w:t>10540,18</w:t>
            </w:r>
          </w:p>
        </w:tc>
      </w:tr>
    </w:tbl>
    <w:p w:rsidR="00FD0299" w:rsidRPr="00A45B20" w:rsidRDefault="00FD0299" w:rsidP="00A45B20">
      <w:pPr>
        <w:spacing w:after="0" w:line="240" w:lineRule="auto"/>
        <w:jc w:val="both"/>
        <w:rPr>
          <w:rFonts w:ascii="PT Astra Serif" w:eastAsia="Times New Roman" w:hAnsi="PT Astra Serif"/>
          <w:sz w:val="16"/>
          <w:szCs w:val="16"/>
          <w:lang w:eastAsia="ar-SA"/>
        </w:rPr>
      </w:pPr>
    </w:p>
    <w:p w:rsidR="00FD0299" w:rsidRPr="00A45B20" w:rsidRDefault="00FD0299" w:rsidP="00A45B20">
      <w:pPr>
        <w:spacing w:after="0" w:line="240" w:lineRule="auto"/>
        <w:ind w:firstLine="567"/>
        <w:jc w:val="both"/>
        <w:rPr>
          <w:rFonts w:ascii="PT Astra Serif" w:hAnsi="PT Astra Serif"/>
          <w:sz w:val="16"/>
          <w:szCs w:val="16"/>
        </w:rPr>
      </w:pPr>
      <w:r w:rsidRPr="00A45B20">
        <w:rPr>
          <w:rFonts w:ascii="PT Astra Serif" w:hAnsi="PT Astra Serif"/>
          <w:sz w:val="16"/>
          <w:szCs w:val="16"/>
        </w:rPr>
        <w:t>2. Стоимость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w:t>
      </w:r>
    </w:p>
    <w:p w:rsidR="00FD0299" w:rsidRPr="00A45B20" w:rsidRDefault="00FD0299" w:rsidP="00A45B20">
      <w:pPr>
        <w:spacing w:after="0" w:line="240" w:lineRule="auto"/>
        <w:rPr>
          <w:rFonts w:ascii="PT Astra Serif" w:hAnsi="PT Astra Seri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6723"/>
        <w:gridCol w:w="2268"/>
      </w:tblGrid>
      <w:tr w:rsidR="00FD0299" w:rsidRPr="00A45B20" w:rsidTr="00A45B20">
        <w:trPr>
          <w:trHeight w:val="423"/>
        </w:trPr>
        <w:tc>
          <w:tcPr>
            <w:tcW w:w="648"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 xml:space="preserve">№ </w:t>
            </w:r>
            <w:proofErr w:type="spellStart"/>
            <w:proofErr w:type="gramStart"/>
            <w:r w:rsidRPr="00A45B20">
              <w:rPr>
                <w:rFonts w:ascii="PT Astra Serif" w:hAnsi="PT Astra Serif"/>
                <w:sz w:val="16"/>
                <w:szCs w:val="16"/>
              </w:rPr>
              <w:t>п</w:t>
            </w:r>
            <w:proofErr w:type="spellEnd"/>
            <w:proofErr w:type="gramEnd"/>
            <w:r w:rsidRPr="00A45B20">
              <w:rPr>
                <w:rFonts w:ascii="PT Astra Serif" w:hAnsi="PT Astra Serif"/>
                <w:sz w:val="16"/>
                <w:szCs w:val="16"/>
              </w:rPr>
              <w:t>/</w:t>
            </w:r>
            <w:proofErr w:type="spellStart"/>
            <w:r w:rsidRPr="00A45B20">
              <w:rPr>
                <w:rFonts w:ascii="PT Astra Serif" w:hAnsi="PT Astra Serif"/>
                <w:sz w:val="16"/>
                <w:szCs w:val="16"/>
              </w:rPr>
              <w:t>п</w:t>
            </w:r>
            <w:proofErr w:type="spellEnd"/>
          </w:p>
        </w:tc>
        <w:tc>
          <w:tcPr>
            <w:tcW w:w="6723" w:type="dxa"/>
            <w:tcBorders>
              <w:top w:val="single" w:sz="4" w:space="0" w:color="auto"/>
              <w:left w:val="single" w:sz="4" w:space="0" w:color="auto"/>
              <w:bottom w:val="single" w:sz="4" w:space="0" w:color="auto"/>
              <w:right w:val="single" w:sz="4" w:space="0" w:color="auto"/>
            </w:tcBorders>
          </w:tcPr>
          <w:p w:rsidR="00FD0299" w:rsidRPr="00A45B20" w:rsidRDefault="00FD0299" w:rsidP="00A45B20">
            <w:pPr>
              <w:spacing w:after="0" w:line="240" w:lineRule="auto"/>
              <w:jc w:val="center"/>
              <w:rPr>
                <w:rFonts w:ascii="PT Astra Serif" w:eastAsia="Times New Roman" w:hAnsi="PT Astra Serif"/>
                <w:sz w:val="16"/>
                <w:szCs w:val="16"/>
                <w:lang w:eastAsia="ar-SA"/>
              </w:rPr>
            </w:pPr>
          </w:p>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 xml:space="preserve"> Наименование услуг</w:t>
            </w:r>
          </w:p>
        </w:tc>
        <w:tc>
          <w:tcPr>
            <w:tcW w:w="2268"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rPr>
                <w:rFonts w:ascii="PT Astra Serif" w:eastAsia="Times New Roman" w:hAnsi="PT Astra Serif"/>
                <w:sz w:val="16"/>
                <w:szCs w:val="16"/>
                <w:lang w:eastAsia="ar-SA"/>
              </w:rPr>
            </w:pPr>
            <w:r w:rsidRPr="00A45B20">
              <w:rPr>
                <w:rFonts w:ascii="PT Astra Serif" w:hAnsi="PT Astra Serif"/>
                <w:sz w:val="16"/>
                <w:szCs w:val="16"/>
              </w:rPr>
              <w:t>Стоимость в руб. (с учетом районного коэффициента)</w:t>
            </w:r>
          </w:p>
        </w:tc>
      </w:tr>
      <w:tr w:rsidR="00FD0299" w:rsidRPr="00A45B20" w:rsidTr="00FD0299">
        <w:tc>
          <w:tcPr>
            <w:tcW w:w="648"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1.</w:t>
            </w:r>
          </w:p>
        </w:tc>
        <w:tc>
          <w:tcPr>
            <w:tcW w:w="6723"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rPr>
                <w:rFonts w:ascii="PT Astra Serif" w:eastAsia="Times New Roman" w:hAnsi="PT Astra Serif"/>
                <w:sz w:val="16"/>
                <w:szCs w:val="16"/>
                <w:lang w:eastAsia="ar-SA"/>
              </w:rPr>
            </w:pPr>
            <w:r w:rsidRPr="00A45B20">
              <w:rPr>
                <w:rFonts w:ascii="PT Astra Serif" w:hAnsi="PT Astra Serif"/>
                <w:sz w:val="16"/>
                <w:szCs w:val="16"/>
              </w:rPr>
              <w:t>Оформление документов, необходимых для погребения:</w:t>
            </w:r>
          </w:p>
          <w:p w:rsidR="00FD0299" w:rsidRPr="00A45B20" w:rsidRDefault="00FD0299" w:rsidP="00A45B20">
            <w:pPr>
              <w:spacing w:after="0" w:line="240" w:lineRule="auto"/>
              <w:rPr>
                <w:rFonts w:ascii="PT Astra Serif" w:hAnsi="PT Astra Serif"/>
                <w:sz w:val="16"/>
                <w:szCs w:val="16"/>
              </w:rPr>
            </w:pPr>
            <w:r w:rsidRPr="00A45B20">
              <w:rPr>
                <w:rFonts w:ascii="PT Astra Serif" w:hAnsi="PT Astra Serif"/>
                <w:sz w:val="16"/>
                <w:szCs w:val="16"/>
              </w:rPr>
              <w:t>- оформление свидетельства о смерти;</w:t>
            </w:r>
          </w:p>
          <w:p w:rsidR="00FD0299" w:rsidRPr="00A45B20" w:rsidRDefault="00FD0299" w:rsidP="00A45B20">
            <w:pPr>
              <w:spacing w:after="0" w:line="240" w:lineRule="auto"/>
              <w:rPr>
                <w:rFonts w:ascii="PT Astra Serif" w:hAnsi="PT Astra Serif"/>
                <w:sz w:val="16"/>
                <w:szCs w:val="16"/>
              </w:rPr>
            </w:pPr>
            <w:r w:rsidRPr="00A45B20">
              <w:rPr>
                <w:rFonts w:ascii="PT Astra Serif" w:hAnsi="PT Astra Serif"/>
                <w:sz w:val="16"/>
                <w:szCs w:val="16"/>
              </w:rPr>
              <w:t>- оформление заказа на приобретение предметов похоронного ритуала;</w:t>
            </w:r>
          </w:p>
          <w:p w:rsidR="00FD0299" w:rsidRPr="00A45B20" w:rsidRDefault="00FD0299" w:rsidP="00A45B20">
            <w:pPr>
              <w:spacing w:after="0" w:line="240" w:lineRule="auto"/>
              <w:rPr>
                <w:rFonts w:ascii="PT Astra Serif" w:hAnsi="PT Astra Serif"/>
                <w:sz w:val="16"/>
                <w:szCs w:val="16"/>
              </w:rPr>
            </w:pPr>
            <w:r w:rsidRPr="00A45B20">
              <w:rPr>
                <w:rFonts w:ascii="PT Astra Serif" w:hAnsi="PT Astra Serif"/>
                <w:sz w:val="16"/>
                <w:szCs w:val="16"/>
              </w:rPr>
              <w:t xml:space="preserve">- оформление заказа на </w:t>
            </w:r>
            <w:proofErr w:type="spellStart"/>
            <w:r w:rsidRPr="00A45B20">
              <w:rPr>
                <w:rFonts w:ascii="PT Astra Serif" w:hAnsi="PT Astra Serif"/>
                <w:sz w:val="16"/>
                <w:szCs w:val="16"/>
              </w:rPr>
              <w:t>катафальные</w:t>
            </w:r>
            <w:proofErr w:type="spellEnd"/>
            <w:r w:rsidRPr="00A45B20">
              <w:rPr>
                <w:rFonts w:ascii="PT Astra Serif" w:hAnsi="PT Astra Serif"/>
                <w:sz w:val="16"/>
                <w:szCs w:val="16"/>
              </w:rPr>
              <w:t xml:space="preserve"> и транспортные услуги;</w:t>
            </w:r>
          </w:p>
          <w:p w:rsidR="00FD0299" w:rsidRPr="00A45B20" w:rsidRDefault="00FD0299" w:rsidP="00A45B20">
            <w:pPr>
              <w:spacing w:after="0" w:line="240" w:lineRule="auto"/>
              <w:rPr>
                <w:rFonts w:ascii="PT Astra Serif" w:eastAsia="Times New Roman" w:hAnsi="PT Astra Serif"/>
                <w:sz w:val="16"/>
                <w:szCs w:val="16"/>
                <w:lang w:eastAsia="ar-SA"/>
              </w:rPr>
            </w:pPr>
            <w:r w:rsidRPr="00A45B20">
              <w:rPr>
                <w:rFonts w:ascii="PT Astra Serif" w:hAnsi="PT Astra Serif"/>
                <w:sz w:val="16"/>
                <w:szCs w:val="16"/>
              </w:rPr>
              <w:t>- оформление заказа на осуществление захоронения</w:t>
            </w:r>
          </w:p>
        </w:tc>
        <w:tc>
          <w:tcPr>
            <w:tcW w:w="2268" w:type="dxa"/>
            <w:tcBorders>
              <w:top w:val="single" w:sz="4" w:space="0" w:color="auto"/>
              <w:left w:val="single" w:sz="4" w:space="0" w:color="auto"/>
              <w:bottom w:val="single" w:sz="4" w:space="0" w:color="auto"/>
              <w:right w:val="single" w:sz="4" w:space="0" w:color="auto"/>
            </w:tcBorders>
          </w:tcPr>
          <w:p w:rsidR="00FD0299" w:rsidRPr="00A45B20" w:rsidRDefault="00FD0299" w:rsidP="00A45B20">
            <w:pPr>
              <w:spacing w:after="0" w:line="240" w:lineRule="auto"/>
              <w:rPr>
                <w:rFonts w:ascii="PT Astra Serif" w:eastAsia="Times New Roman" w:hAnsi="PT Astra Serif"/>
                <w:sz w:val="16"/>
                <w:szCs w:val="16"/>
                <w:lang w:eastAsia="ar-SA"/>
              </w:rPr>
            </w:pPr>
          </w:p>
          <w:p w:rsidR="00FD0299" w:rsidRPr="00A45B20" w:rsidRDefault="00FD0299" w:rsidP="00A45B20">
            <w:pPr>
              <w:spacing w:after="0" w:line="240" w:lineRule="auto"/>
              <w:rPr>
                <w:rFonts w:ascii="PT Astra Serif" w:hAnsi="PT Astra Serif"/>
                <w:sz w:val="16"/>
                <w:szCs w:val="16"/>
              </w:rPr>
            </w:pPr>
          </w:p>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Бесплатно</w:t>
            </w:r>
          </w:p>
        </w:tc>
      </w:tr>
      <w:tr w:rsidR="00FD0299" w:rsidRPr="00A45B20" w:rsidTr="00FD0299">
        <w:tc>
          <w:tcPr>
            <w:tcW w:w="648"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2.</w:t>
            </w:r>
          </w:p>
        </w:tc>
        <w:tc>
          <w:tcPr>
            <w:tcW w:w="6723"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rPr>
                <w:rFonts w:ascii="PT Astra Serif" w:eastAsia="Times New Roman" w:hAnsi="PT Astra Serif"/>
                <w:sz w:val="16"/>
                <w:szCs w:val="16"/>
                <w:lang w:eastAsia="ar-SA"/>
              </w:rPr>
            </w:pPr>
            <w:r w:rsidRPr="00A45B20">
              <w:rPr>
                <w:rFonts w:ascii="PT Astra Serif" w:hAnsi="PT Astra Serif"/>
                <w:sz w:val="16"/>
                <w:szCs w:val="16"/>
              </w:rPr>
              <w:t>Облечение тела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FD0299" w:rsidRPr="00A45B20" w:rsidRDefault="00FD0299" w:rsidP="00A45B20">
            <w:pPr>
              <w:spacing w:after="0" w:line="240" w:lineRule="auto"/>
              <w:jc w:val="center"/>
              <w:rPr>
                <w:rFonts w:ascii="Times New Roman" w:eastAsia="Times New Roman" w:hAnsi="Times New Roman"/>
                <w:color w:val="000000"/>
                <w:sz w:val="16"/>
                <w:szCs w:val="16"/>
                <w:lang w:eastAsia="ar-SA"/>
              </w:rPr>
            </w:pPr>
            <w:r w:rsidRPr="00A45B20">
              <w:rPr>
                <w:color w:val="000000"/>
                <w:sz w:val="16"/>
                <w:szCs w:val="16"/>
              </w:rPr>
              <w:t>352,58</w:t>
            </w:r>
          </w:p>
        </w:tc>
      </w:tr>
      <w:tr w:rsidR="00FD0299" w:rsidRPr="00A45B20" w:rsidTr="00FD0299">
        <w:tc>
          <w:tcPr>
            <w:tcW w:w="648"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3.</w:t>
            </w:r>
          </w:p>
        </w:tc>
        <w:tc>
          <w:tcPr>
            <w:tcW w:w="6723"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rPr>
                <w:rFonts w:ascii="PT Astra Serif" w:eastAsia="Times New Roman" w:hAnsi="PT Astra Serif"/>
                <w:sz w:val="16"/>
                <w:szCs w:val="16"/>
                <w:lang w:eastAsia="ar-SA"/>
              </w:rPr>
            </w:pPr>
            <w:r w:rsidRPr="00A45B20">
              <w:rPr>
                <w:rFonts w:ascii="PT Astra Serif" w:hAnsi="PT Astra Serif"/>
                <w:sz w:val="16"/>
                <w:szCs w:val="16"/>
              </w:rPr>
              <w:t>Предоставление и доставка гроба и других предметов, необходимых для погребения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FD0299" w:rsidRPr="00A45B20" w:rsidRDefault="00FD0299" w:rsidP="00A45B20">
            <w:pPr>
              <w:spacing w:after="0" w:line="240" w:lineRule="auto"/>
              <w:jc w:val="center"/>
              <w:rPr>
                <w:rFonts w:ascii="Times New Roman" w:eastAsia="Times New Roman" w:hAnsi="Times New Roman"/>
                <w:color w:val="000000"/>
                <w:sz w:val="16"/>
                <w:szCs w:val="16"/>
                <w:lang w:eastAsia="ar-SA"/>
              </w:rPr>
            </w:pPr>
            <w:r w:rsidRPr="00A45B20">
              <w:rPr>
                <w:color w:val="000000"/>
                <w:sz w:val="16"/>
                <w:szCs w:val="16"/>
              </w:rPr>
              <w:t>6494,86</w:t>
            </w:r>
          </w:p>
        </w:tc>
      </w:tr>
      <w:tr w:rsidR="00FD0299" w:rsidRPr="00A45B20" w:rsidTr="00FD0299">
        <w:tc>
          <w:tcPr>
            <w:tcW w:w="648"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4.</w:t>
            </w:r>
          </w:p>
        </w:tc>
        <w:tc>
          <w:tcPr>
            <w:tcW w:w="6723"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rPr>
                <w:rFonts w:ascii="PT Astra Serif" w:eastAsia="Times New Roman" w:hAnsi="PT Astra Serif"/>
                <w:sz w:val="16"/>
                <w:szCs w:val="16"/>
                <w:lang w:eastAsia="ar-SA"/>
              </w:rPr>
            </w:pPr>
            <w:r w:rsidRPr="00A45B20">
              <w:rPr>
                <w:rFonts w:ascii="PT Astra Serif" w:hAnsi="PT Astra Serif"/>
                <w:sz w:val="16"/>
                <w:szCs w:val="16"/>
              </w:rPr>
              <w:t>Перевозка тела (останков) умершего на кладбище</w:t>
            </w:r>
          </w:p>
        </w:tc>
        <w:tc>
          <w:tcPr>
            <w:tcW w:w="2268" w:type="dxa"/>
            <w:tcBorders>
              <w:top w:val="single" w:sz="4" w:space="0" w:color="auto"/>
              <w:left w:val="single" w:sz="4" w:space="0" w:color="auto"/>
              <w:bottom w:val="single" w:sz="4" w:space="0" w:color="auto"/>
              <w:right w:val="single" w:sz="4" w:space="0" w:color="auto"/>
            </w:tcBorders>
            <w:vAlign w:val="bottom"/>
            <w:hideMark/>
          </w:tcPr>
          <w:p w:rsidR="00FD0299" w:rsidRPr="00A45B20" w:rsidRDefault="00FD0299" w:rsidP="00A45B20">
            <w:pPr>
              <w:spacing w:after="0" w:line="240" w:lineRule="auto"/>
              <w:jc w:val="center"/>
              <w:rPr>
                <w:rFonts w:ascii="Times New Roman" w:eastAsia="Times New Roman" w:hAnsi="Times New Roman"/>
                <w:color w:val="000000"/>
                <w:sz w:val="16"/>
                <w:szCs w:val="16"/>
                <w:lang w:eastAsia="ar-SA"/>
              </w:rPr>
            </w:pPr>
            <w:r w:rsidRPr="00A45B20">
              <w:rPr>
                <w:color w:val="000000"/>
                <w:sz w:val="16"/>
                <w:szCs w:val="16"/>
              </w:rPr>
              <w:t>1434,48</w:t>
            </w:r>
          </w:p>
        </w:tc>
      </w:tr>
      <w:tr w:rsidR="00FD0299" w:rsidRPr="00A45B20" w:rsidTr="00FD0299">
        <w:tc>
          <w:tcPr>
            <w:tcW w:w="648"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jc w:val="center"/>
              <w:rPr>
                <w:rFonts w:ascii="PT Astra Serif" w:eastAsia="Times New Roman" w:hAnsi="PT Astra Serif"/>
                <w:sz w:val="16"/>
                <w:szCs w:val="16"/>
                <w:lang w:eastAsia="ar-SA"/>
              </w:rPr>
            </w:pPr>
            <w:r w:rsidRPr="00A45B20">
              <w:rPr>
                <w:rFonts w:ascii="PT Astra Serif" w:hAnsi="PT Astra Serif"/>
                <w:sz w:val="16"/>
                <w:szCs w:val="16"/>
              </w:rPr>
              <w:t>5.</w:t>
            </w:r>
          </w:p>
        </w:tc>
        <w:tc>
          <w:tcPr>
            <w:tcW w:w="6723"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rPr>
                <w:rFonts w:ascii="PT Astra Serif" w:eastAsia="Times New Roman" w:hAnsi="PT Astra Serif"/>
                <w:sz w:val="16"/>
                <w:szCs w:val="16"/>
                <w:lang w:eastAsia="ar-SA"/>
              </w:rPr>
            </w:pPr>
            <w:r w:rsidRPr="00A45B20">
              <w:rPr>
                <w:rFonts w:ascii="PT Astra Serif" w:hAnsi="PT Astra Serif"/>
                <w:sz w:val="16"/>
                <w:szCs w:val="16"/>
              </w:rPr>
              <w:t xml:space="preserve">Погребение (опускание в могильную яму, засыпка могильной ямы, устройство надмогильного холма) </w:t>
            </w:r>
          </w:p>
        </w:tc>
        <w:tc>
          <w:tcPr>
            <w:tcW w:w="2268" w:type="dxa"/>
            <w:tcBorders>
              <w:top w:val="single" w:sz="4" w:space="0" w:color="auto"/>
              <w:left w:val="single" w:sz="4" w:space="0" w:color="auto"/>
              <w:bottom w:val="single" w:sz="4" w:space="0" w:color="auto"/>
              <w:right w:val="single" w:sz="4" w:space="0" w:color="auto"/>
            </w:tcBorders>
            <w:vAlign w:val="bottom"/>
            <w:hideMark/>
          </w:tcPr>
          <w:p w:rsidR="00FD0299" w:rsidRPr="00A45B20" w:rsidRDefault="00FD0299" w:rsidP="00A45B20">
            <w:pPr>
              <w:spacing w:after="0" w:line="240" w:lineRule="auto"/>
              <w:jc w:val="center"/>
              <w:rPr>
                <w:rFonts w:ascii="Times New Roman" w:eastAsia="Times New Roman" w:hAnsi="Times New Roman"/>
                <w:color w:val="000000"/>
                <w:sz w:val="16"/>
                <w:szCs w:val="16"/>
                <w:lang w:eastAsia="ar-SA"/>
              </w:rPr>
            </w:pPr>
            <w:r w:rsidRPr="00A45B20">
              <w:rPr>
                <w:color w:val="000000"/>
                <w:sz w:val="16"/>
                <w:szCs w:val="16"/>
              </w:rPr>
              <w:t>2258,26</w:t>
            </w:r>
          </w:p>
        </w:tc>
      </w:tr>
      <w:tr w:rsidR="00FD0299" w:rsidRPr="00A45B20" w:rsidTr="00FD0299">
        <w:tc>
          <w:tcPr>
            <w:tcW w:w="648" w:type="dxa"/>
            <w:tcBorders>
              <w:top w:val="single" w:sz="4" w:space="0" w:color="auto"/>
              <w:left w:val="single" w:sz="4" w:space="0" w:color="auto"/>
              <w:bottom w:val="single" w:sz="4" w:space="0" w:color="auto"/>
              <w:right w:val="single" w:sz="4" w:space="0" w:color="auto"/>
            </w:tcBorders>
          </w:tcPr>
          <w:p w:rsidR="00FD0299" w:rsidRPr="00A45B20" w:rsidRDefault="00FD0299" w:rsidP="00A45B20">
            <w:pPr>
              <w:spacing w:after="0" w:line="240" w:lineRule="auto"/>
              <w:rPr>
                <w:rFonts w:ascii="PT Astra Serif" w:eastAsia="Times New Roman" w:hAnsi="PT Astra Serif"/>
                <w:sz w:val="16"/>
                <w:szCs w:val="16"/>
                <w:lang w:eastAsia="ar-SA"/>
              </w:rPr>
            </w:pPr>
          </w:p>
        </w:tc>
        <w:tc>
          <w:tcPr>
            <w:tcW w:w="6723" w:type="dxa"/>
            <w:tcBorders>
              <w:top w:val="single" w:sz="4" w:space="0" w:color="auto"/>
              <w:left w:val="single" w:sz="4" w:space="0" w:color="auto"/>
              <w:bottom w:val="single" w:sz="4" w:space="0" w:color="auto"/>
              <w:right w:val="single" w:sz="4" w:space="0" w:color="auto"/>
            </w:tcBorders>
            <w:hideMark/>
          </w:tcPr>
          <w:p w:rsidR="00FD0299" w:rsidRPr="00A45B20" w:rsidRDefault="00FD0299" w:rsidP="00A45B20">
            <w:pPr>
              <w:spacing w:after="0" w:line="240" w:lineRule="auto"/>
              <w:rPr>
                <w:rFonts w:ascii="PT Astra Serif" w:eastAsia="Times New Roman" w:hAnsi="PT Astra Serif"/>
                <w:sz w:val="16"/>
                <w:szCs w:val="16"/>
                <w:lang w:eastAsia="ar-SA"/>
              </w:rPr>
            </w:pPr>
            <w:r w:rsidRPr="00A45B20">
              <w:rPr>
                <w:rFonts w:ascii="PT Astra Serif" w:hAnsi="PT Astra Serif"/>
                <w:sz w:val="16"/>
                <w:szCs w:val="16"/>
              </w:rPr>
              <w:t>ИТОГО</w:t>
            </w:r>
          </w:p>
        </w:tc>
        <w:tc>
          <w:tcPr>
            <w:tcW w:w="2268" w:type="dxa"/>
            <w:tcBorders>
              <w:top w:val="single" w:sz="4" w:space="0" w:color="auto"/>
              <w:left w:val="single" w:sz="4" w:space="0" w:color="auto"/>
              <w:bottom w:val="single" w:sz="4" w:space="0" w:color="auto"/>
              <w:right w:val="single" w:sz="4" w:space="0" w:color="auto"/>
            </w:tcBorders>
            <w:vAlign w:val="bottom"/>
            <w:hideMark/>
          </w:tcPr>
          <w:p w:rsidR="00FD0299" w:rsidRPr="00A45B20" w:rsidRDefault="00FD0299" w:rsidP="00A45B20">
            <w:pPr>
              <w:spacing w:after="0" w:line="240" w:lineRule="auto"/>
              <w:jc w:val="center"/>
              <w:rPr>
                <w:rFonts w:ascii="Times New Roman" w:eastAsia="Times New Roman" w:hAnsi="Times New Roman"/>
                <w:color w:val="000000"/>
                <w:sz w:val="16"/>
                <w:szCs w:val="16"/>
                <w:lang w:eastAsia="ar-SA"/>
              </w:rPr>
            </w:pPr>
            <w:r w:rsidRPr="00A45B20">
              <w:rPr>
                <w:color w:val="000000"/>
                <w:sz w:val="16"/>
                <w:szCs w:val="16"/>
              </w:rPr>
              <w:t>10540,18</w:t>
            </w:r>
          </w:p>
        </w:tc>
      </w:tr>
    </w:tbl>
    <w:p w:rsidR="00FD0299" w:rsidRPr="00A45B20" w:rsidRDefault="00FD0299" w:rsidP="00A45B20">
      <w:pPr>
        <w:spacing w:after="0" w:line="240" w:lineRule="auto"/>
        <w:rPr>
          <w:rFonts w:ascii="PT Astra Serif" w:eastAsia="Times New Roman" w:hAnsi="PT Astra Serif"/>
          <w:sz w:val="16"/>
          <w:szCs w:val="16"/>
          <w:lang w:eastAsia="ar-SA"/>
        </w:rPr>
      </w:pPr>
    </w:p>
    <w:p w:rsidR="00125953" w:rsidRPr="00A45B20" w:rsidRDefault="00125953" w:rsidP="00125953">
      <w:pPr>
        <w:pStyle w:val="ConsNonformat"/>
        <w:widowControl/>
        <w:jc w:val="center"/>
        <w:rPr>
          <w:rFonts w:ascii="PT Astra Serif" w:hAnsi="PT Astra Serif"/>
          <w:sz w:val="28"/>
          <w:szCs w:val="30"/>
        </w:rPr>
      </w:pPr>
      <w:r w:rsidRPr="00A45B20">
        <w:rPr>
          <w:rFonts w:ascii="PT Astra Serif" w:hAnsi="PT Astra Serif"/>
          <w:sz w:val="28"/>
          <w:szCs w:val="30"/>
        </w:rPr>
        <w:t>КУРГАНСКАЯ ОБЛАСТЬ</w:t>
      </w:r>
    </w:p>
    <w:p w:rsidR="00125953" w:rsidRPr="00A45B20" w:rsidRDefault="00125953" w:rsidP="00125953">
      <w:pPr>
        <w:pStyle w:val="ConsNonformat"/>
        <w:widowControl/>
        <w:jc w:val="center"/>
        <w:rPr>
          <w:rFonts w:ascii="PT Astra Serif" w:hAnsi="PT Astra Serif"/>
          <w:sz w:val="28"/>
          <w:szCs w:val="30"/>
        </w:rPr>
      </w:pPr>
      <w:r w:rsidRPr="00A45B20">
        <w:rPr>
          <w:rFonts w:ascii="PT Astra Serif" w:hAnsi="PT Astra Serif"/>
          <w:sz w:val="28"/>
          <w:szCs w:val="30"/>
        </w:rPr>
        <w:t>ЦЕЛИННЫЙ МУНИЦИПАЛЬНЫЙ ОКРУГ</w:t>
      </w:r>
    </w:p>
    <w:p w:rsidR="00125953" w:rsidRPr="00A45B20" w:rsidRDefault="00125953" w:rsidP="00125953">
      <w:pPr>
        <w:pStyle w:val="ConsNonformat"/>
        <w:widowControl/>
        <w:jc w:val="center"/>
        <w:rPr>
          <w:rFonts w:ascii="PT Astra Serif" w:hAnsi="PT Astra Serif"/>
          <w:sz w:val="28"/>
          <w:szCs w:val="30"/>
        </w:rPr>
      </w:pPr>
      <w:r w:rsidRPr="00A45B20">
        <w:rPr>
          <w:rFonts w:ascii="PT Astra Serif" w:hAnsi="PT Astra Serif"/>
          <w:sz w:val="28"/>
          <w:szCs w:val="30"/>
        </w:rPr>
        <w:t>ГЛАВА ЦЕЛИННОГО МУНИЦИПАЛЬНОГО ОКРУГА</w:t>
      </w:r>
    </w:p>
    <w:p w:rsidR="00125953" w:rsidRDefault="00125953" w:rsidP="00125953">
      <w:pPr>
        <w:pStyle w:val="ConsNonformat"/>
        <w:widowControl/>
        <w:jc w:val="center"/>
        <w:rPr>
          <w:rFonts w:ascii="PT Astra Serif" w:hAnsi="PT Astra Serif"/>
          <w:b/>
          <w:sz w:val="32"/>
          <w:szCs w:val="32"/>
        </w:rPr>
      </w:pPr>
    </w:p>
    <w:p w:rsidR="00125953" w:rsidRDefault="00125953" w:rsidP="00125953">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125953" w:rsidRDefault="00125953" w:rsidP="00125953">
      <w:pPr>
        <w:pStyle w:val="ConsNonformat"/>
        <w:widowControl/>
        <w:jc w:val="center"/>
        <w:rPr>
          <w:rFonts w:ascii="PT Astra Serif" w:hAnsi="PT Astra Serif"/>
          <w:b/>
          <w:szCs w:val="22"/>
        </w:rPr>
      </w:pPr>
    </w:p>
    <w:p w:rsidR="00125953" w:rsidRPr="00A45B20" w:rsidRDefault="00125953" w:rsidP="00125953">
      <w:pPr>
        <w:pStyle w:val="ConsNonformat"/>
        <w:widowControl/>
        <w:rPr>
          <w:rFonts w:ascii="PT Astra Serif" w:hAnsi="PT Astra Serif"/>
          <w:sz w:val="24"/>
          <w:szCs w:val="22"/>
        </w:rPr>
      </w:pPr>
      <w:r w:rsidRPr="00A45B20">
        <w:rPr>
          <w:rFonts w:ascii="PT Astra Serif" w:hAnsi="PT Astra Serif"/>
          <w:sz w:val="24"/>
          <w:szCs w:val="22"/>
        </w:rPr>
        <w:t xml:space="preserve">от 03 февраля 2025 года                      </w:t>
      </w:r>
      <w:r w:rsidR="00A45B20">
        <w:rPr>
          <w:rFonts w:ascii="PT Astra Serif" w:hAnsi="PT Astra Serif"/>
          <w:sz w:val="24"/>
          <w:szCs w:val="22"/>
        </w:rPr>
        <w:t xml:space="preserve">         </w:t>
      </w:r>
      <w:r w:rsidRPr="00A45B20">
        <w:rPr>
          <w:rFonts w:ascii="PT Astra Serif" w:hAnsi="PT Astra Serif"/>
          <w:sz w:val="24"/>
          <w:szCs w:val="22"/>
        </w:rPr>
        <w:t xml:space="preserve"> № 251                                    </w:t>
      </w:r>
      <w:r w:rsidR="00A45B20">
        <w:rPr>
          <w:rFonts w:ascii="PT Astra Serif" w:hAnsi="PT Astra Serif"/>
          <w:sz w:val="24"/>
          <w:szCs w:val="22"/>
        </w:rPr>
        <w:t xml:space="preserve">              </w:t>
      </w:r>
      <w:r w:rsidRPr="00A45B20">
        <w:rPr>
          <w:rFonts w:ascii="PT Astra Serif" w:hAnsi="PT Astra Serif"/>
          <w:sz w:val="24"/>
          <w:szCs w:val="22"/>
        </w:rPr>
        <w:t xml:space="preserve">    с. </w:t>
      </w:r>
      <w:proofErr w:type="gramStart"/>
      <w:r w:rsidRPr="00A45B20">
        <w:rPr>
          <w:rFonts w:ascii="PT Astra Serif" w:hAnsi="PT Astra Serif"/>
          <w:sz w:val="24"/>
          <w:szCs w:val="22"/>
        </w:rPr>
        <w:t>Целинное</w:t>
      </w:r>
      <w:proofErr w:type="gramEnd"/>
    </w:p>
    <w:p w:rsidR="00125953" w:rsidRPr="00A45B20" w:rsidRDefault="00125953" w:rsidP="00A45B20">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A45B20" w:rsidRDefault="00125953" w:rsidP="00A45B20">
      <w:pPr>
        <w:spacing w:after="0" w:line="240" w:lineRule="auto"/>
        <w:jc w:val="center"/>
        <w:rPr>
          <w:rFonts w:ascii="Times New Roman" w:hAnsi="Times New Roman"/>
          <w:b/>
          <w:bCs/>
          <w:sz w:val="20"/>
          <w:szCs w:val="16"/>
        </w:rPr>
      </w:pPr>
      <w:r w:rsidRPr="00A45B20">
        <w:rPr>
          <w:rFonts w:ascii="Times New Roman" w:hAnsi="Times New Roman"/>
          <w:b/>
          <w:sz w:val="20"/>
          <w:szCs w:val="16"/>
        </w:rPr>
        <w:t xml:space="preserve">Об отмене на территории </w:t>
      </w:r>
      <w:r w:rsidRPr="00A45B20">
        <w:rPr>
          <w:rFonts w:ascii="Times New Roman" w:hAnsi="Times New Roman"/>
          <w:b/>
          <w:bCs/>
          <w:sz w:val="20"/>
          <w:szCs w:val="16"/>
        </w:rPr>
        <w:t xml:space="preserve">Целинного муниципального округа </w:t>
      </w:r>
    </w:p>
    <w:p w:rsidR="00125953" w:rsidRPr="00A45B20" w:rsidRDefault="00125953" w:rsidP="00A45B20">
      <w:pPr>
        <w:spacing w:after="0" w:line="240" w:lineRule="auto"/>
        <w:jc w:val="center"/>
        <w:rPr>
          <w:rFonts w:ascii="Times New Roman" w:hAnsi="Times New Roman"/>
          <w:b/>
          <w:sz w:val="20"/>
          <w:szCs w:val="16"/>
          <w:lang w:eastAsia="ar-SA"/>
        </w:rPr>
      </w:pPr>
      <w:r w:rsidRPr="00A45B20">
        <w:rPr>
          <w:rFonts w:ascii="Times New Roman" w:hAnsi="Times New Roman"/>
          <w:b/>
          <w:bCs/>
          <w:sz w:val="20"/>
          <w:szCs w:val="16"/>
        </w:rPr>
        <w:t>Курганской области</w:t>
      </w:r>
      <w:r w:rsidRPr="00A45B20">
        <w:rPr>
          <w:rFonts w:ascii="Times New Roman" w:hAnsi="Times New Roman"/>
          <w:b/>
          <w:sz w:val="20"/>
          <w:szCs w:val="16"/>
        </w:rPr>
        <w:t xml:space="preserve"> </w:t>
      </w:r>
      <w:r w:rsidRPr="00A45B20">
        <w:rPr>
          <w:rFonts w:ascii="Times New Roman" w:hAnsi="Times New Roman"/>
          <w:b/>
          <w:bCs/>
          <w:sz w:val="20"/>
          <w:szCs w:val="16"/>
        </w:rPr>
        <w:t>режима чрезвычайной ситуации</w:t>
      </w:r>
    </w:p>
    <w:p w:rsidR="00125953" w:rsidRPr="00A45B20" w:rsidRDefault="00125953" w:rsidP="00A45B20">
      <w:pPr>
        <w:spacing w:after="0" w:line="240" w:lineRule="auto"/>
        <w:jc w:val="both"/>
        <w:rPr>
          <w:rFonts w:ascii="Times New Roman" w:hAnsi="Times New Roman"/>
          <w:sz w:val="16"/>
          <w:szCs w:val="16"/>
        </w:rPr>
      </w:pPr>
    </w:p>
    <w:p w:rsidR="00125953" w:rsidRPr="00A45B20" w:rsidRDefault="00125953" w:rsidP="00A45B20">
      <w:pPr>
        <w:spacing w:after="0" w:line="240" w:lineRule="auto"/>
        <w:ind w:firstLine="709"/>
        <w:jc w:val="both"/>
        <w:rPr>
          <w:rFonts w:ascii="Times New Roman" w:hAnsi="Times New Roman"/>
          <w:sz w:val="16"/>
          <w:szCs w:val="16"/>
        </w:rPr>
      </w:pPr>
      <w:proofErr w:type="gramStart"/>
      <w:r w:rsidRPr="00A45B20">
        <w:rPr>
          <w:rFonts w:ascii="Times New Roman" w:hAnsi="Times New Roman"/>
          <w:sz w:val="16"/>
          <w:szCs w:val="16"/>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Курганской области от 12.11.1996 № 109 «О защите населения и территорий от чрезвычайных ситуаций природного и техногенного характера», постановлением Правительства Курганской области от 15.11.2011</w:t>
      </w:r>
      <w:proofErr w:type="gramEnd"/>
      <w:r w:rsidRPr="00A45B20">
        <w:rPr>
          <w:rFonts w:ascii="Times New Roman" w:hAnsi="Times New Roman"/>
          <w:sz w:val="16"/>
          <w:szCs w:val="16"/>
        </w:rPr>
        <w:t xml:space="preserve"> </w:t>
      </w:r>
      <w:r w:rsidRPr="00A45B20">
        <w:rPr>
          <w:rStyle w:val="21pt"/>
          <w:rFonts w:ascii="Times New Roman" w:hAnsi="Times New Roman" w:cs="Times New Roman"/>
          <w:sz w:val="16"/>
          <w:szCs w:val="16"/>
        </w:rPr>
        <w:t>№540</w:t>
      </w:r>
      <w:r w:rsidRPr="00A45B20">
        <w:rPr>
          <w:rFonts w:ascii="Times New Roman" w:hAnsi="Times New Roman"/>
          <w:sz w:val="16"/>
          <w:szCs w:val="16"/>
        </w:rPr>
        <w:t xml:space="preserve"> «Об утверждении Положения о Курганской областной подсистеме единой государственной системы предупреждения и ликвидации чрезвычайных ситуаций», постановлением Губернатора Курганской области от 29.01.2025 № 5 «Об отмене на территории </w:t>
      </w:r>
      <w:r w:rsidRPr="00A45B20">
        <w:rPr>
          <w:rFonts w:ascii="Times New Roman" w:hAnsi="Times New Roman"/>
          <w:bCs/>
          <w:sz w:val="16"/>
          <w:szCs w:val="16"/>
        </w:rPr>
        <w:t>Курганской области</w:t>
      </w:r>
      <w:r w:rsidRPr="00A45B20">
        <w:rPr>
          <w:rFonts w:ascii="Times New Roman" w:hAnsi="Times New Roman"/>
          <w:sz w:val="16"/>
          <w:szCs w:val="16"/>
        </w:rPr>
        <w:t xml:space="preserve"> </w:t>
      </w:r>
      <w:r w:rsidRPr="00A45B20">
        <w:rPr>
          <w:rFonts w:ascii="Times New Roman" w:hAnsi="Times New Roman"/>
          <w:bCs/>
          <w:sz w:val="16"/>
          <w:szCs w:val="16"/>
        </w:rPr>
        <w:t>режима чрезвычайной ситуации» в</w:t>
      </w:r>
      <w:r w:rsidRPr="00A45B20">
        <w:rPr>
          <w:rFonts w:ascii="Times New Roman" w:hAnsi="Times New Roman"/>
          <w:sz w:val="16"/>
          <w:szCs w:val="16"/>
        </w:rPr>
        <w:t xml:space="preserve"> связи с устранением обстоятельств, послуживших основанием для введения на территории Курганской области режима чрезвычайной ситуации</w:t>
      </w:r>
    </w:p>
    <w:p w:rsidR="00125953" w:rsidRPr="00A45B20" w:rsidRDefault="00125953" w:rsidP="00A45B20">
      <w:pPr>
        <w:tabs>
          <w:tab w:val="left" w:pos="720"/>
        </w:tabs>
        <w:spacing w:after="0" w:line="240" w:lineRule="auto"/>
        <w:ind w:firstLine="709"/>
        <w:jc w:val="both"/>
        <w:rPr>
          <w:rFonts w:ascii="Times New Roman" w:hAnsi="Times New Roman"/>
          <w:sz w:val="16"/>
          <w:szCs w:val="16"/>
        </w:rPr>
      </w:pPr>
      <w:r w:rsidRPr="00A45B20">
        <w:rPr>
          <w:rFonts w:ascii="Times New Roman" w:hAnsi="Times New Roman"/>
          <w:sz w:val="16"/>
          <w:szCs w:val="16"/>
        </w:rPr>
        <w:t>ПОСТАНОВЛЯЮ:</w:t>
      </w:r>
    </w:p>
    <w:p w:rsidR="00125953" w:rsidRPr="00A45B20" w:rsidRDefault="00125953" w:rsidP="00A45B20">
      <w:pPr>
        <w:spacing w:after="0" w:line="240" w:lineRule="auto"/>
        <w:ind w:firstLine="709"/>
        <w:jc w:val="both"/>
        <w:rPr>
          <w:rFonts w:ascii="Times New Roman" w:hAnsi="Times New Roman"/>
          <w:sz w:val="16"/>
          <w:szCs w:val="16"/>
        </w:rPr>
      </w:pPr>
      <w:r w:rsidRPr="00A45B20">
        <w:rPr>
          <w:rFonts w:ascii="Times New Roman" w:hAnsi="Times New Roman"/>
          <w:sz w:val="16"/>
          <w:szCs w:val="16"/>
        </w:rPr>
        <w:t xml:space="preserve">1. Отменить режим чрезвычайной ситуации функционирования для соответствующих органов управления и сил областной подсистемы единой государственной системы предупреждения и ликвидации чрезвычайных ситуаций, введенный постановлением Главы Целинного муниципального округа Курганской области от 08.04.2024 № 318 «О введении </w:t>
      </w:r>
      <w:r w:rsidRPr="00A45B20">
        <w:rPr>
          <w:rFonts w:ascii="Times New Roman" w:hAnsi="Times New Roman"/>
          <w:bCs/>
          <w:sz w:val="16"/>
          <w:szCs w:val="16"/>
        </w:rPr>
        <w:t>режима «Чрезвычайная ситуация» на территории Целинного муниципального округа</w:t>
      </w:r>
      <w:r w:rsidRPr="00A45B20">
        <w:rPr>
          <w:rFonts w:ascii="Times New Roman" w:hAnsi="Times New Roman"/>
          <w:sz w:val="16"/>
          <w:szCs w:val="16"/>
        </w:rPr>
        <w:t>».</w:t>
      </w:r>
    </w:p>
    <w:p w:rsidR="00125953" w:rsidRPr="00A45B20" w:rsidRDefault="00125953" w:rsidP="00A45B20">
      <w:pPr>
        <w:spacing w:after="0" w:line="240" w:lineRule="auto"/>
        <w:ind w:firstLine="709"/>
        <w:jc w:val="both"/>
        <w:rPr>
          <w:rFonts w:ascii="Times New Roman" w:hAnsi="Times New Roman"/>
          <w:sz w:val="16"/>
          <w:szCs w:val="16"/>
        </w:rPr>
      </w:pPr>
      <w:r w:rsidRPr="00A45B20">
        <w:rPr>
          <w:rFonts w:ascii="Times New Roman" w:hAnsi="Times New Roman"/>
          <w:sz w:val="16"/>
          <w:szCs w:val="16"/>
        </w:rPr>
        <w:t xml:space="preserve">2. Отменить установленный постановлением Главы Целинного муниципального округа Курганской области от 08.04.2024 № 318 «О введении </w:t>
      </w:r>
      <w:r w:rsidRPr="00A45B20">
        <w:rPr>
          <w:rFonts w:ascii="Times New Roman" w:hAnsi="Times New Roman"/>
          <w:bCs/>
          <w:sz w:val="16"/>
          <w:szCs w:val="16"/>
        </w:rPr>
        <w:t>режима «Чрезвычайная ситуация» на территории Целинного муниципального округа</w:t>
      </w:r>
      <w:r w:rsidRPr="00A45B20">
        <w:rPr>
          <w:rFonts w:ascii="Times New Roman" w:hAnsi="Times New Roman"/>
          <w:sz w:val="16"/>
          <w:szCs w:val="16"/>
        </w:rPr>
        <w:t>» муниципальный уровень реагирования для органов управления и сил областной подсистемы единой государственной системы предупреждения и ликвидации чрезвычайных ситуаций.</w:t>
      </w:r>
    </w:p>
    <w:p w:rsidR="00125953" w:rsidRPr="00A45B20" w:rsidRDefault="00125953" w:rsidP="00A45B20">
      <w:pPr>
        <w:spacing w:after="0" w:line="240" w:lineRule="auto"/>
        <w:ind w:firstLine="709"/>
        <w:jc w:val="both"/>
        <w:rPr>
          <w:rFonts w:ascii="Times New Roman" w:hAnsi="Times New Roman"/>
          <w:sz w:val="16"/>
          <w:szCs w:val="16"/>
        </w:rPr>
      </w:pPr>
      <w:r w:rsidRPr="00A45B20">
        <w:rPr>
          <w:rFonts w:ascii="Times New Roman" w:hAnsi="Times New Roman"/>
          <w:sz w:val="16"/>
          <w:szCs w:val="16"/>
        </w:rPr>
        <w:t xml:space="preserve">3. Признать утратившим силу постановление Главы Целинного муниципального округа Курганской области от 08.04.2024 № 318 «О введении </w:t>
      </w:r>
      <w:r w:rsidRPr="00A45B20">
        <w:rPr>
          <w:rFonts w:ascii="Times New Roman" w:hAnsi="Times New Roman"/>
          <w:bCs/>
          <w:sz w:val="16"/>
          <w:szCs w:val="16"/>
        </w:rPr>
        <w:t>режима «Чрезвычайная ситуация» на территории Целинного муниципального округа</w:t>
      </w:r>
      <w:r w:rsidRPr="00A45B20">
        <w:rPr>
          <w:rFonts w:ascii="Times New Roman" w:hAnsi="Times New Roman"/>
          <w:sz w:val="16"/>
          <w:szCs w:val="16"/>
        </w:rPr>
        <w:t>»</w:t>
      </w:r>
    </w:p>
    <w:p w:rsidR="00125953" w:rsidRPr="00A45B20" w:rsidRDefault="00125953" w:rsidP="00A45B20">
      <w:pPr>
        <w:shd w:val="clear" w:color="auto" w:fill="FFFFFF"/>
        <w:spacing w:after="0" w:line="240" w:lineRule="auto"/>
        <w:ind w:firstLine="567"/>
        <w:jc w:val="both"/>
        <w:rPr>
          <w:rFonts w:ascii="Times New Roman" w:hAnsi="Times New Roman"/>
          <w:sz w:val="16"/>
          <w:szCs w:val="16"/>
        </w:rPr>
      </w:pPr>
      <w:r w:rsidRPr="00A45B20">
        <w:rPr>
          <w:rFonts w:ascii="Times New Roman" w:hAnsi="Times New Roman"/>
          <w:color w:val="000000"/>
          <w:sz w:val="16"/>
          <w:szCs w:val="16"/>
          <w:lang w:eastAsia="ru-RU"/>
        </w:rPr>
        <w:t>4. </w:t>
      </w:r>
      <w:r w:rsidRPr="00A45B20">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125953" w:rsidRPr="00A45B20" w:rsidRDefault="00125953" w:rsidP="00A45B20">
      <w:pPr>
        <w:shd w:val="clear" w:color="auto" w:fill="FFFFFF"/>
        <w:spacing w:after="0" w:line="240" w:lineRule="auto"/>
        <w:ind w:firstLine="567"/>
        <w:jc w:val="both"/>
        <w:rPr>
          <w:rFonts w:ascii="Times New Roman" w:hAnsi="Times New Roman"/>
          <w:sz w:val="16"/>
          <w:szCs w:val="16"/>
        </w:rPr>
      </w:pPr>
      <w:r w:rsidRPr="00A45B20">
        <w:rPr>
          <w:rFonts w:ascii="Times New Roman" w:hAnsi="Times New Roman"/>
          <w:sz w:val="16"/>
          <w:szCs w:val="16"/>
        </w:rPr>
        <w:t xml:space="preserve">5. Настоящее постановления вступает в силу с 29 января 2025 года. </w:t>
      </w:r>
    </w:p>
    <w:p w:rsidR="00125953" w:rsidRPr="00A45B20" w:rsidRDefault="00125953" w:rsidP="00A45B20">
      <w:pPr>
        <w:shd w:val="clear" w:color="auto" w:fill="FFFFFF"/>
        <w:spacing w:after="0" w:line="240" w:lineRule="auto"/>
        <w:ind w:firstLine="567"/>
        <w:jc w:val="both"/>
        <w:rPr>
          <w:rFonts w:ascii="Times New Roman" w:hAnsi="Times New Roman"/>
          <w:color w:val="000000"/>
          <w:sz w:val="16"/>
          <w:szCs w:val="16"/>
          <w:lang w:eastAsia="ru-RU"/>
        </w:rPr>
      </w:pPr>
      <w:r w:rsidRPr="00A45B20">
        <w:rPr>
          <w:rFonts w:ascii="Times New Roman" w:hAnsi="Times New Roman"/>
          <w:color w:val="000000"/>
          <w:sz w:val="16"/>
          <w:szCs w:val="16"/>
          <w:lang w:eastAsia="ru-RU"/>
        </w:rPr>
        <w:t>6. </w:t>
      </w:r>
      <w:proofErr w:type="gramStart"/>
      <w:r w:rsidRPr="00A45B20">
        <w:rPr>
          <w:rFonts w:ascii="Times New Roman" w:hAnsi="Times New Roman"/>
          <w:color w:val="000000"/>
          <w:sz w:val="16"/>
          <w:szCs w:val="16"/>
          <w:lang w:eastAsia="ru-RU"/>
        </w:rPr>
        <w:t>Контроль за</w:t>
      </w:r>
      <w:proofErr w:type="gramEnd"/>
      <w:r w:rsidRPr="00A45B20">
        <w:rPr>
          <w:rFonts w:ascii="Times New Roman" w:hAnsi="Times New Roman"/>
          <w:color w:val="000000"/>
          <w:sz w:val="16"/>
          <w:szCs w:val="16"/>
          <w:lang w:eastAsia="ru-RU"/>
        </w:rPr>
        <w:t xml:space="preserve"> исполнением настоящего постановления оставляю за собой.</w:t>
      </w:r>
    </w:p>
    <w:p w:rsidR="00125953" w:rsidRPr="00A45B20" w:rsidRDefault="00125953" w:rsidP="00A45B20">
      <w:pPr>
        <w:shd w:val="clear" w:color="auto" w:fill="FFFFFF"/>
        <w:spacing w:after="0" w:line="240" w:lineRule="auto"/>
        <w:ind w:firstLine="567"/>
        <w:jc w:val="both"/>
        <w:rPr>
          <w:rFonts w:ascii="Times New Roman" w:hAnsi="Times New Roman"/>
          <w:color w:val="000000"/>
          <w:sz w:val="16"/>
          <w:szCs w:val="16"/>
          <w:lang w:eastAsia="ru-RU"/>
        </w:rPr>
      </w:pPr>
    </w:p>
    <w:p w:rsidR="00125953" w:rsidRPr="00A45B20" w:rsidRDefault="00125953" w:rsidP="00A45B20">
      <w:pPr>
        <w:shd w:val="clear" w:color="auto" w:fill="FFFFFF"/>
        <w:spacing w:after="0" w:line="240" w:lineRule="auto"/>
        <w:ind w:firstLine="567"/>
        <w:jc w:val="both"/>
        <w:rPr>
          <w:rFonts w:ascii="Times New Roman" w:hAnsi="Times New Roman"/>
          <w:color w:val="000000"/>
          <w:sz w:val="16"/>
          <w:szCs w:val="16"/>
          <w:lang w:eastAsia="ru-RU"/>
        </w:rPr>
      </w:pPr>
      <w:proofErr w:type="spellStart"/>
      <w:r w:rsidRPr="00A45B20">
        <w:rPr>
          <w:rFonts w:ascii="Times New Roman" w:hAnsi="Times New Roman"/>
          <w:color w:val="000000"/>
          <w:sz w:val="16"/>
          <w:szCs w:val="16"/>
          <w:lang w:eastAsia="ru-RU"/>
        </w:rPr>
        <w:t>Врио</w:t>
      </w:r>
      <w:proofErr w:type="spellEnd"/>
      <w:r w:rsidRPr="00A45B20">
        <w:rPr>
          <w:rFonts w:ascii="Times New Roman" w:hAnsi="Times New Roman"/>
          <w:color w:val="000000"/>
          <w:sz w:val="16"/>
          <w:szCs w:val="16"/>
          <w:lang w:eastAsia="ru-RU"/>
        </w:rPr>
        <w:t xml:space="preserve"> Главы Целинного муниципального округа                      Е.В. Гарипова</w:t>
      </w:r>
    </w:p>
    <w:p w:rsidR="00A45B20" w:rsidRDefault="00A45B20" w:rsidP="00882F02">
      <w:pPr>
        <w:pStyle w:val="ConsNonformat"/>
        <w:widowControl/>
        <w:jc w:val="center"/>
        <w:rPr>
          <w:rFonts w:ascii="PT Astra Serif" w:hAnsi="PT Astra Serif"/>
          <w:sz w:val="30"/>
          <w:szCs w:val="30"/>
        </w:rPr>
      </w:pPr>
    </w:p>
    <w:p w:rsidR="00D72456" w:rsidRPr="008449EE" w:rsidRDefault="00D72456" w:rsidP="00D72456">
      <w:pPr>
        <w:pStyle w:val="ConsNonformat"/>
        <w:widowControl/>
        <w:jc w:val="center"/>
        <w:rPr>
          <w:rFonts w:ascii="PT Astra Serif" w:hAnsi="PT Astra Serif"/>
          <w:sz w:val="28"/>
          <w:szCs w:val="30"/>
        </w:rPr>
      </w:pPr>
      <w:r w:rsidRPr="008449EE">
        <w:rPr>
          <w:rFonts w:ascii="PT Astra Serif" w:hAnsi="PT Astra Serif"/>
          <w:sz w:val="28"/>
          <w:szCs w:val="30"/>
        </w:rPr>
        <w:t>КУРГАНСКАЯ ОБЛАСТЬ</w:t>
      </w:r>
    </w:p>
    <w:p w:rsidR="00D72456" w:rsidRPr="008449EE" w:rsidRDefault="00D72456" w:rsidP="00D72456">
      <w:pPr>
        <w:pStyle w:val="ConsNonformat"/>
        <w:widowControl/>
        <w:jc w:val="center"/>
        <w:rPr>
          <w:rFonts w:ascii="PT Astra Serif" w:hAnsi="PT Astra Serif"/>
          <w:sz w:val="28"/>
          <w:szCs w:val="30"/>
        </w:rPr>
      </w:pPr>
      <w:r w:rsidRPr="008449EE">
        <w:rPr>
          <w:rFonts w:ascii="PT Astra Serif" w:hAnsi="PT Astra Serif"/>
          <w:sz w:val="28"/>
          <w:szCs w:val="30"/>
        </w:rPr>
        <w:t>ЦЕЛИННЫЙ МУНИЦИПАЛЬНЫЙ ОКРУГ</w:t>
      </w:r>
    </w:p>
    <w:p w:rsidR="00D72456" w:rsidRPr="008449EE" w:rsidRDefault="00D72456" w:rsidP="00D72456">
      <w:pPr>
        <w:pStyle w:val="ConsNonformat"/>
        <w:widowControl/>
        <w:jc w:val="center"/>
        <w:rPr>
          <w:rFonts w:ascii="PT Astra Serif" w:hAnsi="PT Astra Serif"/>
          <w:sz w:val="28"/>
          <w:szCs w:val="30"/>
        </w:rPr>
      </w:pPr>
      <w:r w:rsidRPr="008449EE">
        <w:rPr>
          <w:rFonts w:ascii="PT Astra Serif" w:hAnsi="PT Astra Serif"/>
          <w:sz w:val="28"/>
          <w:szCs w:val="30"/>
        </w:rPr>
        <w:t>АДМИНИСТРАЦИЯ ЦЕЛИННОГО МУНИЦИПАЛЬНОГО ОКРУГА</w:t>
      </w:r>
    </w:p>
    <w:p w:rsidR="00D72456" w:rsidRPr="008449EE" w:rsidRDefault="00D72456" w:rsidP="00D72456">
      <w:pPr>
        <w:pStyle w:val="ConsNonformat"/>
        <w:widowControl/>
        <w:jc w:val="center"/>
        <w:rPr>
          <w:rFonts w:ascii="PT Astra Serif" w:hAnsi="PT Astra Serif"/>
          <w:b/>
          <w:sz w:val="30"/>
          <w:szCs w:val="32"/>
        </w:rPr>
      </w:pPr>
    </w:p>
    <w:p w:rsidR="00D72456" w:rsidRPr="009539AA" w:rsidRDefault="00D72456" w:rsidP="00D72456">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72456" w:rsidRPr="00032B92" w:rsidRDefault="00D72456" w:rsidP="00D72456">
      <w:pPr>
        <w:pStyle w:val="ConsNonformat"/>
        <w:widowControl/>
        <w:jc w:val="center"/>
        <w:rPr>
          <w:rFonts w:ascii="PT Astra Serif" w:hAnsi="PT Astra Serif"/>
          <w:b/>
          <w:szCs w:val="22"/>
        </w:rPr>
      </w:pPr>
    </w:p>
    <w:p w:rsidR="00D72456" w:rsidRPr="008449EE" w:rsidRDefault="00D72456" w:rsidP="00D72456">
      <w:pPr>
        <w:pStyle w:val="ConsNonformat"/>
        <w:widowControl/>
        <w:rPr>
          <w:rFonts w:ascii="PT Astra Serif" w:hAnsi="PT Astra Serif"/>
          <w:sz w:val="24"/>
          <w:szCs w:val="22"/>
        </w:rPr>
      </w:pPr>
      <w:r w:rsidRPr="008449EE">
        <w:rPr>
          <w:rFonts w:ascii="PT Astra Serif" w:hAnsi="PT Astra Serif"/>
          <w:sz w:val="24"/>
          <w:szCs w:val="22"/>
        </w:rPr>
        <w:t xml:space="preserve">от 04 февраля 2025 года                       </w:t>
      </w:r>
      <w:r w:rsidR="008449EE">
        <w:rPr>
          <w:rFonts w:ascii="PT Astra Serif" w:hAnsi="PT Astra Serif"/>
          <w:sz w:val="24"/>
          <w:szCs w:val="22"/>
        </w:rPr>
        <w:t xml:space="preserve">               </w:t>
      </w:r>
      <w:r w:rsidRPr="008449EE">
        <w:rPr>
          <w:rFonts w:ascii="PT Astra Serif" w:hAnsi="PT Astra Serif"/>
          <w:sz w:val="24"/>
          <w:szCs w:val="22"/>
        </w:rPr>
        <w:t xml:space="preserve">№ 252                                   </w:t>
      </w:r>
      <w:r w:rsidR="008449EE">
        <w:rPr>
          <w:rFonts w:ascii="PT Astra Serif" w:hAnsi="PT Astra Serif"/>
          <w:sz w:val="24"/>
          <w:szCs w:val="22"/>
        </w:rPr>
        <w:t xml:space="preserve">        </w:t>
      </w:r>
      <w:r w:rsidRPr="008449EE">
        <w:rPr>
          <w:rFonts w:ascii="PT Astra Serif" w:hAnsi="PT Astra Serif"/>
          <w:sz w:val="24"/>
          <w:szCs w:val="22"/>
        </w:rPr>
        <w:t xml:space="preserve">     с. </w:t>
      </w:r>
      <w:proofErr w:type="gramStart"/>
      <w:r w:rsidRPr="008449EE">
        <w:rPr>
          <w:rFonts w:ascii="PT Astra Serif" w:hAnsi="PT Astra Serif"/>
          <w:sz w:val="24"/>
          <w:szCs w:val="22"/>
        </w:rPr>
        <w:t>Целинное</w:t>
      </w:r>
      <w:proofErr w:type="gramEnd"/>
    </w:p>
    <w:p w:rsidR="00D72456" w:rsidRPr="008449EE" w:rsidRDefault="00D72456" w:rsidP="008449EE">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D72456" w:rsidRPr="008449EE" w:rsidRDefault="00D72456" w:rsidP="008449EE">
      <w:pPr>
        <w:spacing w:after="0" w:line="240" w:lineRule="auto"/>
        <w:ind w:firstLine="567"/>
        <w:jc w:val="center"/>
        <w:rPr>
          <w:rFonts w:ascii="Times New Roman" w:hAnsi="Times New Roman"/>
          <w:b/>
          <w:sz w:val="20"/>
          <w:szCs w:val="16"/>
        </w:rPr>
      </w:pPr>
      <w:r w:rsidRPr="008449EE">
        <w:rPr>
          <w:rFonts w:ascii="Times New Roman" w:hAnsi="Times New Roman"/>
          <w:b/>
          <w:color w:val="000000"/>
          <w:sz w:val="20"/>
          <w:szCs w:val="16"/>
        </w:rPr>
        <w:t xml:space="preserve">О внесении изменений в </w:t>
      </w:r>
      <w:r w:rsidRPr="008449EE">
        <w:rPr>
          <w:rFonts w:ascii="Times New Roman" w:hAnsi="Times New Roman"/>
          <w:b/>
          <w:sz w:val="20"/>
          <w:szCs w:val="16"/>
        </w:rPr>
        <w:t xml:space="preserve">постановление Администрации Целинного муниципального округа Курганской области от 28 февраля 2022 года № 43 </w:t>
      </w:r>
      <w:r w:rsidRPr="008449EE">
        <w:rPr>
          <w:rFonts w:ascii="Times New Roman" w:hAnsi="Times New Roman"/>
          <w:b/>
          <w:color w:val="000000"/>
          <w:sz w:val="20"/>
          <w:szCs w:val="16"/>
        </w:rPr>
        <w:t>«</w:t>
      </w:r>
      <w:r w:rsidRPr="008449EE">
        <w:rPr>
          <w:rFonts w:ascii="Times New Roman" w:hAnsi="Times New Roman"/>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D72456" w:rsidRPr="008449EE" w:rsidRDefault="00D72456" w:rsidP="008449EE">
      <w:pPr>
        <w:pStyle w:val="afc"/>
        <w:ind w:left="0" w:firstLine="567"/>
        <w:jc w:val="both"/>
        <w:rPr>
          <w:sz w:val="16"/>
          <w:szCs w:val="16"/>
          <w:lang w:eastAsia="ar-SA"/>
        </w:rPr>
      </w:pPr>
    </w:p>
    <w:p w:rsidR="00D72456" w:rsidRPr="008449EE" w:rsidRDefault="00D72456" w:rsidP="008449EE">
      <w:pPr>
        <w:pStyle w:val="afc"/>
        <w:ind w:left="0" w:firstLine="567"/>
        <w:jc w:val="both"/>
        <w:rPr>
          <w:sz w:val="16"/>
          <w:szCs w:val="16"/>
        </w:rPr>
      </w:pPr>
      <w:r w:rsidRPr="008449EE">
        <w:rPr>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D72456" w:rsidRPr="008449EE" w:rsidRDefault="00D72456" w:rsidP="008449EE">
      <w:pPr>
        <w:numPr>
          <w:ilvl w:val="0"/>
          <w:numId w:val="36"/>
        </w:numPr>
        <w:tabs>
          <w:tab w:val="left" w:pos="1134"/>
        </w:tabs>
        <w:spacing w:after="0" w:line="240" w:lineRule="auto"/>
        <w:ind w:left="0" w:firstLine="567"/>
        <w:jc w:val="both"/>
        <w:rPr>
          <w:rFonts w:ascii="Times New Roman" w:hAnsi="Times New Roman"/>
          <w:sz w:val="16"/>
          <w:szCs w:val="16"/>
        </w:rPr>
      </w:pPr>
      <w:r w:rsidRPr="008449EE">
        <w:rPr>
          <w:rFonts w:ascii="Times New Roman" w:hAnsi="Times New Roman"/>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D72456" w:rsidRPr="008449EE" w:rsidRDefault="00D72456" w:rsidP="008449EE">
      <w:pPr>
        <w:numPr>
          <w:ilvl w:val="0"/>
          <w:numId w:val="36"/>
        </w:numPr>
        <w:tabs>
          <w:tab w:val="left" w:pos="1134"/>
        </w:tabs>
        <w:spacing w:after="0" w:line="240" w:lineRule="auto"/>
        <w:ind w:left="0" w:firstLine="567"/>
        <w:jc w:val="both"/>
        <w:rPr>
          <w:rFonts w:ascii="Times New Roman" w:hAnsi="Times New Roman"/>
          <w:sz w:val="16"/>
          <w:szCs w:val="16"/>
        </w:rPr>
      </w:pPr>
      <w:r w:rsidRPr="008449EE">
        <w:rPr>
          <w:rFonts w:ascii="Times New Roman" w:hAnsi="Times New Roman"/>
          <w:sz w:val="16"/>
          <w:szCs w:val="16"/>
        </w:rPr>
        <w:t>Постановление Администрации Целинного муниципального округа Курганской области от 17 октября 2024 года № 887 «О внесении изменений в постановление Администрации Целинного муниципального округа Курганской области»  признать утратившим силу.</w:t>
      </w:r>
    </w:p>
    <w:p w:rsidR="00D72456" w:rsidRPr="008449EE" w:rsidRDefault="00D72456" w:rsidP="008449EE">
      <w:pPr>
        <w:pStyle w:val="afc"/>
        <w:numPr>
          <w:ilvl w:val="0"/>
          <w:numId w:val="36"/>
        </w:numPr>
        <w:tabs>
          <w:tab w:val="left" w:pos="1134"/>
        </w:tabs>
        <w:ind w:left="0" w:firstLine="567"/>
        <w:jc w:val="both"/>
        <w:rPr>
          <w:sz w:val="16"/>
          <w:szCs w:val="16"/>
        </w:rPr>
      </w:pPr>
      <w:r w:rsidRPr="008449EE">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D72456" w:rsidRPr="008449EE" w:rsidRDefault="00D72456" w:rsidP="008449EE">
      <w:pPr>
        <w:pStyle w:val="afc"/>
        <w:numPr>
          <w:ilvl w:val="0"/>
          <w:numId w:val="36"/>
        </w:numPr>
        <w:tabs>
          <w:tab w:val="left" w:pos="1134"/>
        </w:tabs>
        <w:ind w:left="0" w:firstLine="567"/>
        <w:jc w:val="both"/>
        <w:rPr>
          <w:sz w:val="16"/>
          <w:szCs w:val="16"/>
        </w:rPr>
      </w:pPr>
      <w:r w:rsidRPr="008449EE">
        <w:rPr>
          <w:sz w:val="16"/>
          <w:szCs w:val="16"/>
        </w:rPr>
        <w:t>Настоящее постановление вступает в силу после его опубликования.</w:t>
      </w:r>
    </w:p>
    <w:p w:rsidR="00D72456" w:rsidRPr="008449EE" w:rsidRDefault="00D72456" w:rsidP="008449EE">
      <w:pPr>
        <w:pStyle w:val="afc"/>
        <w:numPr>
          <w:ilvl w:val="0"/>
          <w:numId w:val="36"/>
        </w:numPr>
        <w:tabs>
          <w:tab w:val="left" w:pos="1134"/>
        </w:tabs>
        <w:ind w:left="0" w:firstLine="567"/>
        <w:jc w:val="both"/>
        <w:rPr>
          <w:sz w:val="16"/>
          <w:szCs w:val="16"/>
        </w:rPr>
      </w:pPr>
      <w:r w:rsidRPr="008449EE">
        <w:rPr>
          <w:sz w:val="16"/>
          <w:szCs w:val="16"/>
        </w:rPr>
        <w:t xml:space="preserve">Контроль за исполнением настоящего постановления возложить </w:t>
      </w:r>
      <w:proofErr w:type="gramStart"/>
      <w:r w:rsidRPr="008449EE">
        <w:rPr>
          <w:sz w:val="16"/>
          <w:szCs w:val="16"/>
        </w:rPr>
        <w:t>на</w:t>
      </w:r>
      <w:proofErr w:type="gramEnd"/>
    </w:p>
    <w:p w:rsidR="00D72456" w:rsidRPr="008449EE" w:rsidRDefault="00D72456" w:rsidP="008449EE">
      <w:pPr>
        <w:pStyle w:val="afc"/>
        <w:tabs>
          <w:tab w:val="left" w:pos="1134"/>
        </w:tabs>
        <w:ind w:left="0" w:firstLine="567"/>
        <w:jc w:val="both"/>
        <w:rPr>
          <w:sz w:val="16"/>
          <w:szCs w:val="16"/>
        </w:rPr>
      </w:pPr>
      <w:r w:rsidRPr="008449EE">
        <w:rPr>
          <w:sz w:val="16"/>
          <w:szCs w:val="16"/>
        </w:rPr>
        <w:t>заместителя Главы, курирующего вопросы социального развития.</w:t>
      </w:r>
    </w:p>
    <w:p w:rsidR="00D72456" w:rsidRPr="008449EE" w:rsidRDefault="00D72456" w:rsidP="008449EE">
      <w:pPr>
        <w:pStyle w:val="Standard"/>
        <w:tabs>
          <w:tab w:val="left" w:pos="1134"/>
        </w:tabs>
        <w:ind w:firstLine="567"/>
        <w:jc w:val="both"/>
        <w:rPr>
          <w:rFonts w:ascii="Times New Roman" w:hAnsi="Times New Roman" w:cs="Times New Roman"/>
          <w:sz w:val="16"/>
          <w:szCs w:val="16"/>
        </w:rPr>
      </w:pPr>
    </w:p>
    <w:p w:rsidR="00D72456" w:rsidRPr="008449EE" w:rsidRDefault="00D72456" w:rsidP="008449EE">
      <w:pPr>
        <w:pStyle w:val="Standard"/>
        <w:ind w:firstLine="567"/>
        <w:jc w:val="both"/>
        <w:rPr>
          <w:rFonts w:ascii="Times New Roman" w:hAnsi="Times New Roman" w:cs="Times New Roman"/>
          <w:sz w:val="16"/>
          <w:szCs w:val="16"/>
        </w:rPr>
      </w:pPr>
      <w:proofErr w:type="spellStart"/>
      <w:r w:rsidRPr="008449EE">
        <w:rPr>
          <w:rFonts w:ascii="Times New Roman" w:hAnsi="Times New Roman" w:cs="Times New Roman"/>
          <w:sz w:val="16"/>
          <w:szCs w:val="16"/>
        </w:rPr>
        <w:t>Врио</w:t>
      </w:r>
      <w:proofErr w:type="spellEnd"/>
      <w:r w:rsidRPr="008449EE">
        <w:rPr>
          <w:rFonts w:ascii="Times New Roman" w:hAnsi="Times New Roman" w:cs="Times New Roman"/>
          <w:sz w:val="16"/>
          <w:szCs w:val="16"/>
        </w:rPr>
        <w:t xml:space="preserve"> Главы</w:t>
      </w:r>
      <w:r w:rsidRPr="008449EE">
        <w:rPr>
          <w:rFonts w:ascii="Times New Roman" w:hAnsi="Times New Roman" w:cs="Times New Roman"/>
          <w:color w:val="000000"/>
          <w:sz w:val="16"/>
          <w:szCs w:val="16"/>
        </w:rPr>
        <w:t xml:space="preserve"> Целинного</w:t>
      </w:r>
      <w:r w:rsidRPr="008449EE">
        <w:rPr>
          <w:rFonts w:ascii="Times New Roman" w:hAnsi="Times New Roman" w:cs="Times New Roman"/>
          <w:sz w:val="16"/>
          <w:szCs w:val="16"/>
        </w:rPr>
        <w:t xml:space="preserve"> муниципального округа </w:t>
      </w:r>
      <w:r w:rsidRPr="008449EE">
        <w:rPr>
          <w:rFonts w:ascii="Times New Roman" w:hAnsi="Times New Roman" w:cs="Times New Roman"/>
          <w:sz w:val="16"/>
          <w:szCs w:val="16"/>
        </w:rPr>
        <w:tab/>
        <w:t xml:space="preserve">                    Е.В. Гарипова </w:t>
      </w:r>
    </w:p>
    <w:p w:rsidR="00D72456" w:rsidRPr="008449EE" w:rsidRDefault="00D72456" w:rsidP="008449EE">
      <w:pPr>
        <w:pStyle w:val="Standard"/>
        <w:ind w:firstLine="567"/>
        <w:jc w:val="both"/>
        <w:rPr>
          <w:rFonts w:ascii="Times New Roman" w:hAnsi="Times New Roman" w:cs="Times New Roman"/>
          <w:sz w:val="16"/>
          <w:szCs w:val="16"/>
        </w:rPr>
      </w:pPr>
    </w:p>
    <w:p w:rsidR="00D72456" w:rsidRPr="008449EE" w:rsidRDefault="00D72456" w:rsidP="008449EE">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к постановлению Администрации Целинного муниципального округа от 04.02.2025 №252 «</w:t>
      </w:r>
      <w:r w:rsidRPr="008449EE">
        <w:rPr>
          <w:rFonts w:ascii="Times New Roman" w:hAnsi="Times New Roman"/>
          <w:color w:val="000000"/>
          <w:sz w:val="16"/>
          <w:szCs w:val="16"/>
        </w:rPr>
        <w:t xml:space="preserve">О внесении изменений в </w:t>
      </w:r>
      <w:r w:rsidRPr="008449EE">
        <w:rPr>
          <w:rFonts w:ascii="Times New Roman" w:hAnsi="Times New Roman"/>
          <w:sz w:val="16"/>
          <w:szCs w:val="16"/>
        </w:rPr>
        <w:t xml:space="preserve">постановление Администрации Целинного муниципального округа Курганской области от 28 февраля 2022 года № 43 </w:t>
      </w:r>
      <w:r w:rsidRPr="008449EE">
        <w:rPr>
          <w:rFonts w:ascii="Times New Roman" w:hAnsi="Times New Roman"/>
          <w:color w:val="000000"/>
          <w:sz w:val="16"/>
          <w:szCs w:val="16"/>
        </w:rPr>
        <w:t>«</w:t>
      </w:r>
      <w:r w:rsidRPr="008449EE">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D72456" w:rsidRPr="008449EE" w:rsidRDefault="00D72456" w:rsidP="008449EE">
      <w:pPr>
        <w:spacing w:after="0" w:line="240" w:lineRule="auto"/>
        <w:ind w:left="5103"/>
        <w:rPr>
          <w:rFonts w:ascii="Times New Roman" w:hAnsi="Times New Roman"/>
          <w:sz w:val="16"/>
          <w:szCs w:val="16"/>
        </w:rPr>
      </w:pPr>
    </w:p>
    <w:p w:rsidR="00D72456" w:rsidRPr="008449EE" w:rsidRDefault="00D72456" w:rsidP="008449EE">
      <w:pPr>
        <w:spacing w:after="0" w:line="240" w:lineRule="auto"/>
        <w:ind w:left="5103"/>
        <w:jc w:val="both"/>
        <w:rPr>
          <w:rFonts w:ascii="Times New Roman" w:hAnsi="Times New Roman"/>
          <w:i/>
          <w:sz w:val="16"/>
          <w:szCs w:val="16"/>
        </w:rPr>
      </w:pPr>
      <w:r w:rsidRPr="008449EE">
        <w:rPr>
          <w:rFonts w:ascii="Times New Roman" w:hAnsi="Times New Roman"/>
          <w:sz w:val="16"/>
          <w:szCs w:val="16"/>
        </w:rPr>
        <w:t xml:space="preserve">Приложение № 2 к постановлению Администрации Целинного муниципального округа от 28 февраля 2022 года № 43 </w:t>
      </w:r>
      <w:r w:rsidRPr="008449EE">
        <w:rPr>
          <w:rFonts w:ascii="Times New Roman" w:hAnsi="Times New Roman"/>
          <w:color w:val="000000"/>
          <w:sz w:val="16"/>
          <w:szCs w:val="16"/>
        </w:rPr>
        <w:t>«</w:t>
      </w:r>
      <w:r w:rsidRPr="008449EE">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D72456" w:rsidRPr="008449EE" w:rsidRDefault="00D72456" w:rsidP="008449EE">
      <w:pPr>
        <w:pStyle w:val="Standard"/>
        <w:ind w:left="5103"/>
        <w:jc w:val="both"/>
        <w:rPr>
          <w:rFonts w:ascii="Times New Roman" w:hAnsi="Times New Roman" w:cs="Times New Roman"/>
          <w:i/>
          <w:sz w:val="16"/>
          <w:szCs w:val="16"/>
        </w:rPr>
      </w:pPr>
    </w:p>
    <w:p w:rsidR="00D72456" w:rsidRPr="008449EE" w:rsidRDefault="00D72456" w:rsidP="008449EE">
      <w:pPr>
        <w:spacing w:after="0" w:line="240" w:lineRule="auto"/>
        <w:ind w:firstLine="567"/>
        <w:jc w:val="center"/>
        <w:rPr>
          <w:rFonts w:ascii="Times New Roman" w:hAnsi="Times New Roman"/>
          <w:sz w:val="16"/>
          <w:szCs w:val="16"/>
        </w:rPr>
      </w:pPr>
      <w:r w:rsidRPr="008449EE">
        <w:rPr>
          <w:rFonts w:ascii="Times New Roman" w:hAnsi="Times New Roman"/>
          <w:sz w:val="16"/>
          <w:szCs w:val="16"/>
        </w:rPr>
        <w:t>Состав</w:t>
      </w:r>
    </w:p>
    <w:p w:rsidR="00D72456" w:rsidRPr="008449EE" w:rsidRDefault="00D72456" w:rsidP="008449EE">
      <w:pPr>
        <w:spacing w:after="0" w:line="240" w:lineRule="auto"/>
        <w:ind w:firstLine="567"/>
        <w:jc w:val="center"/>
        <w:rPr>
          <w:rFonts w:ascii="Times New Roman" w:hAnsi="Times New Roman"/>
          <w:sz w:val="16"/>
          <w:szCs w:val="16"/>
        </w:rPr>
      </w:pPr>
      <w:r w:rsidRPr="008449EE">
        <w:rPr>
          <w:rFonts w:ascii="Times New Roman" w:hAnsi="Times New Roman"/>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D72456" w:rsidRPr="008449EE" w:rsidRDefault="00D72456" w:rsidP="008449EE">
      <w:pPr>
        <w:spacing w:after="0" w:line="240" w:lineRule="auto"/>
        <w:ind w:firstLine="567"/>
        <w:rPr>
          <w:rFonts w:ascii="Times New Roman" w:hAnsi="Times New Roman"/>
          <w:sz w:val="16"/>
          <w:szCs w:val="16"/>
        </w:rPr>
      </w:pPr>
    </w:p>
    <w:p w:rsidR="00D72456" w:rsidRPr="008449EE" w:rsidRDefault="00D7245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Скоробогатов Петр Иванович - Глава Целинного муниципального округа, </w:t>
      </w:r>
      <w:r w:rsidRPr="008449EE">
        <w:rPr>
          <w:rFonts w:ascii="Times New Roman" w:hAnsi="Times New Roman"/>
          <w:b/>
          <w:sz w:val="16"/>
          <w:szCs w:val="16"/>
        </w:rPr>
        <w:t>председатель комиссии</w:t>
      </w:r>
      <w:r w:rsidRPr="008449EE">
        <w:rPr>
          <w:rFonts w:ascii="Times New Roman" w:hAnsi="Times New Roman"/>
          <w:sz w:val="16"/>
          <w:szCs w:val="16"/>
        </w:rPr>
        <w:t>;</w:t>
      </w:r>
    </w:p>
    <w:p w:rsidR="00D72456" w:rsidRPr="008449EE" w:rsidRDefault="00D7245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Гарипова Елена Вячеславовна – заместитель Главы Администрации Целинного муниципального округа, курирующий вопросы социального развития, </w:t>
      </w:r>
      <w:r w:rsidRPr="008449EE">
        <w:rPr>
          <w:rFonts w:ascii="Times New Roman" w:hAnsi="Times New Roman"/>
          <w:b/>
          <w:sz w:val="16"/>
          <w:szCs w:val="16"/>
        </w:rPr>
        <w:t>заместитель председателя комиссии</w:t>
      </w:r>
      <w:r w:rsidRPr="008449EE">
        <w:rPr>
          <w:rFonts w:ascii="Times New Roman" w:hAnsi="Times New Roman"/>
          <w:sz w:val="16"/>
          <w:szCs w:val="16"/>
        </w:rPr>
        <w:t>;</w:t>
      </w:r>
    </w:p>
    <w:p w:rsidR="00D72456" w:rsidRPr="008449EE" w:rsidRDefault="00D7245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Козлова Людмила Владимировна – начальник Отдела образования Администрации Целинного муниципального округа, </w:t>
      </w:r>
      <w:r w:rsidRPr="008449EE">
        <w:rPr>
          <w:rFonts w:ascii="Times New Roman" w:hAnsi="Times New Roman"/>
          <w:b/>
          <w:sz w:val="16"/>
          <w:szCs w:val="16"/>
        </w:rPr>
        <w:t>заместитель председателя комиссии</w:t>
      </w:r>
      <w:r w:rsidRPr="008449EE">
        <w:rPr>
          <w:rFonts w:ascii="Times New Roman" w:hAnsi="Times New Roman"/>
          <w:sz w:val="16"/>
          <w:szCs w:val="16"/>
        </w:rPr>
        <w:t>;</w:t>
      </w:r>
    </w:p>
    <w:p w:rsidR="00D72456" w:rsidRPr="008449EE" w:rsidRDefault="00D72456" w:rsidP="008449EE">
      <w:pPr>
        <w:spacing w:after="0" w:line="240" w:lineRule="auto"/>
        <w:ind w:firstLine="567"/>
        <w:jc w:val="both"/>
        <w:rPr>
          <w:rFonts w:ascii="Times New Roman" w:hAnsi="Times New Roman"/>
          <w:b/>
          <w:sz w:val="16"/>
          <w:szCs w:val="16"/>
        </w:rPr>
      </w:pPr>
      <w:proofErr w:type="spellStart"/>
      <w:r w:rsidRPr="008449EE">
        <w:rPr>
          <w:rFonts w:ascii="Times New Roman" w:hAnsi="Times New Roman"/>
          <w:sz w:val="16"/>
          <w:szCs w:val="16"/>
        </w:rPr>
        <w:t>Злоказова</w:t>
      </w:r>
      <w:proofErr w:type="spellEnd"/>
      <w:r w:rsidRPr="008449EE">
        <w:rPr>
          <w:rFonts w:ascii="Times New Roman" w:hAnsi="Times New Roman"/>
          <w:sz w:val="16"/>
          <w:szCs w:val="16"/>
        </w:rPr>
        <w:t xml:space="preserve"> Оксана Валентиновна – главный специалист сектора по делам несовершеннолетних и защите их прав Администрации Целинного муниципального округа, </w:t>
      </w:r>
      <w:r w:rsidRPr="008449EE">
        <w:rPr>
          <w:rFonts w:ascii="Times New Roman" w:hAnsi="Times New Roman"/>
          <w:b/>
          <w:sz w:val="16"/>
          <w:szCs w:val="16"/>
        </w:rPr>
        <w:t xml:space="preserve">ответственный секретарь комиссии; </w:t>
      </w:r>
    </w:p>
    <w:p w:rsidR="00D72456" w:rsidRPr="008449EE" w:rsidRDefault="00D7245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                                             </w:t>
      </w:r>
    </w:p>
    <w:p w:rsidR="00D72456" w:rsidRPr="008449EE" w:rsidRDefault="00D72456" w:rsidP="008A00F6">
      <w:pPr>
        <w:spacing w:after="0" w:line="240" w:lineRule="auto"/>
        <w:ind w:firstLine="567"/>
        <w:jc w:val="center"/>
        <w:rPr>
          <w:rFonts w:ascii="Times New Roman" w:hAnsi="Times New Roman"/>
          <w:sz w:val="16"/>
          <w:szCs w:val="16"/>
        </w:rPr>
      </w:pPr>
      <w:r w:rsidRPr="008449EE">
        <w:rPr>
          <w:rFonts w:ascii="Times New Roman" w:hAnsi="Times New Roman"/>
          <w:sz w:val="16"/>
          <w:szCs w:val="16"/>
        </w:rPr>
        <w:t>Члены комиссии:</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proofErr w:type="spellStart"/>
      <w:r w:rsidRPr="008449EE">
        <w:rPr>
          <w:rFonts w:ascii="Times New Roman" w:hAnsi="Times New Roman"/>
          <w:sz w:val="16"/>
          <w:szCs w:val="16"/>
        </w:rPr>
        <w:t>Поленцева</w:t>
      </w:r>
      <w:proofErr w:type="spellEnd"/>
      <w:r w:rsidRPr="008449EE">
        <w:rPr>
          <w:rFonts w:ascii="Times New Roman" w:hAnsi="Times New Roman"/>
          <w:sz w:val="16"/>
          <w:szCs w:val="16"/>
        </w:rPr>
        <w:t xml:space="preserve"> Людмила Вадимовна - психолог ГБУ «Целинная межрайонная больница № 6» (по согласованию);</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proofErr w:type="spellStart"/>
      <w:r w:rsidRPr="008449EE">
        <w:rPr>
          <w:rFonts w:ascii="Times New Roman" w:hAnsi="Times New Roman"/>
          <w:sz w:val="16"/>
          <w:szCs w:val="16"/>
        </w:rPr>
        <w:t>Куцабова</w:t>
      </w:r>
      <w:proofErr w:type="spellEnd"/>
      <w:r w:rsidRPr="008449EE">
        <w:rPr>
          <w:rFonts w:ascii="Times New Roman" w:hAnsi="Times New Roman"/>
          <w:sz w:val="16"/>
          <w:szCs w:val="16"/>
        </w:rPr>
        <w:t xml:space="preserve"> Ирина Федоровна - педиатр ГБУ «Целинная межрайонная больница № 6» (по согласованию);</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proofErr w:type="spellStart"/>
      <w:r w:rsidRPr="008449EE">
        <w:rPr>
          <w:rFonts w:ascii="Times New Roman" w:hAnsi="Times New Roman"/>
          <w:sz w:val="16"/>
          <w:szCs w:val="16"/>
        </w:rPr>
        <w:t>Никульча</w:t>
      </w:r>
      <w:proofErr w:type="spellEnd"/>
      <w:r w:rsidRPr="008449EE">
        <w:rPr>
          <w:rFonts w:ascii="Times New Roman" w:hAnsi="Times New Roman"/>
          <w:sz w:val="16"/>
          <w:szCs w:val="16"/>
        </w:rPr>
        <w:t xml:space="preserve"> Татьяна Геннадьевна - директор МКУ </w:t>
      </w:r>
      <w:proofErr w:type="gramStart"/>
      <w:r w:rsidRPr="008449EE">
        <w:rPr>
          <w:rFonts w:ascii="Times New Roman" w:hAnsi="Times New Roman"/>
          <w:sz w:val="16"/>
          <w:szCs w:val="16"/>
        </w:rPr>
        <w:t>ДО</w:t>
      </w:r>
      <w:proofErr w:type="gramEnd"/>
      <w:r w:rsidRPr="008449EE">
        <w:rPr>
          <w:rFonts w:ascii="Times New Roman" w:hAnsi="Times New Roman"/>
          <w:sz w:val="16"/>
          <w:szCs w:val="16"/>
        </w:rPr>
        <w:t xml:space="preserve"> «Целинный детско-юношеский центр»;</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r w:rsidRPr="008449EE">
        <w:rPr>
          <w:rFonts w:ascii="Times New Roman" w:hAnsi="Times New Roman"/>
          <w:sz w:val="16"/>
          <w:szCs w:val="16"/>
        </w:rPr>
        <w:t>Овчинников Константин Михайлович – директор Центра занятости населения Целинного муниципального округа ГКУ «ЦЗН Курганской области» (по согласованию);</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r w:rsidRPr="008449EE">
        <w:rPr>
          <w:rFonts w:ascii="Times New Roman" w:hAnsi="Times New Roman"/>
          <w:sz w:val="16"/>
          <w:szCs w:val="16"/>
        </w:rPr>
        <w:t>Гаврилова Елена Валерьевна – заместитель начальника ОП «Целинное» МО МВД «</w:t>
      </w:r>
      <w:proofErr w:type="spellStart"/>
      <w:r w:rsidRPr="008449EE">
        <w:rPr>
          <w:rFonts w:ascii="Times New Roman" w:hAnsi="Times New Roman"/>
          <w:sz w:val="16"/>
          <w:szCs w:val="16"/>
        </w:rPr>
        <w:t>Куртамышский</w:t>
      </w:r>
      <w:proofErr w:type="spellEnd"/>
      <w:r w:rsidRPr="008449EE">
        <w:rPr>
          <w:rFonts w:ascii="Times New Roman" w:hAnsi="Times New Roman"/>
          <w:sz w:val="16"/>
          <w:szCs w:val="16"/>
        </w:rPr>
        <w:t xml:space="preserve">» </w:t>
      </w:r>
      <w:proofErr w:type="gramStart"/>
      <w:r w:rsidRPr="008449EE">
        <w:rPr>
          <w:rFonts w:ascii="Times New Roman" w:hAnsi="Times New Roman"/>
          <w:sz w:val="16"/>
          <w:szCs w:val="16"/>
        </w:rPr>
        <w:t xml:space="preserve">( </w:t>
      </w:r>
      <w:proofErr w:type="gramEnd"/>
      <w:r w:rsidRPr="008449EE">
        <w:rPr>
          <w:rFonts w:ascii="Times New Roman" w:hAnsi="Times New Roman"/>
          <w:sz w:val="16"/>
          <w:szCs w:val="16"/>
        </w:rPr>
        <w:t>по согласованию );</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r w:rsidRPr="008449EE">
        <w:rPr>
          <w:rFonts w:ascii="Times New Roman" w:hAnsi="Times New Roman"/>
          <w:sz w:val="16"/>
          <w:szCs w:val="16"/>
        </w:rPr>
        <w:t xml:space="preserve">Трофимова Елена Петровна – старший инспектор </w:t>
      </w:r>
      <w:proofErr w:type="spellStart"/>
      <w:r w:rsidRPr="008449EE">
        <w:rPr>
          <w:rFonts w:ascii="Times New Roman" w:hAnsi="Times New Roman"/>
          <w:sz w:val="16"/>
          <w:szCs w:val="16"/>
        </w:rPr>
        <w:t>Куртамышского</w:t>
      </w:r>
      <w:proofErr w:type="spellEnd"/>
      <w:r w:rsidRPr="008449EE">
        <w:rPr>
          <w:rFonts w:ascii="Times New Roman" w:hAnsi="Times New Roman"/>
          <w:sz w:val="16"/>
          <w:szCs w:val="16"/>
        </w:rPr>
        <w:t xml:space="preserve"> МФ ФКУ УИИ УФСИН России по Курганской области (по согласованию);</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r w:rsidRPr="008449EE">
        <w:rPr>
          <w:rFonts w:ascii="Times New Roman" w:hAnsi="Times New Roman"/>
          <w:sz w:val="16"/>
          <w:szCs w:val="16"/>
        </w:rPr>
        <w:lastRenderedPageBreak/>
        <w:t>Золотарева Алена Владимировна – начальник Целинного филиала ГБУ «Центр социального обслуживания № 7» (по согласованию);</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proofErr w:type="spellStart"/>
      <w:r w:rsidRPr="008449EE">
        <w:rPr>
          <w:rFonts w:ascii="Times New Roman" w:hAnsi="Times New Roman"/>
          <w:sz w:val="16"/>
          <w:szCs w:val="16"/>
        </w:rPr>
        <w:t>Подгорбунских</w:t>
      </w:r>
      <w:proofErr w:type="spellEnd"/>
      <w:r w:rsidRPr="008449EE">
        <w:rPr>
          <w:rFonts w:ascii="Times New Roman" w:hAnsi="Times New Roman"/>
          <w:sz w:val="16"/>
          <w:szCs w:val="16"/>
        </w:rPr>
        <w:t xml:space="preserve"> Игорь Юрьевич – начальник </w:t>
      </w:r>
      <w:proofErr w:type="spellStart"/>
      <w:r w:rsidRPr="008449EE">
        <w:rPr>
          <w:rFonts w:ascii="Times New Roman" w:hAnsi="Times New Roman"/>
          <w:sz w:val="16"/>
          <w:szCs w:val="16"/>
        </w:rPr>
        <w:t>ОНДиПР</w:t>
      </w:r>
      <w:proofErr w:type="spellEnd"/>
      <w:r w:rsidRPr="008449EE">
        <w:rPr>
          <w:rFonts w:ascii="Times New Roman" w:hAnsi="Times New Roman"/>
          <w:sz w:val="16"/>
          <w:szCs w:val="16"/>
        </w:rPr>
        <w:t xml:space="preserve"> по Целинному району УНД И </w:t>
      </w:r>
      <w:proofErr w:type="gramStart"/>
      <w:r w:rsidRPr="008449EE">
        <w:rPr>
          <w:rFonts w:ascii="Times New Roman" w:hAnsi="Times New Roman"/>
          <w:sz w:val="16"/>
          <w:szCs w:val="16"/>
        </w:rPr>
        <w:t>ПР</w:t>
      </w:r>
      <w:proofErr w:type="gramEnd"/>
      <w:r w:rsidRPr="008449EE">
        <w:rPr>
          <w:rFonts w:ascii="Times New Roman" w:hAnsi="Times New Roman"/>
          <w:sz w:val="16"/>
          <w:szCs w:val="16"/>
        </w:rPr>
        <w:t xml:space="preserve"> Главного управления МЧС России по Курганской  области (по согласованию).</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proofErr w:type="spellStart"/>
      <w:r w:rsidRPr="008449EE">
        <w:rPr>
          <w:rFonts w:ascii="Times New Roman" w:hAnsi="Times New Roman"/>
          <w:sz w:val="16"/>
          <w:szCs w:val="16"/>
        </w:rPr>
        <w:t>Юзеева</w:t>
      </w:r>
      <w:proofErr w:type="spellEnd"/>
      <w:r w:rsidRPr="008449EE">
        <w:rPr>
          <w:rFonts w:ascii="Times New Roman" w:hAnsi="Times New Roman"/>
          <w:sz w:val="16"/>
          <w:szCs w:val="16"/>
        </w:rPr>
        <w:t xml:space="preserve"> Резеда Ахатовна – главный специалист Отдела правовой и кадровой работы Администрации Целинного муниципального округа.</w:t>
      </w:r>
    </w:p>
    <w:p w:rsidR="00D72456" w:rsidRPr="008449EE" w:rsidRDefault="00D72456" w:rsidP="008449EE">
      <w:pPr>
        <w:numPr>
          <w:ilvl w:val="0"/>
          <w:numId w:val="37"/>
        </w:numPr>
        <w:tabs>
          <w:tab w:val="left" w:pos="709"/>
          <w:tab w:val="left" w:pos="1134"/>
        </w:tabs>
        <w:spacing w:after="0" w:line="240" w:lineRule="auto"/>
        <w:ind w:left="0" w:firstLine="567"/>
        <w:jc w:val="both"/>
        <w:rPr>
          <w:rFonts w:ascii="Times New Roman" w:hAnsi="Times New Roman"/>
          <w:sz w:val="16"/>
          <w:szCs w:val="16"/>
        </w:rPr>
      </w:pPr>
      <w:proofErr w:type="spellStart"/>
      <w:r w:rsidRPr="008449EE">
        <w:rPr>
          <w:rFonts w:ascii="Times New Roman" w:hAnsi="Times New Roman"/>
          <w:sz w:val="16"/>
          <w:szCs w:val="16"/>
        </w:rPr>
        <w:t>Ибраева</w:t>
      </w:r>
      <w:proofErr w:type="spellEnd"/>
      <w:r w:rsidRPr="008449EE">
        <w:rPr>
          <w:rFonts w:ascii="Times New Roman" w:hAnsi="Times New Roman"/>
          <w:sz w:val="16"/>
          <w:szCs w:val="16"/>
        </w:rPr>
        <w:t xml:space="preserve"> Диана </w:t>
      </w:r>
      <w:proofErr w:type="spellStart"/>
      <w:r w:rsidRPr="008449EE">
        <w:rPr>
          <w:rFonts w:ascii="Times New Roman" w:hAnsi="Times New Roman"/>
          <w:sz w:val="16"/>
          <w:szCs w:val="16"/>
        </w:rPr>
        <w:t>Кайратовна</w:t>
      </w:r>
      <w:proofErr w:type="spellEnd"/>
      <w:r w:rsidRPr="008449EE">
        <w:rPr>
          <w:rFonts w:ascii="Times New Roman" w:hAnsi="Times New Roman"/>
          <w:sz w:val="16"/>
          <w:szCs w:val="16"/>
        </w:rPr>
        <w:t xml:space="preserve"> - ведущий специалист сектора опеки и попечительства Администрации Целинного муниципального округа.</w:t>
      </w:r>
    </w:p>
    <w:p w:rsidR="00882F02" w:rsidRDefault="00882F02" w:rsidP="00882F02">
      <w:pPr>
        <w:pStyle w:val="afffff5"/>
        <w:rPr>
          <w:b w:val="0"/>
          <w:sz w:val="24"/>
        </w:rPr>
      </w:pPr>
    </w:p>
    <w:p w:rsidR="00200876" w:rsidRPr="008449EE" w:rsidRDefault="00200876" w:rsidP="00200876">
      <w:pPr>
        <w:pStyle w:val="ConsNonformat"/>
        <w:widowControl/>
        <w:jc w:val="center"/>
        <w:rPr>
          <w:rFonts w:ascii="PT Astra Serif" w:hAnsi="PT Astra Serif"/>
          <w:sz w:val="28"/>
          <w:szCs w:val="30"/>
        </w:rPr>
      </w:pPr>
      <w:r w:rsidRPr="008449EE">
        <w:rPr>
          <w:rFonts w:ascii="PT Astra Serif" w:hAnsi="PT Astra Serif"/>
          <w:sz w:val="28"/>
          <w:szCs w:val="30"/>
        </w:rPr>
        <w:t>КУРГАНСКАЯ ОБЛАСТЬ</w:t>
      </w:r>
    </w:p>
    <w:p w:rsidR="00200876" w:rsidRPr="008449EE" w:rsidRDefault="00200876" w:rsidP="00200876">
      <w:pPr>
        <w:pStyle w:val="ConsNonformat"/>
        <w:widowControl/>
        <w:jc w:val="center"/>
        <w:rPr>
          <w:rFonts w:ascii="PT Astra Serif" w:hAnsi="PT Astra Serif"/>
          <w:sz w:val="28"/>
          <w:szCs w:val="30"/>
        </w:rPr>
      </w:pPr>
      <w:r w:rsidRPr="008449EE">
        <w:rPr>
          <w:rFonts w:ascii="PT Astra Serif" w:hAnsi="PT Astra Serif"/>
          <w:sz w:val="28"/>
          <w:szCs w:val="30"/>
        </w:rPr>
        <w:t>ЦЕЛИННЫЙ МУНИЦИПАЛЬНЫЙ ОКРУГ</w:t>
      </w:r>
    </w:p>
    <w:p w:rsidR="00200876" w:rsidRPr="008449EE" w:rsidRDefault="00200876" w:rsidP="00200876">
      <w:pPr>
        <w:pStyle w:val="ConsNonformat"/>
        <w:widowControl/>
        <w:jc w:val="center"/>
        <w:rPr>
          <w:rFonts w:ascii="PT Astra Serif" w:hAnsi="PT Astra Serif"/>
          <w:sz w:val="28"/>
          <w:szCs w:val="30"/>
        </w:rPr>
      </w:pPr>
      <w:r w:rsidRPr="008449EE">
        <w:rPr>
          <w:rFonts w:ascii="PT Astra Serif" w:hAnsi="PT Astra Serif"/>
          <w:sz w:val="28"/>
          <w:szCs w:val="30"/>
        </w:rPr>
        <w:t>АДМИНИСТРАЦИЯ ЦЕЛИННОГО МУНИЦИПАЛЬНОГО ОКРУГА</w:t>
      </w:r>
    </w:p>
    <w:p w:rsidR="00200876" w:rsidRDefault="00200876" w:rsidP="00200876">
      <w:pPr>
        <w:pStyle w:val="ConsNonformat"/>
        <w:widowControl/>
        <w:jc w:val="center"/>
        <w:rPr>
          <w:rFonts w:ascii="PT Astra Serif" w:hAnsi="PT Astra Serif"/>
          <w:b/>
          <w:sz w:val="32"/>
          <w:szCs w:val="32"/>
        </w:rPr>
      </w:pPr>
    </w:p>
    <w:p w:rsidR="00200876" w:rsidRDefault="00200876" w:rsidP="00200876">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200876" w:rsidRDefault="00200876" w:rsidP="00200876">
      <w:pPr>
        <w:pStyle w:val="ConsNonformat"/>
        <w:widowControl/>
        <w:jc w:val="center"/>
        <w:rPr>
          <w:rFonts w:ascii="PT Astra Serif" w:hAnsi="PT Astra Serif"/>
          <w:b/>
          <w:szCs w:val="22"/>
        </w:rPr>
      </w:pPr>
    </w:p>
    <w:p w:rsidR="00200876" w:rsidRPr="008449EE" w:rsidRDefault="00200876" w:rsidP="00200876">
      <w:pPr>
        <w:pStyle w:val="ConsNonformat"/>
        <w:widowControl/>
        <w:rPr>
          <w:rFonts w:ascii="PT Astra Serif" w:hAnsi="PT Astra Serif"/>
          <w:sz w:val="24"/>
          <w:szCs w:val="22"/>
        </w:rPr>
      </w:pPr>
      <w:r w:rsidRPr="008449EE">
        <w:rPr>
          <w:rFonts w:ascii="PT Astra Serif" w:hAnsi="PT Astra Serif"/>
          <w:sz w:val="24"/>
          <w:szCs w:val="22"/>
        </w:rPr>
        <w:t xml:space="preserve">от 05 февраля 2025 года                      </w:t>
      </w:r>
      <w:r w:rsidR="008449EE">
        <w:rPr>
          <w:rFonts w:ascii="PT Astra Serif" w:hAnsi="PT Astra Serif"/>
          <w:sz w:val="24"/>
          <w:szCs w:val="22"/>
        </w:rPr>
        <w:t xml:space="preserve">            </w:t>
      </w:r>
      <w:r w:rsidRPr="008449EE">
        <w:rPr>
          <w:rFonts w:ascii="PT Astra Serif" w:hAnsi="PT Astra Serif"/>
          <w:sz w:val="24"/>
          <w:szCs w:val="22"/>
        </w:rPr>
        <w:t xml:space="preserve"> № 253                                        </w:t>
      </w:r>
      <w:r w:rsidR="008449EE">
        <w:rPr>
          <w:rFonts w:ascii="PT Astra Serif" w:hAnsi="PT Astra Serif"/>
          <w:sz w:val="24"/>
          <w:szCs w:val="22"/>
        </w:rPr>
        <w:t xml:space="preserve">        </w:t>
      </w:r>
      <w:r w:rsidRPr="008449EE">
        <w:rPr>
          <w:rFonts w:ascii="PT Astra Serif" w:hAnsi="PT Astra Serif"/>
          <w:sz w:val="24"/>
          <w:szCs w:val="22"/>
        </w:rPr>
        <w:t xml:space="preserve">с. </w:t>
      </w:r>
      <w:proofErr w:type="gramStart"/>
      <w:r w:rsidRPr="008449EE">
        <w:rPr>
          <w:rFonts w:ascii="PT Astra Serif" w:hAnsi="PT Astra Serif"/>
          <w:sz w:val="24"/>
          <w:szCs w:val="22"/>
        </w:rPr>
        <w:t>Целинное</w:t>
      </w:r>
      <w:proofErr w:type="gramEnd"/>
    </w:p>
    <w:p w:rsidR="00200876" w:rsidRPr="008449EE" w:rsidRDefault="00200876" w:rsidP="008449EE">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200876" w:rsidRPr="008449EE" w:rsidRDefault="00200876" w:rsidP="008449EE">
      <w:pPr>
        <w:spacing w:after="0" w:line="240" w:lineRule="auto"/>
        <w:ind w:firstLine="567"/>
        <w:jc w:val="center"/>
        <w:rPr>
          <w:rFonts w:ascii="Times New Roman" w:hAnsi="Times New Roman"/>
          <w:b/>
          <w:sz w:val="20"/>
          <w:szCs w:val="16"/>
        </w:rPr>
      </w:pPr>
      <w:r w:rsidRPr="008449EE">
        <w:rPr>
          <w:rFonts w:ascii="Times New Roman" w:hAnsi="Times New Roman"/>
          <w:b/>
          <w:sz w:val="20"/>
          <w:szCs w:val="16"/>
        </w:rPr>
        <w:t>Об организации отдыха и оздоровления</w:t>
      </w:r>
      <w:r w:rsidR="008449EE">
        <w:rPr>
          <w:rFonts w:ascii="Times New Roman" w:hAnsi="Times New Roman"/>
          <w:b/>
          <w:sz w:val="20"/>
          <w:szCs w:val="16"/>
        </w:rPr>
        <w:t xml:space="preserve"> </w:t>
      </w:r>
      <w:r w:rsidRPr="008449EE">
        <w:rPr>
          <w:rFonts w:ascii="Times New Roman" w:hAnsi="Times New Roman"/>
          <w:b/>
          <w:sz w:val="20"/>
          <w:szCs w:val="16"/>
        </w:rPr>
        <w:t xml:space="preserve">детей в 2025 году в Целинном муниципальном округе    </w:t>
      </w:r>
    </w:p>
    <w:p w:rsidR="00200876" w:rsidRPr="008449EE" w:rsidRDefault="00200876" w:rsidP="008449EE">
      <w:pPr>
        <w:spacing w:after="0" w:line="240" w:lineRule="auto"/>
        <w:ind w:firstLine="567"/>
        <w:rPr>
          <w:rFonts w:ascii="Times New Roman" w:hAnsi="Times New Roman"/>
          <w:sz w:val="16"/>
          <w:szCs w:val="16"/>
          <w:u w:val="single"/>
        </w:rPr>
      </w:pPr>
      <w:r w:rsidRPr="008449EE">
        <w:rPr>
          <w:rFonts w:ascii="Times New Roman" w:hAnsi="Times New Roman"/>
          <w:sz w:val="16"/>
          <w:szCs w:val="16"/>
          <w:u w:val="single"/>
        </w:rPr>
        <w:t xml:space="preserve"> </w:t>
      </w:r>
    </w:p>
    <w:p w:rsidR="00200876" w:rsidRPr="008449EE" w:rsidRDefault="00200876" w:rsidP="008449EE">
      <w:pPr>
        <w:spacing w:after="0" w:line="240" w:lineRule="auto"/>
        <w:ind w:firstLine="567"/>
        <w:jc w:val="both"/>
        <w:rPr>
          <w:rFonts w:ascii="Times New Roman" w:hAnsi="Times New Roman"/>
          <w:sz w:val="16"/>
          <w:szCs w:val="16"/>
        </w:rPr>
      </w:pPr>
      <w:proofErr w:type="gramStart"/>
      <w:r w:rsidRPr="008449EE">
        <w:rPr>
          <w:rFonts w:ascii="Times New Roman" w:hAnsi="Times New Roman"/>
          <w:sz w:val="16"/>
          <w:szCs w:val="16"/>
        </w:rPr>
        <w:t>В целях реализации государственной программы Курганской области «Организация и обеспечение отдыха и оздоровления детей в Курганской области» утвержденной постановлением Правительства Курганской области от 29 декабря 2023 года № 437 и на основании постановления Правительства  Курганской области от 11 декабря 2024 года № 445 «О внесении изменений в постановление Правительства Курганской области 02.04.2012 года № 114  «Об утверждении Порядка организации и обеспечения отдыха и</w:t>
      </w:r>
      <w:proofErr w:type="gramEnd"/>
      <w:r w:rsidRPr="008449EE">
        <w:rPr>
          <w:rFonts w:ascii="Times New Roman" w:hAnsi="Times New Roman"/>
          <w:sz w:val="16"/>
          <w:szCs w:val="16"/>
        </w:rPr>
        <w:t xml:space="preserve"> оздоровления  детей в Курганской области», распоряжения Правительства Курганской области от 27 ноября 2024 года № 379-р «Об утверждении расчетной стоимости путевок, приобретаемых за счет средств областного бюджета, в 2025 году», постановления Правительства Курганской области от 31 октября 2024 года № 375 «Об утверждении порядка обеспечения выполнения квоты  в государственных и муниципальных организациях отдыха детей и их оздоровления, расположенных на территории Курганской области</w:t>
      </w:r>
      <w:proofErr w:type="gramStart"/>
      <w:r w:rsidRPr="008449EE">
        <w:rPr>
          <w:rFonts w:ascii="Times New Roman" w:hAnsi="Times New Roman"/>
          <w:sz w:val="16"/>
          <w:szCs w:val="16"/>
        </w:rPr>
        <w:t xml:space="preserve"> ,</w:t>
      </w:r>
      <w:proofErr w:type="gramEnd"/>
      <w:r w:rsidRPr="008449EE">
        <w:rPr>
          <w:rFonts w:ascii="Times New Roman" w:hAnsi="Times New Roman"/>
          <w:sz w:val="16"/>
          <w:szCs w:val="16"/>
        </w:rPr>
        <w:t xml:space="preserve"> </w:t>
      </w:r>
      <w:proofErr w:type="gramStart"/>
      <w:r w:rsidRPr="008449EE">
        <w:rPr>
          <w:rFonts w:ascii="Times New Roman" w:hAnsi="Times New Roman"/>
          <w:sz w:val="16"/>
          <w:szCs w:val="16"/>
        </w:rPr>
        <w:t>для детей-инвалидов и детей с ограниченными возможностями здоровья», постановления Правительства Курганской области от 27 ноября 2024 года № 420 «Об установлении квоты в государственных и муниципальных организациях отдыха детей и их оздоровления, расположенных на территории Курганской области, для детей-инвалидов и детей с ограниченными возможностями здоровья на 2025 год», приказа Департамента образования и науки Курганской области от 10.01.2025 года № 7 «Об утверждении</w:t>
      </w:r>
      <w:proofErr w:type="gramEnd"/>
      <w:r w:rsidRPr="008449EE">
        <w:rPr>
          <w:rFonts w:ascii="Times New Roman" w:hAnsi="Times New Roman"/>
          <w:sz w:val="16"/>
          <w:szCs w:val="16"/>
        </w:rPr>
        <w:t xml:space="preserve"> показателей численности детей, планируемых к оздоровлению в лагерях с дневным пребыванием и загородных оздоровительных лагерях муниципальными образованиями Курганской области в 2025 году в каникулярное время за счет субсидий  из областного бюджета», руководствуясь Федеральным Законом № 131-ФЗ от 06.10.2003 года </w:t>
      </w:r>
      <w:proofErr w:type="gramStart"/>
      <w:r w:rsidRPr="008449EE">
        <w:rPr>
          <w:rFonts w:ascii="Times New Roman" w:hAnsi="Times New Roman"/>
          <w:sz w:val="16"/>
          <w:szCs w:val="16"/>
        </w:rPr>
        <w:t xml:space="preserve">( </w:t>
      </w:r>
      <w:proofErr w:type="gramEnd"/>
      <w:r w:rsidRPr="008449EE">
        <w:rPr>
          <w:rFonts w:ascii="Times New Roman" w:hAnsi="Times New Roman"/>
          <w:sz w:val="16"/>
          <w:szCs w:val="16"/>
        </w:rPr>
        <w:t xml:space="preserve">в ред. от 13.12.2024 года) «Об общих принципах организации местного самоуправления в Российской Федерации» (с </w:t>
      </w:r>
      <w:proofErr w:type="spellStart"/>
      <w:r w:rsidRPr="008449EE">
        <w:rPr>
          <w:rFonts w:ascii="Times New Roman" w:hAnsi="Times New Roman"/>
          <w:sz w:val="16"/>
          <w:szCs w:val="16"/>
        </w:rPr>
        <w:t>изм</w:t>
      </w:r>
      <w:proofErr w:type="spellEnd"/>
      <w:r w:rsidRPr="008449EE">
        <w:rPr>
          <w:rFonts w:ascii="Times New Roman" w:hAnsi="Times New Roman"/>
          <w:sz w:val="16"/>
          <w:szCs w:val="16"/>
        </w:rPr>
        <w:t>. и доп. вступ. в силу с 01.01.2025), Администрация Целинного муниципального округа</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ПОСТАНОВЛЯЕТ:</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1. Утвердить Порядок приема детей в лагеря с дневным пребыванием на базах муниципальных общеобразовательных учреждений Целинного муниципального округа в 2025 году согласно приложению 1 к настоящему постановлению.</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 Утвердить Порядок обеспечения детей путевками в загородные оздоровительные лагеря, расположенные  на территории Курганской области согласно приложению 2 к настоящему постановлению.  </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3. </w:t>
      </w:r>
      <w:proofErr w:type="gramStart"/>
      <w:r w:rsidRPr="008449EE">
        <w:rPr>
          <w:rFonts w:ascii="Times New Roman" w:hAnsi="Times New Roman"/>
          <w:sz w:val="16"/>
          <w:szCs w:val="16"/>
        </w:rPr>
        <w:t xml:space="preserve">Распределить средства, 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учреждений Целинного муниципального округа в летний период,  и средства, выделенные по долевому </w:t>
      </w:r>
      <w:proofErr w:type="spellStart"/>
      <w:r w:rsidRPr="008449EE">
        <w:rPr>
          <w:rFonts w:ascii="Times New Roman" w:hAnsi="Times New Roman"/>
          <w:sz w:val="16"/>
          <w:szCs w:val="16"/>
        </w:rPr>
        <w:t>софинансированию</w:t>
      </w:r>
      <w:proofErr w:type="spellEnd"/>
      <w:r w:rsidRPr="008449EE">
        <w:rPr>
          <w:rFonts w:ascii="Times New Roman" w:hAnsi="Times New Roman"/>
          <w:sz w:val="16"/>
          <w:szCs w:val="16"/>
        </w:rPr>
        <w:t xml:space="preserve"> расходов на организацию отдыха в лагерях с дневным пребыванием на базах муниципальных общеобразовательных учреждений Целинного муниципального округа за счет средств местного бюджета в размере не</w:t>
      </w:r>
      <w:proofErr w:type="gramEnd"/>
      <w:r w:rsidRPr="008449EE">
        <w:rPr>
          <w:rFonts w:ascii="Times New Roman" w:hAnsi="Times New Roman"/>
          <w:sz w:val="16"/>
          <w:szCs w:val="16"/>
        </w:rPr>
        <w:t xml:space="preserve"> менее 1% предоставляемой субсидии, согласно приложению 3 к настоящему постановлению.  </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4. Распределить средства, 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учреждений Целинного муниципального округа в 2025 году в осенний период, согласно приложению 4 к настоящему постановлению.</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5. Распределить средства, выделенные на организацию отдыха в загородных оздоровительных лагерях, расположенных на территории Курганской области в 2025 году в летний период, согласно приложению 5 к настоящему постановлению.</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6. Распределить средства, выделенные бюджетом Курганской области бюджету Целинного муниципального округа на организацию отдыха в загородных оздоровительных лагерях Курганской области в иной период</w:t>
      </w:r>
      <w:r w:rsidRPr="008449EE">
        <w:rPr>
          <w:rFonts w:ascii="Times New Roman" w:hAnsi="Times New Roman"/>
          <w:b/>
          <w:sz w:val="16"/>
          <w:szCs w:val="16"/>
        </w:rPr>
        <w:t xml:space="preserve"> </w:t>
      </w:r>
      <w:r w:rsidRPr="008449EE">
        <w:rPr>
          <w:rFonts w:ascii="Times New Roman" w:hAnsi="Times New Roman"/>
          <w:sz w:val="16"/>
          <w:szCs w:val="16"/>
        </w:rPr>
        <w:t>2025 года, согласно приложению 6 к настоящему постановлению.</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7. Признать утратившим силу постановление Администрации Целинного муниципального округа от 14 марта 2024 года № 276 «Об организации  отдыха и оздоровления детей в 2024 году в Целинном муниципальном округе».</w:t>
      </w:r>
    </w:p>
    <w:p w:rsidR="00200876" w:rsidRPr="008449EE" w:rsidRDefault="00200876" w:rsidP="008449EE">
      <w:pPr>
        <w:pStyle w:val="aff3"/>
        <w:ind w:firstLine="567"/>
        <w:rPr>
          <w:sz w:val="16"/>
          <w:szCs w:val="16"/>
        </w:rPr>
      </w:pPr>
      <w:r w:rsidRPr="008449EE">
        <w:rPr>
          <w:sz w:val="16"/>
          <w:szCs w:val="16"/>
        </w:rPr>
        <w:t>8.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200876" w:rsidRPr="008449EE" w:rsidRDefault="00200876" w:rsidP="008449EE">
      <w:pPr>
        <w:pStyle w:val="aff3"/>
        <w:ind w:firstLine="567"/>
        <w:rPr>
          <w:sz w:val="16"/>
          <w:szCs w:val="16"/>
        </w:rPr>
      </w:pPr>
      <w:r w:rsidRPr="008449EE">
        <w:rPr>
          <w:sz w:val="16"/>
          <w:szCs w:val="16"/>
        </w:rPr>
        <w:t>9. Настоящее постановление вступает в законную силу со дня его опубликования.</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10. </w:t>
      </w:r>
      <w:proofErr w:type="gramStart"/>
      <w:r w:rsidRPr="008449EE">
        <w:rPr>
          <w:rFonts w:ascii="Times New Roman" w:hAnsi="Times New Roman"/>
          <w:sz w:val="16"/>
          <w:szCs w:val="16"/>
        </w:rPr>
        <w:t>Контроль за</w:t>
      </w:r>
      <w:proofErr w:type="gramEnd"/>
      <w:r w:rsidRPr="008449EE">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  </w:t>
      </w:r>
    </w:p>
    <w:p w:rsidR="00200876" w:rsidRPr="008449EE" w:rsidRDefault="00200876" w:rsidP="008449EE">
      <w:pPr>
        <w:spacing w:after="0" w:line="240" w:lineRule="auto"/>
        <w:ind w:firstLine="567"/>
        <w:jc w:val="both"/>
        <w:rPr>
          <w:rFonts w:ascii="Times New Roman" w:hAnsi="Times New Roman"/>
          <w:sz w:val="16"/>
          <w:szCs w:val="16"/>
        </w:rPr>
      </w:pPr>
    </w:p>
    <w:p w:rsidR="00200876" w:rsidRPr="008449EE" w:rsidRDefault="00200876" w:rsidP="008449EE">
      <w:pPr>
        <w:spacing w:after="0" w:line="240" w:lineRule="auto"/>
        <w:ind w:firstLine="567"/>
        <w:jc w:val="both"/>
        <w:rPr>
          <w:rFonts w:ascii="Times New Roman" w:hAnsi="Times New Roman"/>
          <w:sz w:val="16"/>
          <w:szCs w:val="16"/>
        </w:rPr>
      </w:pPr>
      <w:proofErr w:type="spellStart"/>
      <w:r w:rsidRPr="008449EE">
        <w:rPr>
          <w:rFonts w:ascii="Times New Roman" w:hAnsi="Times New Roman"/>
          <w:sz w:val="16"/>
          <w:szCs w:val="16"/>
        </w:rPr>
        <w:t>Врио</w:t>
      </w:r>
      <w:proofErr w:type="spellEnd"/>
      <w:r w:rsidRPr="008449EE">
        <w:rPr>
          <w:rFonts w:ascii="Times New Roman" w:hAnsi="Times New Roman"/>
          <w:sz w:val="16"/>
          <w:szCs w:val="16"/>
        </w:rPr>
        <w:t xml:space="preserve"> Главы Целинного муниципального округа                      Е.В. Гарипова</w:t>
      </w:r>
    </w:p>
    <w:p w:rsidR="00200876" w:rsidRPr="008449EE" w:rsidRDefault="00200876" w:rsidP="008449EE">
      <w:pPr>
        <w:spacing w:after="0" w:line="240" w:lineRule="auto"/>
        <w:ind w:firstLine="567"/>
        <w:rPr>
          <w:rFonts w:ascii="Times New Roman" w:hAnsi="Times New Roman"/>
          <w:sz w:val="16"/>
          <w:szCs w:val="16"/>
        </w:rPr>
      </w:pPr>
    </w:p>
    <w:p w:rsidR="00200876" w:rsidRPr="008449EE" w:rsidRDefault="00200876" w:rsidP="008449EE">
      <w:pPr>
        <w:spacing w:after="0" w:line="240" w:lineRule="auto"/>
        <w:ind w:left="5103"/>
        <w:jc w:val="both"/>
        <w:rPr>
          <w:rFonts w:ascii="Times New Roman" w:hAnsi="Times New Roman"/>
          <w:sz w:val="16"/>
          <w:szCs w:val="16"/>
        </w:rPr>
      </w:pPr>
      <w:r w:rsidRPr="008449EE">
        <w:rPr>
          <w:rFonts w:ascii="Times New Roman" w:hAnsi="Times New Roman"/>
          <w:sz w:val="16"/>
          <w:szCs w:val="16"/>
        </w:rPr>
        <w:t xml:space="preserve">Приложение 1 к постановлению Администрации Целинного муниципального округа от 05.02.2025 № 253 «Об организации </w:t>
      </w:r>
      <w:r w:rsidRPr="008449EE">
        <w:rPr>
          <w:rFonts w:ascii="Times New Roman" w:hAnsi="Times New Roman"/>
          <w:sz w:val="16"/>
          <w:szCs w:val="16"/>
        </w:rPr>
        <w:lastRenderedPageBreak/>
        <w:t>отдыха и оздоровления детей в 2025 году в Целинном муниципальном округе»</w:t>
      </w:r>
    </w:p>
    <w:p w:rsidR="00200876" w:rsidRPr="008449EE" w:rsidRDefault="00200876" w:rsidP="008449EE">
      <w:pPr>
        <w:spacing w:after="0" w:line="240" w:lineRule="auto"/>
        <w:rPr>
          <w:rFonts w:ascii="Times New Roman" w:hAnsi="Times New Roman"/>
          <w:sz w:val="16"/>
          <w:szCs w:val="16"/>
        </w:rPr>
      </w:pPr>
    </w:p>
    <w:p w:rsidR="00200876" w:rsidRPr="008449EE" w:rsidRDefault="00200876" w:rsidP="008449EE">
      <w:pPr>
        <w:spacing w:after="0" w:line="240" w:lineRule="auto"/>
        <w:jc w:val="center"/>
        <w:rPr>
          <w:rFonts w:ascii="Times New Roman" w:hAnsi="Times New Roman"/>
          <w:sz w:val="18"/>
          <w:szCs w:val="16"/>
        </w:rPr>
      </w:pPr>
      <w:r w:rsidRPr="008449EE">
        <w:rPr>
          <w:rFonts w:ascii="Times New Roman" w:hAnsi="Times New Roman"/>
          <w:sz w:val="18"/>
          <w:szCs w:val="16"/>
        </w:rPr>
        <w:t>Порядок</w:t>
      </w:r>
    </w:p>
    <w:p w:rsidR="00200876" w:rsidRPr="008449EE" w:rsidRDefault="00200876" w:rsidP="008449EE">
      <w:pPr>
        <w:spacing w:after="0" w:line="240" w:lineRule="auto"/>
        <w:jc w:val="center"/>
        <w:rPr>
          <w:rFonts w:ascii="Times New Roman" w:hAnsi="Times New Roman"/>
          <w:sz w:val="18"/>
          <w:szCs w:val="16"/>
        </w:rPr>
      </w:pPr>
      <w:r w:rsidRPr="008449EE">
        <w:rPr>
          <w:rFonts w:ascii="Times New Roman" w:hAnsi="Times New Roman"/>
          <w:sz w:val="18"/>
          <w:szCs w:val="16"/>
        </w:rPr>
        <w:t>приема детей в лагеря с дневным пребыванием на базах муниципальных общеобразовательных учреждений Целинного муниципального округа в 2025 году</w:t>
      </w:r>
    </w:p>
    <w:p w:rsidR="00200876" w:rsidRPr="008449EE" w:rsidRDefault="00200876" w:rsidP="008449EE">
      <w:pPr>
        <w:spacing w:after="0" w:line="240" w:lineRule="auto"/>
        <w:jc w:val="both"/>
        <w:rPr>
          <w:rFonts w:ascii="Times New Roman" w:hAnsi="Times New Roman"/>
          <w:sz w:val="16"/>
          <w:szCs w:val="16"/>
        </w:rPr>
      </w:pP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1. Настоящий порядок приема детей в лагеря с дневным пребыванием на базах муниципальных общеобразовательных учреждений Целинного муниципального округа (далее лагерь с дневным пребыванием на базах муниципальных общеобразовательных учреждений Целинного муниципального округа) распространяется на прием детей в лагеря с дневным пребыванием на базах муниципальных общеобразовательных учреждений Целинного муниципального округа.</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2. В лагеря с дневным пребыванием на базах муниципальных общеобразовательных учреждений Целинного муниципального округа в 2025 году принимаются дети, проживающие на территории Целинного муниципального округа, в возрасте от 6 лет до 17 лет (включительно).</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3. Финансирование организации и обеспечения оздоровления и отдыха детей в лагерях с дневным пребыванием на базах муниципальных общеобразовательных учреждений Целинного муниципального округа осуществляется за счет средств, поступивших в бюджет Целинного муниципального округа на организацию отдыха детей в лагерях с дневным пребыванием на базах муниципальных общеобразовательных учреждений Целинного муниципального округа.</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 xml:space="preserve">4. </w:t>
      </w:r>
      <w:proofErr w:type="gramStart"/>
      <w:r w:rsidRPr="008449EE">
        <w:rPr>
          <w:rFonts w:ascii="Times New Roman" w:hAnsi="Times New Roman"/>
          <w:sz w:val="16"/>
          <w:szCs w:val="16"/>
        </w:rPr>
        <w:t>Финансирование организации отдыха детей, не проживающих на территории Целинного муниципального округа, осуществляется за счет средств родителей, организаций, учреждений, спонсоров, поступивших  на счет Отдела образования Администрации Целинного муниципального округа на организацию отдыха детей в  лагерях с дневным пребыванием на базах муниципальных общеобразовательных учреждений Целинного муниципального округа, в летний период 2040 рублей, за счет средств родителей из расчета 136 рублей  в день</w:t>
      </w:r>
      <w:proofErr w:type="gramEnd"/>
      <w:r w:rsidRPr="008449EE">
        <w:rPr>
          <w:rFonts w:ascii="Times New Roman" w:hAnsi="Times New Roman"/>
          <w:sz w:val="16"/>
          <w:szCs w:val="16"/>
        </w:rPr>
        <w:t xml:space="preserve"> на питание одного ребенка.</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 xml:space="preserve">5. </w:t>
      </w:r>
      <w:proofErr w:type="gramStart"/>
      <w:r w:rsidRPr="008449EE">
        <w:rPr>
          <w:rFonts w:ascii="Times New Roman" w:hAnsi="Times New Roman"/>
          <w:sz w:val="16"/>
          <w:szCs w:val="16"/>
        </w:rPr>
        <w:t>Организация питания в лагерях с дневным пребыванием на базах муниципальных общеобразовательных учреждений Целинного муниципального округа (далее  лагеря с дневным пребыванием на базах муниципальных общеобразовательных учреждений Целинного муниципального округа) проводится за счет средств областного бюджета в рамках  утвержденных показателей численности детей (приказ  Департамента образования и науки Курганской области от 10.01.2025 года № 7):</w:t>
      </w:r>
      <w:proofErr w:type="gramEnd"/>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 в иной период (весенний, осенний и зимний периоды) 680 рублей, за счет областных средств из расчета 136 рублей в день на питание на одного ребенка;</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 в летний период 2040 рублей, за счет областных средств, из расчета: 136 рублей  в день на питание на одного ребенка.</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6. Превышающие плановые показатели численности детей к оздоровлению в лагерях с дневным пребыванием на базах муниципальных общеобразовательных учреждений Целинного муниципального округа (приказ Департамента образования и науки Курганской области от 10.01.2025 года № 7), и для граждан, место жительства которых расположено не на территории  Курганской области:</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-установить размер родительской платы на смену длительностью 5 рабочих дней  в иной период (весенний, осенний и зимний периоды) 680 рублей, за счет средств родителей, из расчета: 136 рублей  в день на питание на одного ребенка. Денежные средства перечисляются на счет Отдела образования Администрации Целинного муниципального округа.</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-установить размер родительской платы на смену длительностью 15 рабочих дней  в летний период 2040 рублей, за счет средств родителей, из расчета: 136 рублей  в день на питание на одного ребенка. Денежные средства перечисляются на счет Отдела образования Администрации Целинного муниципального округа.</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6. Количество путевок, превышающее плановые показатели численности детей, планируемых к оздоровлению в лагерях с дневным пребыванием на базах муниципальных общеобразовательных учреждений Целинного муниципального округа (приказ Департамента образования и науки Курганской области от 10.01.2025 года № 7) устанавливается руководителем образовательного  учреждения, но не более количества проектной  вместимости учреждения.</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7. Для приема детей в лагерь с дневным пребыванием на базах муниципальных общеобразовательных учреждений Целинного муниципального округа в 2025 году необходимо представить в  муниципальное  общеобразовательное учреждение пакет документов:</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 заявление родителей (законных представителей);</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 копия свидетельства о рождении (или паспорта) ребенка;</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 копия паспорта родителя (законного представителя);</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-договор с родителями;</w:t>
      </w:r>
    </w:p>
    <w:p w:rsidR="00200876" w:rsidRPr="008449EE" w:rsidRDefault="00200876" w:rsidP="008449EE">
      <w:pPr>
        <w:spacing w:after="0" w:line="240" w:lineRule="auto"/>
        <w:ind w:firstLine="540"/>
        <w:jc w:val="both"/>
        <w:rPr>
          <w:rFonts w:ascii="Times New Roman" w:hAnsi="Times New Roman"/>
          <w:sz w:val="16"/>
          <w:szCs w:val="16"/>
        </w:rPr>
      </w:pPr>
      <w:r w:rsidRPr="008449EE">
        <w:rPr>
          <w:rFonts w:ascii="Times New Roman" w:hAnsi="Times New Roman"/>
          <w:sz w:val="16"/>
          <w:szCs w:val="16"/>
        </w:rPr>
        <w:t>-</w:t>
      </w:r>
      <w:r w:rsidRPr="008449EE">
        <w:rPr>
          <w:rFonts w:ascii="Times New Roman" w:hAnsi="Times New Roman"/>
          <w:bCs/>
          <w:sz w:val="16"/>
          <w:szCs w:val="16"/>
        </w:rPr>
        <w:t>медицинская справка формы 079/</w:t>
      </w:r>
      <w:proofErr w:type="gramStart"/>
      <w:r w:rsidRPr="008449EE">
        <w:rPr>
          <w:rFonts w:ascii="Times New Roman" w:hAnsi="Times New Roman"/>
          <w:bCs/>
          <w:sz w:val="16"/>
          <w:szCs w:val="16"/>
        </w:rPr>
        <w:t>у</w:t>
      </w:r>
      <w:proofErr w:type="gramEnd"/>
      <w:r w:rsidRPr="008449EE">
        <w:rPr>
          <w:rFonts w:ascii="Times New Roman" w:hAnsi="Times New Roman"/>
          <w:bCs/>
          <w:sz w:val="16"/>
          <w:szCs w:val="16"/>
        </w:rPr>
        <w:t xml:space="preserve"> и </w:t>
      </w:r>
      <w:proofErr w:type="gramStart"/>
      <w:r w:rsidRPr="008449EE">
        <w:rPr>
          <w:rFonts w:ascii="Times New Roman" w:hAnsi="Times New Roman"/>
          <w:bCs/>
          <w:sz w:val="16"/>
          <w:szCs w:val="16"/>
        </w:rPr>
        <w:t>справка</w:t>
      </w:r>
      <w:proofErr w:type="gramEnd"/>
      <w:r w:rsidRPr="008449EE">
        <w:rPr>
          <w:rFonts w:ascii="Times New Roman" w:hAnsi="Times New Roman"/>
          <w:bCs/>
          <w:sz w:val="16"/>
          <w:szCs w:val="16"/>
        </w:rPr>
        <w:t xml:space="preserve"> о санитарно-эпидемиологическом окружении (действительна  в течение 3-х рабочих дней)</w:t>
      </w:r>
      <w:r w:rsidRPr="008449EE">
        <w:rPr>
          <w:rFonts w:ascii="Times New Roman" w:hAnsi="Times New Roman"/>
          <w:sz w:val="16"/>
          <w:szCs w:val="16"/>
        </w:rPr>
        <w:t>.</w:t>
      </w:r>
    </w:p>
    <w:p w:rsidR="00200876" w:rsidRPr="008449EE" w:rsidRDefault="00200876" w:rsidP="008449EE">
      <w:pPr>
        <w:spacing w:after="0" w:line="240" w:lineRule="auto"/>
        <w:ind w:firstLine="540"/>
        <w:jc w:val="both"/>
        <w:rPr>
          <w:rFonts w:ascii="Times New Roman" w:hAnsi="Times New Roman"/>
          <w:bCs/>
          <w:sz w:val="16"/>
          <w:szCs w:val="16"/>
        </w:rPr>
      </w:pPr>
      <w:r w:rsidRPr="008449EE">
        <w:rPr>
          <w:rFonts w:ascii="Times New Roman" w:hAnsi="Times New Roman"/>
          <w:bCs/>
          <w:sz w:val="16"/>
          <w:szCs w:val="16"/>
        </w:rPr>
        <w:t>8. Прием детей в</w:t>
      </w:r>
      <w:r w:rsidRPr="008449EE">
        <w:rPr>
          <w:rFonts w:ascii="Times New Roman" w:hAnsi="Times New Roman"/>
          <w:sz w:val="16"/>
          <w:szCs w:val="16"/>
        </w:rPr>
        <w:t xml:space="preserve"> лагеря с дневным пребыванием на базах муниципальных общеобразовательных учреждений Целинного муниципального округа </w:t>
      </w:r>
      <w:r w:rsidRPr="008449EE">
        <w:rPr>
          <w:rFonts w:ascii="Times New Roman" w:hAnsi="Times New Roman"/>
          <w:bCs/>
          <w:sz w:val="16"/>
          <w:szCs w:val="16"/>
        </w:rPr>
        <w:t xml:space="preserve">в 2025 году  осуществляется в соответствии с очередностью подачи заявлений родителями (законными представителями). </w:t>
      </w:r>
    </w:p>
    <w:p w:rsidR="00200876" w:rsidRPr="008449EE" w:rsidRDefault="00200876" w:rsidP="008449EE">
      <w:pPr>
        <w:spacing w:after="0" w:line="240" w:lineRule="auto"/>
        <w:ind w:firstLine="540"/>
        <w:jc w:val="both"/>
        <w:rPr>
          <w:rFonts w:ascii="Times New Roman" w:hAnsi="Times New Roman"/>
          <w:bCs/>
          <w:sz w:val="16"/>
          <w:szCs w:val="16"/>
        </w:rPr>
      </w:pPr>
      <w:proofErr w:type="gramStart"/>
      <w:r w:rsidRPr="008449EE">
        <w:rPr>
          <w:rFonts w:ascii="Times New Roman" w:hAnsi="Times New Roman"/>
          <w:bCs/>
          <w:sz w:val="16"/>
          <w:szCs w:val="16"/>
        </w:rPr>
        <w:t>Внеочередное право имеют дети, военнослужащих, дети граждан, пребывающих в добровольческих формированиях, дети сотрудников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w:t>
      </w:r>
      <w:proofErr w:type="gramEnd"/>
      <w:r w:rsidRPr="008449EE">
        <w:rPr>
          <w:rFonts w:ascii="Times New Roman" w:hAnsi="Times New Roman"/>
          <w:bCs/>
          <w:sz w:val="16"/>
          <w:szCs w:val="16"/>
        </w:rPr>
        <w:t xml:space="preserve"> специальной военной операции, в том числе усыновленных (удочеренных) или находящихся под опекой или  попечительством в семье, включая приемную либо патронатную семью находящиеся в трудной жизненной ситуации, дети военнослужащих, дети граждан, прибывающих в добровольческих формированиях, дети сотрудников войск национальной гвардии Российской Федераци</w:t>
      </w:r>
      <w:proofErr w:type="gramStart"/>
      <w:r w:rsidRPr="008449EE">
        <w:rPr>
          <w:rFonts w:ascii="Times New Roman" w:hAnsi="Times New Roman"/>
          <w:bCs/>
          <w:sz w:val="16"/>
          <w:szCs w:val="16"/>
        </w:rPr>
        <w:t>и(</w:t>
      </w:r>
      <w:proofErr w:type="gramEnd"/>
      <w:r w:rsidRPr="008449EE">
        <w:rPr>
          <w:rFonts w:ascii="Times New Roman" w:hAnsi="Times New Roman"/>
          <w:bCs/>
          <w:sz w:val="16"/>
          <w:szCs w:val="16"/>
        </w:rPr>
        <w:t>лиц проходящих службу в войсках национальной гвардии Российской Федерации и имеющих специальное звание полиции), погибших(умерших) при выполнении задач в специальной военной операции либо позднее указанного периода, но вследствие увечь</w:t>
      </w:r>
      <w:proofErr w:type="gramStart"/>
      <w:r w:rsidRPr="008449EE">
        <w:rPr>
          <w:rFonts w:ascii="Times New Roman" w:hAnsi="Times New Roman"/>
          <w:bCs/>
          <w:sz w:val="16"/>
          <w:szCs w:val="16"/>
        </w:rPr>
        <w:t>я(</w:t>
      </w:r>
      <w:proofErr w:type="gramEnd"/>
      <w:r w:rsidRPr="008449EE">
        <w:rPr>
          <w:rFonts w:ascii="Times New Roman" w:hAnsi="Times New Roman"/>
          <w:bCs/>
          <w:sz w:val="16"/>
          <w:szCs w:val="16"/>
        </w:rPr>
        <w:t>ранения, травмы, контузии) или заболевания, полученных при выполнении задач в ходе проведения специальной военной операции, в том числе усыновленных(удочеренных) или находящихся под опекой или попечительством в семье, включая приемную либо патронатную семью, утвержденное постановлением Правительства Курганской области от 02 апреля 2012 года № 114»Об утверждении Порядка организации и обеспечения отдыха и оздоровления детей в Курганской области».</w:t>
      </w:r>
    </w:p>
    <w:p w:rsidR="00200876" w:rsidRPr="008449EE" w:rsidRDefault="00200876" w:rsidP="008449EE">
      <w:pPr>
        <w:spacing w:after="0" w:line="240" w:lineRule="auto"/>
        <w:ind w:firstLine="540"/>
        <w:jc w:val="both"/>
        <w:rPr>
          <w:rFonts w:ascii="Times New Roman" w:hAnsi="Times New Roman"/>
          <w:bCs/>
          <w:sz w:val="16"/>
          <w:szCs w:val="16"/>
        </w:rPr>
      </w:pPr>
      <w:r w:rsidRPr="008449EE">
        <w:rPr>
          <w:rFonts w:ascii="Times New Roman" w:hAnsi="Times New Roman"/>
          <w:bCs/>
          <w:sz w:val="16"/>
          <w:szCs w:val="16"/>
        </w:rPr>
        <w:t>Первоочередное право имеют дети, находящиеся в трудной жизненной ситуации, дети-сироты, дети, оставшиеся без попечения родителей, лица из числа детей-сирот и детей, оставшихся без попечения родителей, дети военнослужащих и дети граждан, пребывающих в добровольческих формированиях, в том числе усыновленны</w:t>
      </w:r>
      <w:proofErr w:type="gramStart"/>
      <w:r w:rsidRPr="008449EE">
        <w:rPr>
          <w:rFonts w:ascii="Times New Roman" w:hAnsi="Times New Roman"/>
          <w:bCs/>
          <w:sz w:val="16"/>
          <w:szCs w:val="16"/>
        </w:rPr>
        <w:t>х(</w:t>
      </w:r>
      <w:proofErr w:type="gramEnd"/>
      <w:r w:rsidRPr="008449EE">
        <w:rPr>
          <w:rFonts w:ascii="Times New Roman" w:hAnsi="Times New Roman"/>
          <w:bCs/>
          <w:sz w:val="16"/>
          <w:szCs w:val="16"/>
        </w:rPr>
        <w:t xml:space="preserve">удочеренных) или находящиеся под  опекой или попечительством в семье, включая приемную либо патронатную семью, дети сотрудников органов федеральной службы безопасности, Следственного комитета </w:t>
      </w:r>
      <w:proofErr w:type="gramStart"/>
      <w:r w:rsidRPr="008449EE">
        <w:rPr>
          <w:rFonts w:ascii="Times New Roman" w:hAnsi="Times New Roman"/>
          <w:bCs/>
          <w:sz w:val="16"/>
          <w:szCs w:val="16"/>
        </w:rPr>
        <w:lastRenderedPageBreak/>
        <w:t>Российской федерации, военнослужащих (сотрудников) войск национальной гвардии Российской Федерации, направленных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 в том числе усыновленные (удочеренные) или находящиеся под опекой или попечительством в семье, включая приемную либо патронатную семью, проживающие на территории Курганской области дети сотрудников органов федеральной службы безопасности</w:t>
      </w:r>
      <w:proofErr w:type="gramEnd"/>
      <w:r w:rsidRPr="008449EE">
        <w:rPr>
          <w:rFonts w:ascii="Times New Roman" w:hAnsi="Times New Roman"/>
          <w:bCs/>
          <w:sz w:val="16"/>
          <w:szCs w:val="16"/>
        </w:rPr>
        <w:t>, Следственного комитета Российской Федерации, военнослужащих (сотрудников) войск национальной гвардии Российской Федерации, проходящих службу на территории Донецкой Народной Республик, Луганской Народной Республики, Запорожской области, Херсонской области, в том числе усыновленны</w:t>
      </w:r>
      <w:proofErr w:type="gramStart"/>
      <w:r w:rsidRPr="008449EE">
        <w:rPr>
          <w:rFonts w:ascii="Times New Roman" w:hAnsi="Times New Roman"/>
          <w:bCs/>
          <w:sz w:val="16"/>
          <w:szCs w:val="16"/>
        </w:rPr>
        <w:t>е(</w:t>
      </w:r>
      <w:proofErr w:type="gramEnd"/>
      <w:r w:rsidRPr="008449EE">
        <w:rPr>
          <w:rFonts w:ascii="Times New Roman" w:hAnsi="Times New Roman"/>
          <w:bCs/>
          <w:sz w:val="16"/>
          <w:szCs w:val="16"/>
        </w:rPr>
        <w:t>удочеренные) или находящиеся под опекой или попечительством в семье, включая приемную либо патронатную семью, утвержденное постановлением Правительства Курганской области от 02 апреля 2012 года № 114»Об утверждении Порядка организации и обеспечения отдыха и оздоровления детей в Курганской области».</w:t>
      </w:r>
      <w:r w:rsidRPr="008449EE">
        <w:rPr>
          <w:rFonts w:ascii="Times New Roman" w:hAnsi="Times New Roman"/>
          <w:bCs/>
          <w:sz w:val="16"/>
          <w:szCs w:val="16"/>
        </w:rPr>
        <w:tab/>
      </w:r>
    </w:p>
    <w:p w:rsidR="00200876" w:rsidRPr="008449EE" w:rsidRDefault="00200876" w:rsidP="008449EE">
      <w:pPr>
        <w:spacing w:after="0" w:line="240" w:lineRule="auto"/>
        <w:ind w:firstLine="540"/>
        <w:jc w:val="both"/>
        <w:rPr>
          <w:rFonts w:ascii="Times New Roman" w:hAnsi="Times New Roman"/>
          <w:bCs/>
          <w:sz w:val="16"/>
          <w:szCs w:val="16"/>
        </w:rPr>
      </w:pPr>
    </w:p>
    <w:p w:rsidR="00200876" w:rsidRPr="008449EE" w:rsidRDefault="00200876" w:rsidP="008449EE">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2 к постановлению Администрации Целинного муниципального округа от 05.02.2025 № 253 «Об организации отдыха и оздоровления детей в 2025 году в Целинном муниципальном округе»</w:t>
      </w:r>
    </w:p>
    <w:p w:rsidR="00200876" w:rsidRPr="008449EE" w:rsidRDefault="00200876" w:rsidP="008449EE">
      <w:pPr>
        <w:spacing w:after="0" w:line="240" w:lineRule="auto"/>
        <w:jc w:val="center"/>
        <w:rPr>
          <w:rFonts w:ascii="Times New Roman" w:hAnsi="Times New Roman"/>
          <w:b/>
          <w:sz w:val="16"/>
          <w:szCs w:val="16"/>
        </w:rPr>
      </w:pPr>
    </w:p>
    <w:p w:rsidR="00200876" w:rsidRPr="008449EE" w:rsidRDefault="00200876" w:rsidP="008449EE">
      <w:pPr>
        <w:spacing w:after="0" w:line="240" w:lineRule="auto"/>
        <w:ind w:firstLine="567"/>
        <w:jc w:val="center"/>
        <w:rPr>
          <w:rFonts w:ascii="Times New Roman" w:hAnsi="Times New Roman"/>
          <w:sz w:val="16"/>
          <w:szCs w:val="16"/>
        </w:rPr>
      </w:pPr>
      <w:r w:rsidRPr="008449EE">
        <w:rPr>
          <w:rFonts w:ascii="Times New Roman" w:hAnsi="Times New Roman"/>
          <w:sz w:val="16"/>
          <w:szCs w:val="16"/>
        </w:rPr>
        <w:t>Порядок</w:t>
      </w:r>
    </w:p>
    <w:p w:rsidR="00200876" w:rsidRPr="008449EE" w:rsidRDefault="00200876" w:rsidP="008449EE">
      <w:pPr>
        <w:spacing w:after="0" w:line="240" w:lineRule="auto"/>
        <w:ind w:firstLine="567"/>
        <w:jc w:val="center"/>
        <w:rPr>
          <w:rFonts w:ascii="Times New Roman" w:hAnsi="Times New Roman"/>
          <w:sz w:val="16"/>
          <w:szCs w:val="16"/>
        </w:rPr>
      </w:pPr>
      <w:r w:rsidRPr="008449EE">
        <w:rPr>
          <w:rFonts w:ascii="Times New Roman" w:hAnsi="Times New Roman"/>
          <w:sz w:val="16"/>
          <w:szCs w:val="16"/>
        </w:rPr>
        <w:t>обеспечения детей  путевками в  загородные оздоровительные лагеря, расположенные на территории Курганской области</w:t>
      </w:r>
    </w:p>
    <w:p w:rsidR="00200876" w:rsidRPr="008449EE" w:rsidRDefault="00200876" w:rsidP="008449EE">
      <w:pPr>
        <w:spacing w:after="0" w:line="240" w:lineRule="auto"/>
        <w:ind w:firstLine="567"/>
        <w:jc w:val="center"/>
        <w:rPr>
          <w:rFonts w:ascii="Times New Roman" w:hAnsi="Times New Roman"/>
          <w:sz w:val="16"/>
          <w:szCs w:val="16"/>
        </w:rPr>
      </w:pP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1.Настоящий порядок обеспечения детей путевками в загородные оздоровительные лагеря, распространяется на выдачу путевок в загородные оздоровительные лагеря, расположенные на территории Курганской области. </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2. Путевки в загородные оздоровительные лагеря, расположенные на территории Курганской области (далее Путевки) предоставляются детям, проживающим на территории Целинного муниципального округа, в возрасте от 6 до 17 лет (включительно).</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3. Полная или частичная оплата Путевок осуществляется за счет средств, поступивших в бюджет Целинного муниципального округа на организацию летнего отдыха детей в загородных оздоровительных лагерях, расположенных на территории Курганской области.</w:t>
      </w:r>
    </w:p>
    <w:p w:rsidR="00200876" w:rsidRPr="008449EE" w:rsidRDefault="00200876" w:rsidP="008449EE">
      <w:pPr>
        <w:spacing w:after="0" w:line="240" w:lineRule="auto"/>
        <w:ind w:firstLine="567"/>
        <w:jc w:val="both"/>
        <w:rPr>
          <w:rFonts w:ascii="Times New Roman" w:hAnsi="Times New Roman"/>
          <w:bCs/>
          <w:sz w:val="16"/>
          <w:szCs w:val="16"/>
        </w:rPr>
      </w:pPr>
      <w:r w:rsidRPr="008449EE">
        <w:rPr>
          <w:rFonts w:ascii="Times New Roman" w:hAnsi="Times New Roman"/>
          <w:bCs/>
          <w:sz w:val="16"/>
          <w:szCs w:val="16"/>
        </w:rPr>
        <w:t>4. Для получения муниципальной услуги «Организация отдыха детей в каникулярное время» получение путевки родители (законные представители) могут обратиться:</w:t>
      </w:r>
    </w:p>
    <w:p w:rsidR="00200876" w:rsidRPr="008449EE" w:rsidRDefault="00200876" w:rsidP="008449EE">
      <w:pPr>
        <w:spacing w:after="0" w:line="240" w:lineRule="auto"/>
        <w:ind w:firstLine="567"/>
        <w:jc w:val="both"/>
        <w:rPr>
          <w:rFonts w:ascii="Times New Roman" w:hAnsi="Times New Roman"/>
          <w:bCs/>
          <w:sz w:val="16"/>
          <w:szCs w:val="16"/>
        </w:rPr>
      </w:pPr>
      <w:r w:rsidRPr="008449EE">
        <w:rPr>
          <w:rFonts w:ascii="Times New Roman" w:hAnsi="Times New Roman"/>
          <w:bCs/>
          <w:sz w:val="16"/>
          <w:szCs w:val="16"/>
        </w:rPr>
        <w:t>-в Целинный районный отдел Государственного бюджетного учреждения «Многофункциональный  центр по предоставлению государственных и муниципальных услуг»;</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bCs/>
          <w:sz w:val="16"/>
          <w:szCs w:val="16"/>
        </w:rPr>
        <w:t xml:space="preserve">- </w:t>
      </w:r>
      <w:r w:rsidRPr="008449EE">
        <w:rPr>
          <w:rFonts w:ascii="Times New Roman" w:hAnsi="Times New Roman"/>
          <w:sz w:val="16"/>
          <w:szCs w:val="16"/>
        </w:rPr>
        <w:t>в федеральную государственную информационную систему «Единый портал государственных и муниципальных услуг (функций)»(https://www.gosuslugi.ru/) (далее - ЕПГУ);</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-лично в  Отдел образования Администрации Целинного муниципального округа;</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5.Для получения путевки необходимо представить в Отдел образования Администрации Целинного муниципального округа пакет  документов:</w:t>
      </w:r>
    </w:p>
    <w:p w:rsidR="00200876" w:rsidRPr="008449EE" w:rsidRDefault="00200876" w:rsidP="008449EE">
      <w:pPr>
        <w:spacing w:after="0" w:line="240" w:lineRule="auto"/>
        <w:ind w:firstLine="567"/>
        <w:jc w:val="both"/>
        <w:rPr>
          <w:rFonts w:ascii="Times New Roman" w:hAnsi="Times New Roman"/>
          <w:bCs/>
          <w:sz w:val="16"/>
          <w:szCs w:val="16"/>
        </w:rPr>
      </w:pPr>
      <w:r w:rsidRPr="008449EE">
        <w:rPr>
          <w:rFonts w:ascii="Times New Roman" w:hAnsi="Times New Roman"/>
          <w:sz w:val="16"/>
          <w:szCs w:val="16"/>
        </w:rPr>
        <w:t xml:space="preserve">а) </w:t>
      </w:r>
      <w:r w:rsidRPr="008449EE">
        <w:rPr>
          <w:rFonts w:ascii="Times New Roman" w:hAnsi="Times New Roman"/>
          <w:bCs/>
          <w:sz w:val="16"/>
          <w:szCs w:val="16"/>
        </w:rPr>
        <w:t xml:space="preserve"> заявление родителей (законных представителей);</w:t>
      </w:r>
    </w:p>
    <w:p w:rsidR="00200876" w:rsidRPr="008449EE" w:rsidRDefault="00200876" w:rsidP="008449EE">
      <w:pPr>
        <w:spacing w:after="0" w:line="240" w:lineRule="auto"/>
        <w:ind w:firstLine="567"/>
        <w:jc w:val="both"/>
        <w:rPr>
          <w:rFonts w:ascii="Times New Roman" w:hAnsi="Times New Roman"/>
          <w:bCs/>
          <w:sz w:val="16"/>
          <w:szCs w:val="16"/>
        </w:rPr>
      </w:pPr>
      <w:r w:rsidRPr="008449EE">
        <w:rPr>
          <w:rFonts w:ascii="Times New Roman" w:hAnsi="Times New Roman"/>
          <w:bCs/>
          <w:sz w:val="16"/>
          <w:szCs w:val="16"/>
        </w:rPr>
        <w:t>б)  копия свидетельства о рождении ребенка (или паспорта);</w:t>
      </w:r>
    </w:p>
    <w:p w:rsidR="00200876" w:rsidRPr="008449EE" w:rsidRDefault="00200876" w:rsidP="008449EE">
      <w:pPr>
        <w:spacing w:after="0" w:line="240" w:lineRule="auto"/>
        <w:ind w:firstLine="567"/>
        <w:jc w:val="both"/>
        <w:rPr>
          <w:rFonts w:ascii="Times New Roman" w:hAnsi="Times New Roman"/>
          <w:bCs/>
          <w:sz w:val="16"/>
          <w:szCs w:val="16"/>
        </w:rPr>
      </w:pPr>
      <w:r w:rsidRPr="008449EE">
        <w:rPr>
          <w:rFonts w:ascii="Times New Roman" w:hAnsi="Times New Roman"/>
          <w:bCs/>
          <w:sz w:val="16"/>
          <w:szCs w:val="16"/>
        </w:rPr>
        <w:t>в) копия паспорта одного из родителей  (законных представителей);</w:t>
      </w:r>
    </w:p>
    <w:p w:rsidR="00200876" w:rsidRPr="008449EE" w:rsidRDefault="00200876" w:rsidP="008449EE">
      <w:pPr>
        <w:spacing w:after="0" w:line="240" w:lineRule="auto"/>
        <w:ind w:firstLine="567"/>
        <w:jc w:val="both"/>
        <w:rPr>
          <w:rFonts w:ascii="Times New Roman" w:hAnsi="Times New Roman"/>
          <w:bCs/>
          <w:sz w:val="16"/>
          <w:szCs w:val="16"/>
        </w:rPr>
      </w:pPr>
      <w:r w:rsidRPr="008449EE">
        <w:rPr>
          <w:rFonts w:ascii="Times New Roman" w:hAnsi="Times New Roman"/>
          <w:bCs/>
          <w:sz w:val="16"/>
          <w:szCs w:val="16"/>
        </w:rPr>
        <w:t>г) медицинская справка формы 079/у и справка о санитарно-эпидемиологическом окружении (действительна  в течени</w:t>
      </w:r>
      <w:proofErr w:type="gramStart"/>
      <w:r w:rsidRPr="008449EE">
        <w:rPr>
          <w:rFonts w:ascii="Times New Roman" w:hAnsi="Times New Roman"/>
          <w:bCs/>
          <w:sz w:val="16"/>
          <w:szCs w:val="16"/>
        </w:rPr>
        <w:t>и</w:t>
      </w:r>
      <w:proofErr w:type="gramEnd"/>
      <w:r w:rsidRPr="008449EE">
        <w:rPr>
          <w:rFonts w:ascii="Times New Roman" w:hAnsi="Times New Roman"/>
          <w:bCs/>
          <w:sz w:val="16"/>
          <w:szCs w:val="16"/>
        </w:rPr>
        <w:t xml:space="preserve"> 3-х рабочих дней);</w:t>
      </w:r>
    </w:p>
    <w:p w:rsidR="00200876" w:rsidRPr="008449EE" w:rsidRDefault="00200876" w:rsidP="008449EE">
      <w:pPr>
        <w:spacing w:after="0" w:line="240" w:lineRule="auto"/>
        <w:ind w:firstLine="567"/>
        <w:jc w:val="both"/>
        <w:rPr>
          <w:rFonts w:ascii="Times New Roman" w:hAnsi="Times New Roman"/>
          <w:bCs/>
          <w:sz w:val="16"/>
          <w:szCs w:val="16"/>
        </w:rPr>
      </w:pPr>
      <w:proofErr w:type="spellStart"/>
      <w:r w:rsidRPr="008449EE">
        <w:rPr>
          <w:rFonts w:ascii="Times New Roman" w:hAnsi="Times New Roman"/>
          <w:bCs/>
          <w:sz w:val="16"/>
          <w:szCs w:val="16"/>
        </w:rPr>
        <w:t>д</w:t>
      </w:r>
      <w:proofErr w:type="spellEnd"/>
      <w:r w:rsidRPr="008449EE">
        <w:rPr>
          <w:rFonts w:ascii="Times New Roman" w:hAnsi="Times New Roman"/>
          <w:bCs/>
          <w:sz w:val="16"/>
          <w:szCs w:val="16"/>
        </w:rPr>
        <w:t xml:space="preserve">)  копия медицинского полиса. </w:t>
      </w:r>
    </w:p>
    <w:p w:rsidR="00200876" w:rsidRPr="008449EE" w:rsidRDefault="00200876" w:rsidP="008449EE">
      <w:pPr>
        <w:spacing w:after="0" w:line="240" w:lineRule="auto"/>
        <w:ind w:firstLine="567"/>
        <w:jc w:val="both"/>
        <w:rPr>
          <w:rFonts w:ascii="Times New Roman" w:hAnsi="Times New Roman"/>
          <w:bCs/>
          <w:sz w:val="16"/>
          <w:szCs w:val="16"/>
        </w:rPr>
      </w:pPr>
      <w:r w:rsidRPr="008449EE">
        <w:rPr>
          <w:rFonts w:ascii="Times New Roman" w:hAnsi="Times New Roman"/>
          <w:bCs/>
          <w:sz w:val="16"/>
          <w:szCs w:val="16"/>
        </w:rPr>
        <w:t xml:space="preserve"> 6. Обеспечение путевками детей, находящихся в трудной жизненной ситуации, производится  в Целинном филиале </w:t>
      </w:r>
      <w:r w:rsidRPr="008449EE">
        <w:rPr>
          <w:rFonts w:ascii="Times New Roman" w:hAnsi="Times New Roman"/>
          <w:sz w:val="16"/>
          <w:szCs w:val="16"/>
        </w:rPr>
        <w:t xml:space="preserve">ГБУ «Центр социального обслуживания № 7».  </w:t>
      </w:r>
    </w:p>
    <w:p w:rsidR="00200876" w:rsidRPr="008449EE" w:rsidRDefault="00200876" w:rsidP="008449EE">
      <w:pPr>
        <w:spacing w:after="0" w:line="240" w:lineRule="auto"/>
        <w:ind w:firstLine="567"/>
        <w:jc w:val="both"/>
        <w:rPr>
          <w:rFonts w:ascii="Times New Roman" w:hAnsi="Times New Roman"/>
          <w:bCs/>
          <w:sz w:val="16"/>
          <w:szCs w:val="16"/>
        </w:rPr>
      </w:pPr>
      <w:r w:rsidRPr="008449EE">
        <w:rPr>
          <w:rFonts w:ascii="Times New Roman" w:hAnsi="Times New Roman"/>
          <w:bCs/>
          <w:sz w:val="16"/>
          <w:szCs w:val="16"/>
        </w:rPr>
        <w:t>7. Обеспечение детей путевками осуществляется в соответствии с очередностью подачи заявлений родителями (законными представителями).</w:t>
      </w:r>
    </w:p>
    <w:p w:rsidR="00200876" w:rsidRPr="008449EE" w:rsidRDefault="00200876" w:rsidP="008449EE">
      <w:pPr>
        <w:spacing w:after="0" w:line="240" w:lineRule="auto"/>
        <w:ind w:firstLine="567"/>
        <w:jc w:val="both"/>
        <w:rPr>
          <w:rFonts w:ascii="Times New Roman" w:hAnsi="Times New Roman"/>
          <w:bCs/>
          <w:sz w:val="16"/>
          <w:szCs w:val="16"/>
        </w:rPr>
      </w:pPr>
      <w:proofErr w:type="gramStart"/>
      <w:r w:rsidRPr="008449EE">
        <w:rPr>
          <w:rFonts w:ascii="Times New Roman" w:hAnsi="Times New Roman"/>
          <w:bCs/>
          <w:sz w:val="16"/>
          <w:szCs w:val="16"/>
        </w:rPr>
        <w:t>8.Внеоочередное право на отдых и оздоровление имеют дети, военнослужащих, дети граждан, пребывающих в добровольческих формированиях,  детей сотрудников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w:t>
      </w:r>
      <w:proofErr w:type="gramEnd"/>
      <w:r w:rsidRPr="008449EE">
        <w:rPr>
          <w:rFonts w:ascii="Times New Roman" w:hAnsi="Times New Roman"/>
          <w:bCs/>
          <w:sz w:val="16"/>
          <w:szCs w:val="16"/>
        </w:rPr>
        <w:t xml:space="preserve">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либо патронатную семью находящиеся в трудной жизненной ситуации, дети военнослужащих, дети граждан, прибывающих в добровольческих формированиях, дети сотрудников войск национальной гвардии Российской Федераци</w:t>
      </w:r>
      <w:proofErr w:type="gramStart"/>
      <w:r w:rsidRPr="008449EE">
        <w:rPr>
          <w:rFonts w:ascii="Times New Roman" w:hAnsi="Times New Roman"/>
          <w:bCs/>
          <w:sz w:val="16"/>
          <w:szCs w:val="16"/>
        </w:rPr>
        <w:t>и(</w:t>
      </w:r>
      <w:proofErr w:type="gramEnd"/>
      <w:r w:rsidRPr="008449EE">
        <w:rPr>
          <w:rFonts w:ascii="Times New Roman" w:hAnsi="Times New Roman"/>
          <w:bCs/>
          <w:sz w:val="16"/>
          <w:szCs w:val="16"/>
        </w:rPr>
        <w:t>лиц проходящих службу в войсках национальной гвардии Российской Федерации и имеющих специальное звание полиции), погибши</w:t>
      </w:r>
      <w:proofErr w:type="gramStart"/>
      <w:r w:rsidRPr="008449EE">
        <w:rPr>
          <w:rFonts w:ascii="Times New Roman" w:hAnsi="Times New Roman"/>
          <w:bCs/>
          <w:sz w:val="16"/>
          <w:szCs w:val="16"/>
        </w:rPr>
        <w:t>х(</w:t>
      </w:r>
      <w:proofErr w:type="gramEnd"/>
      <w:r w:rsidRPr="008449EE">
        <w:rPr>
          <w:rFonts w:ascii="Times New Roman" w:hAnsi="Times New Roman"/>
          <w:bCs/>
          <w:sz w:val="16"/>
          <w:szCs w:val="16"/>
        </w:rPr>
        <w:t>умерших) при выполнении задач в специальной военной операции либо позднее указанного периода, но вследствие увечья(ранения, травмы, контузии) или заболевания, полученных при выполнении задач в ходе проведения специальной военной операции, в том числе усыновленных(удочеренных) или находящихся под опекой или попечительством в семье, включая приемную либо патронатную семью, утвержденное постановлением Правительства Курганской области от 02 апреля 2012 года № 114 «Об утверждении Порядка организации и обеспечения отдыха и оздоровления детей в Курганской области».</w:t>
      </w:r>
    </w:p>
    <w:p w:rsidR="00200876" w:rsidRPr="008449EE" w:rsidRDefault="00200876" w:rsidP="008449EE">
      <w:pPr>
        <w:spacing w:after="0" w:line="240" w:lineRule="auto"/>
        <w:ind w:firstLine="567"/>
        <w:jc w:val="both"/>
        <w:rPr>
          <w:rFonts w:ascii="Times New Roman" w:hAnsi="Times New Roman"/>
          <w:bCs/>
          <w:sz w:val="16"/>
          <w:szCs w:val="16"/>
        </w:rPr>
      </w:pPr>
      <w:r w:rsidRPr="008449EE">
        <w:rPr>
          <w:rFonts w:ascii="Times New Roman" w:hAnsi="Times New Roman"/>
          <w:bCs/>
          <w:sz w:val="16"/>
          <w:szCs w:val="16"/>
        </w:rPr>
        <w:t>9. Первоочередное право имеют дети, находящиеся в трудной жизненной ситуации, дети-сироты, дети, оставшиеся без попечения родителей, лица из числа детей-сирот и детей, оставшихся без попечения родителей, дети военнослужащих и дети граждан, пребывающих в добровольческих формированиях, в том числе усыновленны</w:t>
      </w:r>
      <w:proofErr w:type="gramStart"/>
      <w:r w:rsidRPr="008449EE">
        <w:rPr>
          <w:rFonts w:ascii="Times New Roman" w:hAnsi="Times New Roman"/>
          <w:bCs/>
          <w:sz w:val="16"/>
          <w:szCs w:val="16"/>
        </w:rPr>
        <w:t>х(</w:t>
      </w:r>
      <w:proofErr w:type="gramEnd"/>
      <w:r w:rsidRPr="008449EE">
        <w:rPr>
          <w:rFonts w:ascii="Times New Roman" w:hAnsi="Times New Roman"/>
          <w:bCs/>
          <w:sz w:val="16"/>
          <w:szCs w:val="16"/>
        </w:rPr>
        <w:t xml:space="preserve">удочеренных) или находящиеся под опекой или попечительством в семье, включая приемную либо патронатную семью, дети сотрудников органов федеральной службы безопасности, Следственного комитета </w:t>
      </w:r>
      <w:proofErr w:type="gramStart"/>
      <w:r w:rsidRPr="008449EE">
        <w:rPr>
          <w:rFonts w:ascii="Times New Roman" w:hAnsi="Times New Roman"/>
          <w:bCs/>
          <w:sz w:val="16"/>
          <w:szCs w:val="16"/>
        </w:rPr>
        <w:t>Российской федерации, военнослужащих (сотрудников) войск национальной гвардии Российской Федерации, направленных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 в том числе усыновленные (удочеренные) или находящиеся под опекой или попечительством в семье, включая приемную либо патронатную семью, проживающие на территории Курганской области дети сотрудников органов федеральной службы безопасности</w:t>
      </w:r>
      <w:proofErr w:type="gramEnd"/>
      <w:r w:rsidRPr="008449EE">
        <w:rPr>
          <w:rFonts w:ascii="Times New Roman" w:hAnsi="Times New Roman"/>
          <w:bCs/>
          <w:sz w:val="16"/>
          <w:szCs w:val="16"/>
        </w:rPr>
        <w:t>, Следственного комитета Российской Федерации, военнослужащи</w:t>
      </w:r>
      <w:proofErr w:type="gramStart"/>
      <w:r w:rsidRPr="008449EE">
        <w:rPr>
          <w:rFonts w:ascii="Times New Roman" w:hAnsi="Times New Roman"/>
          <w:bCs/>
          <w:sz w:val="16"/>
          <w:szCs w:val="16"/>
        </w:rPr>
        <w:t>х(</w:t>
      </w:r>
      <w:proofErr w:type="gramEnd"/>
      <w:r w:rsidRPr="008449EE">
        <w:rPr>
          <w:rFonts w:ascii="Times New Roman" w:hAnsi="Times New Roman"/>
          <w:bCs/>
          <w:sz w:val="16"/>
          <w:szCs w:val="16"/>
        </w:rPr>
        <w:t>сотрудников) войск национальной гвардии Российской Федерации, проходящих службу на территории Донецкой Народной Республик, Луганской Народной Республики, Запорожской области, Херсонской области, в том числе усыновленные(удочеренные) или находящиеся под опекой или попечительством в семье, включая приемную либо патронатную семью, утвержденное постановлением Правительства Курганской области от 02 апреля 2012 года № 114»Об утверждении Порядка организации и обеспечения отдыха и оздоровления детей в Курганской области».</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bCs/>
          <w:sz w:val="16"/>
          <w:szCs w:val="16"/>
        </w:rPr>
        <w:t>10</w:t>
      </w:r>
      <w:r w:rsidRPr="008449EE">
        <w:rPr>
          <w:rFonts w:ascii="Times New Roman" w:hAnsi="Times New Roman"/>
          <w:sz w:val="16"/>
          <w:szCs w:val="16"/>
        </w:rPr>
        <w:t xml:space="preserve">. Путевки в загородные оздоровительные лагеря, расположенные на территории Курганской области для детей, не проживающих на территории Целинного муниципального округа, предоставляются за счет средств родителей (законных представителей), организаций, учреждений, спонсоров.                                                                                                    </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lastRenderedPageBreak/>
        <w:t>11.Путевки выдаются в Отделе образования Администрации Целинного муниципального округа  родителю (законному представителю) ребенка или иному лицу, имеющему доверенность от родителей (законных представителей) ребенка, при предъявлении документа, удостоверяющего личность. Выдача путевок регистрируется в журнале регистрации выдачи путевок.</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12. В соответствии  с распоряжением Правительства Курганской области  № 379-р от 27 ноября 2024 года «Об утверждении расчетной стоимости путевок, приобретаемых за счет средств областного бюджета, в 2025 году» утвердить стоимость путевок, приобретаемых за счет средств областного бюджета, в загородные оздоровительные лагеря,  расположенные на территории Курганской области, в 2025 году:</w:t>
      </w:r>
    </w:p>
    <w:p w:rsidR="00200876" w:rsidRPr="008449EE" w:rsidRDefault="00200876" w:rsidP="008449EE">
      <w:pPr>
        <w:pStyle w:val="aff3"/>
        <w:ind w:firstLine="567"/>
        <w:rPr>
          <w:sz w:val="16"/>
          <w:szCs w:val="16"/>
        </w:rPr>
      </w:pPr>
      <w:r w:rsidRPr="008449EE">
        <w:rPr>
          <w:sz w:val="16"/>
          <w:szCs w:val="16"/>
        </w:rPr>
        <w:t>-  в период с июня по август  на 15 дней в размере 18435 рублей;</w:t>
      </w:r>
    </w:p>
    <w:p w:rsidR="00200876" w:rsidRPr="008449EE" w:rsidRDefault="00200876" w:rsidP="008449EE">
      <w:pPr>
        <w:pStyle w:val="aff3"/>
        <w:ind w:firstLine="567"/>
        <w:rPr>
          <w:sz w:val="16"/>
          <w:szCs w:val="16"/>
        </w:rPr>
      </w:pPr>
      <w:r w:rsidRPr="008449EE">
        <w:rPr>
          <w:sz w:val="16"/>
          <w:szCs w:val="16"/>
        </w:rPr>
        <w:t xml:space="preserve">- в период с января по май и с сентября по декабрь на 7 дней в размере 9030 рублей. </w:t>
      </w:r>
    </w:p>
    <w:p w:rsidR="00200876" w:rsidRPr="008449EE" w:rsidRDefault="00200876" w:rsidP="008449EE">
      <w:pPr>
        <w:spacing w:after="0" w:line="240" w:lineRule="auto"/>
        <w:ind w:firstLine="567"/>
        <w:jc w:val="both"/>
        <w:rPr>
          <w:rFonts w:ascii="Times New Roman" w:hAnsi="Times New Roman"/>
          <w:sz w:val="16"/>
          <w:szCs w:val="16"/>
          <w:lang w:eastAsia="ar-SA"/>
        </w:rPr>
      </w:pPr>
      <w:proofErr w:type="gramStart"/>
      <w:r w:rsidRPr="008449EE">
        <w:rPr>
          <w:rFonts w:ascii="Times New Roman" w:hAnsi="Times New Roman"/>
          <w:sz w:val="16"/>
          <w:szCs w:val="16"/>
        </w:rPr>
        <w:t>13.Установить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за счет средств областного бюджета  в размере 70 % стоимости путевки в загородные оздоровительные лагеря, что составляет 12904,50 копеек для всех категорий граждан;</w:t>
      </w:r>
      <w:proofErr w:type="gramEnd"/>
    </w:p>
    <w:p w:rsidR="00200876" w:rsidRPr="008449EE" w:rsidRDefault="00200876" w:rsidP="008449EE">
      <w:pPr>
        <w:spacing w:after="0" w:line="240" w:lineRule="auto"/>
        <w:ind w:firstLine="567"/>
        <w:jc w:val="both"/>
        <w:rPr>
          <w:rFonts w:ascii="Times New Roman" w:hAnsi="Times New Roman"/>
          <w:sz w:val="16"/>
          <w:szCs w:val="16"/>
        </w:rPr>
      </w:pPr>
      <w:proofErr w:type="gramStart"/>
      <w:r w:rsidRPr="008449EE">
        <w:rPr>
          <w:rFonts w:ascii="Times New Roman" w:hAnsi="Times New Roman"/>
          <w:sz w:val="16"/>
          <w:szCs w:val="16"/>
        </w:rPr>
        <w:t>- 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за счет средств местного бюджета  в размере 13 % стоимости путевки в загородные оздоровительные лагеря, что составляет 2396,55 копеек для всех категорий граждан;</w:t>
      </w:r>
      <w:proofErr w:type="gramEnd"/>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 установить размер родительской платы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в размере 17 % стоимости путевки в загородные оздоровительные лагеря, что составляет 3133,95 копеек для всех категорий граждан.</w:t>
      </w:r>
    </w:p>
    <w:p w:rsidR="00200876" w:rsidRPr="008449EE" w:rsidRDefault="00200876" w:rsidP="008449EE">
      <w:pPr>
        <w:spacing w:after="0" w:line="240" w:lineRule="auto"/>
        <w:ind w:firstLine="567"/>
        <w:jc w:val="both"/>
        <w:rPr>
          <w:rFonts w:ascii="Times New Roman" w:hAnsi="Times New Roman"/>
          <w:sz w:val="16"/>
          <w:szCs w:val="16"/>
        </w:rPr>
      </w:pPr>
      <w:r w:rsidRPr="008449EE">
        <w:rPr>
          <w:rFonts w:ascii="Times New Roman" w:hAnsi="Times New Roman"/>
          <w:sz w:val="16"/>
          <w:szCs w:val="16"/>
        </w:rPr>
        <w:tab/>
      </w:r>
    </w:p>
    <w:p w:rsidR="00200876" w:rsidRPr="008449EE" w:rsidRDefault="00200876" w:rsidP="008449EE">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3 к постановлению Администрации Целинного муниципального округа от 05.02.2025 № 253 «Об организации отдыха и оздоровления детей в 2025 году в Целинном муниципальном округе»</w:t>
      </w:r>
    </w:p>
    <w:p w:rsidR="00200876" w:rsidRPr="008449EE" w:rsidRDefault="00200876" w:rsidP="008449EE">
      <w:pPr>
        <w:spacing w:after="0" w:line="240" w:lineRule="auto"/>
        <w:ind w:left="6372"/>
        <w:rPr>
          <w:rFonts w:ascii="Times New Roman" w:hAnsi="Times New Roman"/>
          <w:sz w:val="16"/>
          <w:szCs w:val="16"/>
        </w:rPr>
      </w:pPr>
    </w:p>
    <w:p w:rsidR="00200876" w:rsidRPr="008449EE" w:rsidRDefault="00200876" w:rsidP="008449EE">
      <w:pPr>
        <w:spacing w:after="0" w:line="240" w:lineRule="auto"/>
        <w:jc w:val="center"/>
        <w:rPr>
          <w:rFonts w:ascii="Times New Roman" w:hAnsi="Times New Roman"/>
          <w:sz w:val="16"/>
          <w:szCs w:val="16"/>
        </w:rPr>
      </w:pPr>
      <w:r w:rsidRPr="008449EE">
        <w:rPr>
          <w:rFonts w:ascii="Times New Roman" w:hAnsi="Times New Roman"/>
          <w:sz w:val="16"/>
          <w:szCs w:val="16"/>
        </w:rPr>
        <w:t>Средства, выделенные бюджетом Курганской области</w:t>
      </w:r>
    </w:p>
    <w:p w:rsidR="00200876" w:rsidRPr="008449EE" w:rsidRDefault="00200876" w:rsidP="008449EE">
      <w:pPr>
        <w:spacing w:after="0" w:line="240" w:lineRule="auto"/>
        <w:jc w:val="center"/>
        <w:rPr>
          <w:rFonts w:ascii="Times New Roman" w:hAnsi="Times New Roman"/>
          <w:sz w:val="16"/>
          <w:szCs w:val="16"/>
        </w:rPr>
      </w:pPr>
      <w:r w:rsidRPr="008449EE">
        <w:rPr>
          <w:rFonts w:ascii="Times New Roman" w:hAnsi="Times New Roman"/>
          <w:sz w:val="16"/>
          <w:szCs w:val="16"/>
        </w:rPr>
        <w:t xml:space="preserve"> </w:t>
      </w:r>
      <w:proofErr w:type="gramStart"/>
      <w:r w:rsidRPr="008449EE">
        <w:rPr>
          <w:rFonts w:ascii="Times New Roman" w:hAnsi="Times New Roman"/>
          <w:sz w:val="16"/>
          <w:szCs w:val="16"/>
        </w:rPr>
        <w:t xml:space="preserve">бюджету Целинного муниципального округа на организацию отдыха в лагерях с дневным пребыванием  на базах муниципальных общеобразовательных учреждений Целинного муниципального округа в летний период и средства, выделенные по долевому </w:t>
      </w:r>
      <w:proofErr w:type="spellStart"/>
      <w:r w:rsidRPr="008449EE">
        <w:rPr>
          <w:rFonts w:ascii="Times New Roman" w:hAnsi="Times New Roman"/>
          <w:sz w:val="16"/>
          <w:szCs w:val="16"/>
        </w:rPr>
        <w:t>софинансированию</w:t>
      </w:r>
      <w:proofErr w:type="spellEnd"/>
      <w:r w:rsidRPr="008449EE">
        <w:rPr>
          <w:rFonts w:ascii="Times New Roman" w:hAnsi="Times New Roman"/>
          <w:sz w:val="16"/>
          <w:szCs w:val="16"/>
        </w:rPr>
        <w:t xml:space="preserve"> расходов на организацию отдыха в лагерях с дневным пребыванием детей на базах муниципальных общеобразовательных учреждений Целинного муниципального округа за счет средств местного бюджета в размере не менее 1% предоставляемой субсидии</w:t>
      </w:r>
      <w:proofErr w:type="gramEnd"/>
    </w:p>
    <w:tbl>
      <w:tblPr>
        <w:tblpPr w:leftFromText="180" w:rightFromText="180" w:vertAnchor="text" w:horzAnchor="margin" w:tblpXSpec="center" w:tblpY="262"/>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984"/>
        <w:gridCol w:w="1134"/>
        <w:gridCol w:w="1276"/>
        <w:gridCol w:w="992"/>
        <w:gridCol w:w="1701"/>
        <w:gridCol w:w="1987"/>
      </w:tblGrid>
      <w:tr w:rsidR="00200876" w:rsidRPr="008449EE" w:rsidTr="008A00F6">
        <w:trPr>
          <w:cantSplit/>
          <w:trHeight w:val="210"/>
        </w:trPr>
        <w:tc>
          <w:tcPr>
            <w:tcW w:w="676" w:type="dxa"/>
            <w:vMerge w:val="restart"/>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 </w:t>
            </w:r>
            <w:proofErr w:type="spellStart"/>
            <w:proofErr w:type="gramStart"/>
            <w:r w:rsidRPr="008449EE">
              <w:rPr>
                <w:rFonts w:ascii="Times New Roman" w:hAnsi="Times New Roman"/>
                <w:sz w:val="16"/>
                <w:szCs w:val="16"/>
              </w:rPr>
              <w:t>п</w:t>
            </w:r>
            <w:proofErr w:type="spellEnd"/>
            <w:proofErr w:type="gramEnd"/>
            <w:r w:rsidRPr="008449EE">
              <w:rPr>
                <w:rFonts w:ascii="Times New Roman" w:hAnsi="Times New Roman"/>
                <w:sz w:val="16"/>
                <w:szCs w:val="16"/>
              </w:rPr>
              <w:t>/</w:t>
            </w:r>
            <w:proofErr w:type="spellStart"/>
            <w:r w:rsidRPr="008449EE">
              <w:rPr>
                <w:rFonts w:ascii="Times New Roman" w:hAnsi="Times New Roman"/>
                <w:sz w:val="16"/>
                <w:szCs w:val="16"/>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Образовательное</w:t>
            </w:r>
          </w:p>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учреждение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Количество детей </w:t>
            </w:r>
            <w:proofErr w:type="gramStart"/>
            <w:r w:rsidRPr="008449EE">
              <w:rPr>
                <w:rFonts w:ascii="Times New Roman" w:hAnsi="Times New Roman"/>
                <w:sz w:val="16"/>
                <w:szCs w:val="16"/>
              </w:rPr>
              <w:t>на</w:t>
            </w:r>
            <w:proofErr w:type="gramEnd"/>
            <w:r w:rsidRPr="008449EE">
              <w:rPr>
                <w:rFonts w:ascii="Times New Roman" w:hAnsi="Times New Roman"/>
                <w:sz w:val="16"/>
                <w:szCs w:val="16"/>
              </w:rPr>
              <w:t xml:space="preserve"> </w:t>
            </w:r>
          </w:p>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 смену</w:t>
            </w:r>
          </w:p>
        </w:tc>
        <w:tc>
          <w:tcPr>
            <w:tcW w:w="3969" w:type="dxa"/>
            <w:gridSpan w:val="3"/>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 </w:t>
            </w:r>
          </w:p>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Количество средств на 1 смену</w:t>
            </w:r>
          </w:p>
        </w:tc>
        <w:tc>
          <w:tcPr>
            <w:tcW w:w="198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Количество средств на 1 смену</w:t>
            </w:r>
          </w:p>
        </w:tc>
      </w:tr>
      <w:tr w:rsidR="00200876" w:rsidRPr="008449EE" w:rsidTr="008A00F6">
        <w:trPr>
          <w:cantSplit/>
          <w:trHeight w:val="34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00876" w:rsidRPr="008449EE" w:rsidRDefault="00200876" w:rsidP="008449EE">
            <w:pPr>
              <w:spacing w:after="0" w:line="240" w:lineRule="auto"/>
              <w:rPr>
                <w:rFonts w:ascii="Times New Roman" w:eastAsia="Times New Roman" w:hAnsi="Times New Roman"/>
                <w:sz w:val="16"/>
                <w:szCs w:val="16"/>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00876" w:rsidRPr="008449EE" w:rsidRDefault="00200876" w:rsidP="008449EE">
            <w:pPr>
              <w:spacing w:after="0" w:line="240" w:lineRule="auto"/>
              <w:rPr>
                <w:rFonts w:ascii="Times New Roman" w:eastAsia="Times New Roman" w:hAnsi="Times New Roman"/>
                <w:sz w:val="16"/>
                <w:szCs w:val="16"/>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0876" w:rsidRPr="008449EE" w:rsidRDefault="00200876" w:rsidP="008449EE">
            <w:pPr>
              <w:spacing w:after="0" w:line="240" w:lineRule="auto"/>
              <w:rPr>
                <w:rFonts w:ascii="Times New Roman" w:eastAsia="Times New Roman" w:hAnsi="Times New Roman"/>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За счет средств бюджета Курганской области </w:t>
            </w:r>
          </w:p>
        </w:tc>
        <w:tc>
          <w:tcPr>
            <w:tcW w:w="992"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в том числе дети в ТЖС</w:t>
            </w:r>
          </w:p>
        </w:tc>
        <w:tc>
          <w:tcPr>
            <w:tcW w:w="170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В том числе за счет средств Фонда поддержки детей, находящихся </w:t>
            </w:r>
          </w:p>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в трудной жизненной ситуации </w:t>
            </w:r>
            <w:r w:rsidRPr="008449EE">
              <w:rPr>
                <w:rFonts w:ascii="Times New Roman" w:hAnsi="Times New Roman"/>
                <w:sz w:val="16"/>
                <w:szCs w:val="16"/>
              </w:rPr>
              <w:tab/>
            </w:r>
          </w:p>
        </w:tc>
        <w:tc>
          <w:tcPr>
            <w:tcW w:w="198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За счет средств местного бюджета Целинного муниципального округа в размере не менее 1% (летний и иной период)</w:t>
            </w:r>
          </w:p>
        </w:tc>
      </w:tr>
      <w:tr w:rsidR="00200876" w:rsidRPr="008449EE" w:rsidTr="008A00F6">
        <w:tc>
          <w:tcPr>
            <w:tcW w:w="67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МКОУ «</w:t>
            </w:r>
            <w:proofErr w:type="gramStart"/>
            <w:r w:rsidRPr="008449EE">
              <w:rPr>
                <w:rFonts w:ascii="Times New Roman" w:hAnsi="Times New Roman"/>
                <w:sz w:val="16"/>
                <w:szCs w:val="16"/>
              </w:rPr>
              <w:t>Целинная</w:t>
            </w:r>
            <w:proofErr w:type="gramEnd"/>
            <w:r w:rsidRPr="008449EE">
              <w:rPr>
                <w:rFonts w:ascii="Times New Roman" w:hAnsi="Times New Roman"/>
                <w:sz w:val="16"/>
                <w:szCs w:val="16"/>
              </w:rPr>
              <w:t xml:space="preserve"> СОШ им. Н.Д.Томина» </w:t>
            </w:r>
          </w:p>
        </w:tc>
        <w:tc>
          <w:tcPr>
            <w:tcW w:w="1134"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170</w:t>
            </w:r>
          </w:p>
        </w:tc>
        <w:tc>
          <w:tcPr>
            <w:tcW w:w="127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346800</w:t>
            </w:r>
          </w:p>
        </w:tc>
        <w:tc>
          <w:tcPr>
            <w:tcW w:w="992"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110</w:t>
            </w:r>
          </w:p>
        </w:tc>
        <w:tc>
          <w:tcPr>
            <w:tcW w:w="170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224400</w:t>
            </w:r>
          </w:p>
        </w:tc>
        <w:tc>
          <w:tcPr>
            <w:tcW w:w="1987" w:type="dxa"/>
            <w:tcBorders>
              <w:top w:val="single" w:sz="4" w:space="0" w:color="auto"/>
              <w:left w:val="single" w:sz="4" w:space="0" w:color="auto"/>
              <w:bottom w:val="single" w:sz="4" w:space="0" w:color="auto"/>
              <w:right w:val="single" w:sz="4" w:space="0" w:color="auto"/>
            </w:tcBorders>
          </w:tcPr>
          <w:p w:rsidR="00200876" w:rsidRPr="008449EE" w:rsidRDefault="00200876" w:rsidP="008449EE">
            <w:pPr>
              <w:spacing w:after="0" w:line="240" w:lineRule="auto"/>
              <w:jc w:val="both"/>
              <w:rPr>
                <w:rFonts w:ascii="Times New Roman" w:eastAsia="Times New Roman" w:hAnsi="Times New Roman"/>
                <w:sz w:val="16"/>
                <w:szCs w:val="16"/>
                <w:lang w:eastAsia="ar-SA"/>
              </w:rPr>
            </w:pPr>
          </w:p>
        </w:tc>
      </w:tr>
      <w:tr w:rsidR="00200876" w:rsidRPr="008449EE" w:rsidTr="008A00F6">
        <w:tc>
          <w:tcPr>
            <w:tcW w:w="676" w:type="dxa"/>
            <w:tcBorders>
              <w:top w:val="single" w:sz="4" w:space="0" w:color="auto"/>
              <w:left w:val="single" w:sz="4" w:space="0" w:color="auto"/>
              <w:bottom w:val="single" w:sz="4" w:space="0" w:color="auto"/>
              <w:right w:val="single" w:sz="4" w:space="0" w:color="auto"/>
            </w:tcBorders>
          </w:tcPr>
          <w:p w:rsidR="00200876" w:rsidRPr="008449EE" w:rsidRDefault="00200876" w:rsidP="008449EE">
            <w:pPr>
              <w:spacing w:after="0" w:line="240" w:lineRule="auto"/>
              <w:jc w:val="both"/>
              <w:rPr>
                <w:rFonts w:ascii="Times New Roman" w:eastAsia="Times New Roman" w:hAnsi="Times New Roman"/>
                <w:sz w:val="16"/>
                <w:szCs w:val="16"/>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00876" w:rsidRPr="008449EE" w:rsidRDefault="00200876" w:rsidP="008449EE">
            <w:pPr>
              <w:spacing w:after="0" w:line="240" w:lineRule="auto"/>
              <w:rPr>
                <w:rFonts w:ascii="Times New Roman" w:eastAsia="Times New Roman" w:hAnsi="Times New Roman"/>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180</w:t>
            </w:r>
          </w:p>
        </w:tc>
        <w:tc>
          <w:tcPr>
            <w:tcW w:w="127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367200</w:t>
            </w:r>
          </w:p>
        </w:tc>
        <w:tc>
          <w:tcPr>
            <w:tcW w:w="992"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50</w:t>
            </w:r>
          </w:p>
        </w:tc>
        <w:tc>
          <w:tcPr>
            <w:tcW w:w="170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102000</w:t>
            </w:r>
          </w:p>
        </w:tc>
        <w:tc>
          <w:tcPr>
            <w:tcW w:w="1987" w:type="dxa"/>
            <w:tcBorders>
              <w:top w:val="single" w:sz="4" w:space="0" w:color="auto"/>
              <w:left w:val="single" w:sz="4" w:space="0" w:color="auto"/>
              <w:bottom w:val="single" w:sz="4" w:space="0" w:color="auto"/>
              <w:right w:val="single" w:sz="4" w:space="0" w:color="auto"/>
            </w:tcBorders>
          </w:tcPr>
          <w:p w:rsidR="00200876" w:rsidRPr="008449EE" w:rsidRDefault="00200876" w:rsidP="008449EE">
            <w:pPr>
              <w:spacing w:after="0" w:line="240" w:lineRule="auto"/>
              <w:jc w:val="both"/>
              <w:rPr>
                <w:rFonts w:ascii="Times New Roman" w:eastAsia="Times New Roman" w:hAnsi="Times New Roman"/>
                <w:sz w:val="16"/>
                <w:szCs w:val="16"/>
                <w:lang w:eastAsia="ar-SA"/>
              </w:rPr>
            </w:pPr>
          </w:p>
        </w:tc>
      </w:tr>
      <w:tr w:rsidR="00200876" w:rsidRPr="008449EE" w:rsidTr="008A00F6">
        <w:tc>
          <w:tcPr>
            <w:tcW w:w="67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МКОУ «</w:t>
            </w:r>
            <w:proofErr w:type="spellStart"/>
            <w:r w:rsidRPr="008449EE">
              <w:rPr>
                <w:rFonts w:ascii="Times New Roman" w:hAnsi="Times New Roman"/>
                <w:sz w:val="16"/>
                <w:szCs w:val="16"/>
              </w:rPr>
              <w:t>Костыгинская</w:t>
            </w:r>
            <w:proofErr w:type="spellEnd"/>
            <w:r w:rsidRPr="008449EE">
              <w:rPr>
                <w:rFonts w:ascii="Times New Roman" w:hAnsi="Times New Roman"/>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90</w:t>
            </w:r>
          </w:p>
        </w:tc>
        <w:tc>
          <w:tcPr>
            <w:tcW w:w="127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183600</w:t>
            </w:r>
          </w:p>
        </w:tc>
        <w:tc>
          <w:tcPr>
            <w:tcW w:w="992"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30</w:t>
            </w:r>
          </w:p>
        </w:tc>
        <w:tc>
          <w:tcPr>
            <w:tcW w:w="170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61200</w:t>
            </w:r>
          </w:p>
        </w:tc>
        <w:tc>
          <w:tcPr>
            <w:tcW w:w="1987" w:type="dxa"/>
            <w:tcBorders>
              <w:top w:val="single" w:sz="4" w:space="0" w:color="auto"/>
              <w:left w:val="single" w:sz="4" w:space="0" w:color="auto"/>
              <w:bottom w:val="single" w:sz="4" w:space="0" w:color="auto"/>
              <w:right w:val="single" w:sz="4" w:space="0" w:color="auto"/>
            </w:tcBorders>
          </w:tcPr>
          <w:p w:rsidR="00200876" w:rsidRPr="008449EE" w:rsidRDefault="00200876" w:rsidP="008449EE">
            <w:pPr>
              <w:spacing w:after="0" w:line="240" w:lineRule="auto"/>
              <w:jc w:val="both"/>
              <w:rPr>
                <w:rFonts w:ascii="Times New Roman" w:eastAsia="Times New Roman" w:hAnsi="Times New Roman"/>
                <w:sz w:val="16"/>
                <w:szCs w:val="16"/>
                <w:lang w:eastAsia="ar-SA"/>
              </w:rPr>
            </w:pPr>
          </w:p>
        </w:tc>
      </w:tr>
      <w:tr w:rsidR="00200876" w:rsidRPr="008449EE" w:rsidTr="008A00F6">
        <w:trPr>
          <w:trHeight w:val="386"/>
        </w:trPr>
        <w:tc>
          <w:tcPr>
            <w:tcW w:w="676" w:type="dxa"/>
            <w:tcBorders>
              <w:top w:val="single" w:sz="4" w:space="0" w:color="auto"/>
              <w:left w:val="single" w:sz="4" w:space="0" w:color="auto"/>
              <w:bottom w:val="single" w:sz="4" w:space="0" w:color="auto"/>
              <w:right w:val="single" w:sz="4" w:space="0" w:color="auto"/>
            </w:tcBorders>
          </w:tcPr>
          <w:p w:rsidR="00200876" w:rsidRPr="008449EE" w:rsidRDefault="00200876" w:rsidP="008449EE">
            <w:pPr>
              <w:spacing w:after="0" w:line="240" w:lineRule="auto"/>
              <w:jc w:val="both"/>
              <w:rPr>
                <w:rFonts w:ascii="Times New Roman" w:eastAsia="Times New Roman" w:hAnsi="Times New Roman"/>
                <w:sz w:val="16"/>
                <w:szCs w:val="16"/>
                <w:lang w:eastAsia="ar-SA"/>
              </w:rPr>
            </w:pPr>
          </w:p>
        </w:tc>
        <w:tc>
          <w:tcPr>
            <w:tcW w:w="1984" w:type="dxa"/>
            <w:tcBorders>
              <w:top w:val="single" w:sz="4" w:space="0" w:color="auto"/>
              <w:left w:val="single" w:sz="4" w:space="0" w:color="auto"/>
              <w:bottom w:val="single" w:sz="4" w:space="0" w:color="auto"/>
              <w:right w:val="single" w:sz="4" w:space="0" w:color="auto"/>
            </w:tcBorders>
          </w:tcPr>
          <w:p w:rsidR="00200876" w:rsidRPr="008449EE" w:rsidRDefault="00200876" w:rsidP="008449EE">
            <w:pPr>
              <w:spacing w:after="0" w:line="240" w:lineRule="auto"/>
              <w:jc w:val="both"/>
              <w:rPr>
                <w:rFonts w:ascii="Times New Roman" w:eastAsia="Times New Roman" w:hAnsi="Times New Roman"/>
                <w:sz w:val="16"/>
                <w:szCs w:val="16"/>
                <w:lang w:eastAsia="ar-SA"/>
              </w:rPr>
            </w:pPr>
          </w:p>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ИТОГО:  2                                            </w:t>
            </w:r>
          </w:p>
        </w:tc>
        <w:tc>
          <w:tcPr>
            <w:tcW w:w="1134"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440</w:t>
            </w:r>
          </w:p>
        </w:tc>
        <w:tc>
          <w:tcPr>
            <w:tcW w:w="127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897600</w:t>
            </w:r>
          </w:p>
        </w:tc>
        <w:tc>
          <w:tcPr>
            <w:tcW w:w="992"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190</w:t>
            </w:r>
          </w:p>
        </w:tc>
        <w:tc>
          <w:tcPr>
            <w:tcW w:w="170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387600</w:t>
            </w:r>
          </w:p>
        </w:tc>
        <w:tc>
          <w:tcPr>
            <w:tcW w:w="198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9376</w:t>
            </w:r>
          </w:p>
        </w:tc>
      </w:tr>
    </w:tbl>
    <w:p w:rsidR="00200876" w:rsidRPr="008449EE" w:rsidRDefault="00200876" w:rsidP="008449EE">
      <w:pPr>
        <w:spacing w:after="0" w:line="240" w:lineRule="auto"/>
        <w:jc w:val="both"/>
        <w:rPr>
          <w:rFonts w:ascii="Times New Roman" w:eastAsia="Times New Roman" w:hAnsi="Times New Roman"/>
          <w:sz w:val="16"/>
          <w:szCs w:val="16"/>
          <w:lang w:eastAsia="ar-SA"/>
        </w:rPr>
      </w:pPr>
    </w:p>
    <w:p w:rsidR="00200876" w:rsidRPr="008449EE" w:rsidRDefault="00200876" w:rsidP="008449EE">
      <w:pPr>
        <w:spacing w:after="0" w:line="240" w:lineRule="auto"/>
        <w:jc w:val="both"/>
        <w:rPr>
          <w:rFonts w:ascii="Times New Roman" w:hAnsi="Times New Roman"/>
          <w:sz w:val="16"/>
          <w:szCs w:val="16"/>
        </w:rPr>
      </w:pPr>
    </w:p>
    <w:p w:rsidR="00200876" w:rsidRPr="008449EE" w:rsidRDefault="00200876" w:rsidP="008449EE">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4 к постановлению Администрации Целинного муниципального округа от 05.02.2025 № 253 «Об организации отдыха и оздоровления детей в 2025 году в Целинном муниципальном округе»</w:t>
      </w:r>
    </w:p>
    <w:p w:rsidR="00200876" w:rsidRPr="008449EE" w:rsidRDefault="00200876" w:rsidP="008449EE">
      <w:pPr>
        <w:spacing w:after="0" w:line="240" w:lineRule="auto"/>
        <w:ind w:left="5664" w:firstLine="708"/>
        <w:jc w:val="both"/>
        <w:rPr>
          <w:rFonts w:ascii="Times New Roman" w:hAnsi="Times New Roman"/>
          <w:sz w:val="16"/>
          <w:szCs w:val="16"/>
        </w:rPr>
      </w:pPr>
    </w:p>
    <w:p w:rsidR="00200876" w:rsidRPr="008449EE" w:rsidRDefault="00200876" w:rsidP="008449EE">
      <w:pPr>
        <w:spacing w:after="0" w:line="240" w:lineRule="auto"/>
        <w:jc w:val="center"/>
        <w:rPr>
          <w:rFonts w:ascii="Times New Roman" w:hAnsi="Times New Roman"/>
          <w:sz w:val="16"/>
          <w:szCs w:val="16"/>
        </w:rPr>
      </w:pPr>
      <w:r w:rsidRPr="008449EE">
        <w:rPr>
          <w:rFonts w:ascii="Times New Roman" w:hAnsi="Times New Roman"/>
          <w:sz w:val="16"/>
          <w:szCs w:val="16"/>
        </w:rPr>
        <w:t>Средства, выделенные бюджетом Курганской области</w:t>
      </w:r>
    </w:p>
    <w:p w:rsidR="00200876" w:rsidRPr="008449EE" w:rsidRDefault="00200876" w:rsidP="008449EE">
      <w:pPr>
        <w:spacing w:after="0" w:line="240" w:lineRule="auto"/>
        <w:jc w:val="center"/>
        <w:rPr>
          <w:rFonts w:ascii="Times New Roman" w:hAnsi="Times New Roman"/>
          <w:sz w:val="16"/>
          <w:szCs w:val="16"/>
        </w:rPr>
      </w:pPr>
      <w:r w:rsidRPr="008449EE">
        <w:rPr>
          <w:rFonts w:ascii="Times New Roman" w:hAnsi="Times New Roman"/>
          <w:sz w:val="16"/>
          <w:szCs w:val="16"/>
        </w:rPr>
        <w:t xml:space="preserve"> бюджету Целинного муниципального округа на организацию отдыха в лагерях с дневным пребыванием на базах муниципальных общеобразовательных учреждениях Целинного муниципального округа в 2025 году в осенний период</w:t>
      </w:r>
    </w:p>
    <w:tbl>
      <w:tblPr>
        <w:tblpPr w:leftFromText="180" w:rightFromText="180" w:vertAnchor="text" w:horzAnchor="margin" w:tblpXSpec="center" w:tblpY="262"/>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43"/>
        <w:gridCol w:w="2125"/>
        <w:gridCol w:w="3152"/>
      </w:tblGrid>
      <w:tr w:rsidR="00200876" w:rsidRPr="008449EE" w:rsidTr="00200876">
        <w:trPr>
          <w:cantSplit/>
          <w:trHeight w:val="210"/>
        </w:trPr>
        <w:tc>
          <w:tcPr>
            <w:tcW w:w="675" w:type="dxa"/>
            <w:vMerge w:val="restart"/>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 </w:t>
            </w:r>
            <w:proofErr w:type="spellStart"/>
            <w:proofErr w:type="gramStart"/>
            <w:r w:rsidRPr="008449EE">
              <w:rPr>
                <w:rFonts w:ascii="Times New Roman" w:hAnsi="Times New Roman"/>
                <w:sz w:val="16"/>
                <w:szCs w:val="16"/>
              </w:rPr>
              <w:t>п</w:t>
            </w:r>
            <w:proofErr w:type="spellEnd"/>
            <w:proofErr w:type="gramEnd"/>
            <w:r w:rsidRPr="008449EE">
              <w:rPr>
                <w:rFonts w:ascii="Times New Roman" w:hAnsi="Times New Roman"/>
                <w:sz w:val="16"/>
                <w:szCs w:val="16"/>
              </w:rPr>
              <w:t>/</w:t>
            </w:r>
            <w:proofErr w:type="spellStart"/>
            <w:r w:rsidRPr="008449EE">
              <w:rPr>
                <w:rFonts w:ascii="Times New Roman" w:hAnsi="Times New Roman"/>
                <w:sz w:val="16"/>
                <w:szCs w:val="16"/>
              </w:rPr>
              <w:t>п</w:t>
            </w:r>
            <w:proofErr w:type="spellEnd"/>
          </w:p>
        </w:tc>
        <w:tc>
          <w:tcPr>
            <w:tcW w:w="3544" w:type="dxa"/>
            <w:vMerge w:val="restart"/>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Образовательное учреждение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Количество детей за смену</w:t>
            </w:r>
          </w:p>
        </w:tc>
        <w:tc>
          <w:tcPr>
            <w:tcW w:w="3153"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Количество средств на 1 смену</w:t>
            </w:r>
          </w:p>
        </w:tc>
      </w:tr>
      <w:tr w:rsidR="00200876" w:rsidRPr="008449EE" w:rsidTr="00200876">
        <w:trPr>
          <w:cantSplit/>
          <w:trHeight w:val="34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00876" w:rsidRPr="008449EE" w:rsidRDefault="00200876" w:rsidP="008449EE">
            <w:pPr>
              <w:spacing w:after="0" w:line="240" w:lineRule="auto"/>
              <w:rPr>
                <w:rFonts w:ascii="Times New Roman" w:eastAsia="Times New Roman" w:hAnsi="Times New Roman"/>
                <w:sz w:val="16"/>
                <w:szCs w:val="16"/>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00876" w:rsidRPr="008449EE" w:rsidRDefault="00200876" w:rsidP="008449EE">
            <w:pPr>
              <w:spacing w:after="0" w:line="240" w:lineRule="auto"/>
              <w:rPr>
                <w:rFonts w:ascii="Times New Roman" w:eastAsia="Times New Roman" w:hAnsi="Times New Roman"/>
                <w:sz w:val="16"/>
                <w:szCs w:val="16"/>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00876" w:rsidRPr="008449EE" w:rsidRDefault="00200876" w:rsidP="008449EE">
            <w:pPr>
              <w:spacing w:after="0" w:line="240" w:lineRule="auto"/>
              <w:rPr>
                <w:rFonts w:ascii="Times New Roman" w:eastAsia="Times New Roman" w:hAnsi="Times New Roman"/>
                <w:sz w:val="16"/>
                <w:szCs w:val="16"/>
                <w:lang w:eastAsia="ar-SA"/>
              </w:rPr>
            </w:pPr>
          </w:p>
        </w:tc>
        <w:tc>
          <w:tcPr>
            <w:tcW w:w="3153"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За счет средств бюджета Курганской области</w:t>
            </w:r>
          </w:p>
        </w:tc>
      </w:tr>
      <w:tr w:rsidR="00200876" w:rsidRPr="008449EE" w:rsidTr="00200876">
        <w:tc>
          <w:tcPr>
            <w:tcW w:w="675"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w:t>
            </w:r>
          </w:p>
        </w:tc>
        <w:tc>
          <w:tcPr>
            <w:tcW w:w="3544"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МКОУ «</w:t>
            </w:r>
            <w:proofErr w:type="gramStart"/>
            <w:r w:rsidRPr="008449EE">
              <w:rPr>
                <w:rFonts w:ascii="Times New Roman" w:hAnsi="Times New Roman"/>
                <w:sz w:val="16"/>
                <w:szCs w:val="16"/>
              </w:rPr>
              <w:t>Целинная</w:t>
            </w:r>
            <w:proofErr w:type="gramEnd"/>
            <w:r w:rsidRPr="008449EE">
              <w:rPr>
                <w:rFonts w:ascii="Times New Roman" w:hAnsi="Times New Roman"/>
                <w:sz w:val="16"/>
                <w:szCs w:val="16"/>
              </w:rPr>
              <w:t xml:space="preserve"> СОШ им. Н.Д.Томина»</w:t>
            </w:r>
          </w:p>
        </w:tc>
        <w:tc>
          <w:tcPr>
            <w:tcW w:w="212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45</w:t>
            </w:r>
          </w:p>
        </w:tc>
        <w:tc>
          <w:tcPr>
            <w:tcW w:w="3153"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30600</w:t>
            </w:r>
          </w:p>
        </w:tc>
      </w:tr>
      <w:tr w:rsidR="00200876" w:rsidRPr="008449EE" w:rsidTr="00200876">
        <w:trPr>
          <w:trHeight w:val="172"/>
        </w:trPr>
        <w:tc>
          <w:tcPr>
            <w:tcW w:w="675" w:type="dxa"/>
            <w:tcBorders>
              <w:top w:val="single" w:sz="4" w:space="0" w:color="auto"/>
              <w:left w:val="single" w:sz="4" w:space="0" w:color="auto"/>
              <w:bottom w:val="single" w:sz="4" w:space="0" w:color="auto"/>
              <w:right w:val="single" w:sz="4" w:space="0" w:color="auto"/>
            </w:tcBorders>
          </w:tcPr>
          <w:p w:rsidR="00200876" w:rsidRPr="008449EE" w:rsidRDefault="00200876" w:rsidP="008449EE">
            <w:pPr>
              <w:spacing w:after="0" w:line="240" w:lineRule="auto"/>
              <w:jc w:val="both"/>
              <w:rPr>
                <w:rFonts w:ascii="Times New Roman" w:eastAsia="Times New Roman" w:hAnsi="Times New Roman"/>
                <w:sz w:val="16"/>
                <w:szCs w:val="16"/>
                <w:lang w:eastAsia="ar-SA"/>
              </w:rPr>
            </w:pPr>
          </w:p>
        </w:tc>
        <w:tc>
          <w:tcPr>
            <w:tcW w:w="3544"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ИТОГО: 1</w:t>
            </w:r>
          </w:p>
        </w:tc>
        <w:tc>
          <w:tcPr>
            <w:tcW w:w="212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45</w:t>
            </w:r>
          </w:p>
        </w:tc>
        <w:tc>
          <w:tcPr>
            <w:tcW w:w="3153"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30600</w:t>
            </w:r>
          </w:p>
        </w:tc>
      </w:tr>
    </w:tbl>
    <w:p w:rsidR="00200876" w:rsidRPr="008449EE" w:rsidRDefault="00200876" w:rsidP="008449EE">
      <w:pPr>
        <w:spacing w:after="0" w:line="240" w:lineRule="auto"/>
        <w:jc w:val="both"/>
        <w:rPr>
          <w:rFonts w:ascii="Times New Roman" w:eastAsia="Times New Roman" w:hAnsi="Times New Roman"/>
          <w:sz w:val="16"/>
          <w:szCs w:val="16"/>
          <w:lang w:eastAsia="ar-SA"/>
        </w:rPr>
      </w:pPr>
    </w:p>
    <w:p w:rsidR="00200876" w:rsidRPr="008449EE" w:rsidRDefault="00200876" w:rsidP="008449EE">
      <w:pPr>
        <w:spacing w:after="0" w:line="240" w:lineRule="auto"/>
        <w:jc w:val="both"/>
        <w:rPr>
          <w:rFonts w:ascii="Times New Roman" w:hAnsi="Times New Roman"/>
          <w:sz w:val="16"/>
          <w:szCs w:val="16"/>
        </w:rPr>
      </w:pPr>
    </w:p>
    <w:p w:rsidR="00200876" w:rsidRPr="008449EE" w:rsidRDefault="00200876" w:rsidP="008449EE">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5 к постановлению Администрации Целинного муниципального округа от 05.02.2025 № 253 «Об организации отдыха и оздоровления детей в 2025 году в Целинном муниципальном округе»</w:t>
      </w:r>
    </w:p>
    <w:p w:rsidR="00200876" w:rsidRPr="008449EE" w:rsidRDefault="00200876" w:rsidP="008449EE">
      <w:pPr>
        <w:spacing w:after="0" w:line="240" w:lineRule="auto"/>
        <w:jc w:val="center"/>
        <w:rPr>
          <w:rFonts w:ascii="Times New Roman" w:hAnsi="Times New Roman"/>
          <w:sz w:val="16"/>
          <w:szCs w:val="16"/>
        </w:rPr>
      </w:pPr>
    </w:p>
    <w:p w:rsidR="00200876" w:rsidRPr="008449EE" w:rsidRDefault="00200876" w:rsidP="008449EE">
      <w:pPr>
        <w:spacing w:after="0" w:line="240" w:lineRule="auto"/>
        <w:jc w:val="center"/>
        <w:rPr>
          <w:rFonts w:ascii="Times New Roman" w:hAnsi="Times New Roman"/>
          <w:sz w:val="16"/>
          <w:szCs w:val="16"/>
        </w:rPr>
      </w:pPr>
      <w:r w:rsidRPr="008449EE">
        <w:rPr>
          <w:rFonts w:ascii="Times New Roman" w:hAnsi="Times New Roman"/>
          <w:sz w:val="16"/>
          <w:szCs w:val="16"/>
        </w:rPr>
        <w:t>Средства, выделенные на организацию отдыха</w:t>
      </w:r>
    </w:p>
    <w:p w:rsidR="00200876" w:rsidRPr="008449EE" w:rsidRDefault="00200876" w:rsidP="008449EE">
      <w:pPr>
        <w:spacing w:after="0" w:line="240" w:lineRule="auto"/>
        <w:jc w:val="center"/>
        <w:rPr>
          <w:rFonts w:ascii="Times New Roman" w:hAnsi="Times New Roman"/>
          <w:sz w:val="16"/>
          <w:szCs w:val="16"/>
        </w:rPr>
      </w:pPr>
      <w:r w:rsidRPr="008449EE">
        <w:rPr>
          <w:rFonts w:ascii="Times New Roman" w:hAnsi="Times New Roman"/>
          <w:sz w:val="16"/>
          <w:szCs w:val="16"/>
        </w:rPr>
        <w:t xml:space="preserve"> в загородных оздоровительных лагерях, расположенных на территории Курганской области </w:t>
      </w:r>
    </w:p>
    <w:p w:rsidR="00200876" w:rsidRPr="008449EE" w:rsidRDefault="00200876" w:rsidP="008449EE">
      <w:pPr>
        <w:spacing w:after="0" w:line="240" w:lineRule="auto"/>
        <w:jc w:val="center"/>
        <w:rPr>
          <w:rFonts w:ascii="Times New Roman" w:hAnsi="Times New Roman"/>
          <w:sz w:val="16"/>
          <w:szCs w:val="16"/>
        </w:rPr>
      </w:pPr>
      <w:r w:rsidRPr="008449EE">
        <w:rPr>
          <w:rFonts w:ascii="Times New Roman" w:hAnsi="Times New Roman"/>
          <w:sz w:val="16"/>
          <w:szCs w:val="16"/>
        </w:rPr>
        <w:t>в 2025 году в летний период</w:t>
      </w:r>
    </w:p>
    <w:p w:rsidR="00200876" w:rsidRPr="008449EE" w:rsidRDefault="00200876" w:rsidP="008449EE">
      <w:pPr>
        <w:spacing w:after="0" w:line="240" w:lineRule="auto"/>
        <w:jc w:val="both"/>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26"/>
        <w:gridCol w:w="2727"/>
        <w:gridCol w:w="2835"/>
      </w:tblGrid>
      <w:tr w:rsidR="00200876" w:rsidRPr="008449EE" w:rsidTr="008A00F6">
        <w:tc>
          <w:tcPr>
            <w:tcW w:w="85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 </w:t>
            </w:r>
            <w:proofErr w:type="spellStart"/>
            <w:proofErr w:type="gramStart"/>
            <w:r w:rsidRPr="008449EE">
              <w:rPr>
                <w:rFonts w:ascii="Times New Roman" w:hAnsi="Times New Roman"/>
                <w:sz w:val="16"/>
                <w:szCs w:val="16"/>
              </w:rPr>
              <w:t>п</w:t>
            </w:r>
            <w:proofErr w:type="spellEnd"/>
            <w:proofErr w:type="gramEnd"/>
            <w:r w:rsidRPr="008449EE">
              <w:rPr>
                <w:rFonts w:ascii="Times New Roman" w:hAnsi="Times New Roman"/>
                <w:sz w:val="16"/>
                <w:szCs w:val="16"/>
              </w:rPr>
              <w:t>/</w:t>
            </w:r>
            <w:proofErr w:type="spellStart"/>
            <w:r w:rsidRPr="008449EE">
              <w:rPr>
                <w:rFonts w:ascii="Times New Roman" w:hAnsi="Times New Roman"/>
                <w:sz w:val="16"/>
                <w:szCs w:val="16"/>
              </w:rPr>
              <w:t>п</w:t>
            </w:r>
            <w:proofErr w:type="spellEnd"/>
          </w:p>
        </w:tc>
        <w:tc>
          <w:tcPr>
            <w:tcW w:w="322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Бюджет</w:t>
            </w:r>
          </w:p>
        </w:tc>
        <w:tc>
          <w:tcPr>
            <w:tcW w:w="272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Количество путевок</w:t>
            </w:r>
          </w:p>
        </w:tc>
        <w:tc>
          <w:tcPr>
            <w:tcW w:w="2835"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Сумма, руб.</w:t>
            </w:r>
          </w:p>
        </w:tc>
      </w:tr>
      <w:tr w:rsidR="00200876" w:rsidRPr="008449EE" w:rsidTr="008A00F6">
        <w:tc>
          <w:tcPr>
            <w:tcW w:w="85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w:t>
            </w:r>
          </w:p>
        </w:tc>
        <w:tc>
          <w:tcPr>
            <w:tcW w:w="322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Областной бюджет 70%</w:t>
            </w:r>
          </w:p>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(летний период)</w:t>
            </w:r>
          </w:p>
        </w:tc>
        <w:tc>
          <w:tcPr>
            <w:tcW w:w="272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60</w:t>
            </w:r>
          </w:p>
        </w:tc>
        <w:tc>
          <w:tcPr>
            <w:tcW w:w="2835"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774270</w:t>
            </w:r>
          </w:p>
        </w:tc>
      </w:tr>
      <w:tr w:rsidR="00200876" w:rsidRPr="008449EE" w:rsidTr="008A00F6">
        <w:tc>
          <w:tcPr>
            <w:tcW w:w="85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2.</w:t>
            </w:r>
          </w:p>
        </w:tc>
        <w:tc>
          <w:tcPr>
            <w:tcW w:w="322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Окружной бюджет 13%</w:t>
            </w:r>
          </w:p>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(летний период)</w:t>
            </w:r>
          </w:p>
        </w:tc>
        <w:tc>
          <w:tcPr>
            <w:tcW w:w="272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60</w:t>
            </w:r>
          </w:p>
        </w:tc>
        <w:tc>
          <w:tcPr>
            <w:tcW w:w="2835"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143793, в том числе не менее 1% по соглашению</w:t>
            </w:r>
          </w:p>
        </w:tc>
      </w:tr>
      <w:tr w:rsidR="00200876" w:rsidRPr="008449EE" w:rsidTr="008A00F6">
        <w:trPr>
          <w:trHeight w:val="353"/>
        </w:trPr>
        <w:tc>
          <w:tcPr>
            <w:tcW w:w="85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3.</w:t>
            </w:r>
          </w:p>
        </w:tc>
        <w:tc>
          <w:tcPr>
            <w:tcW w:w="3226"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Родительская плата 17%</w:t>
            </w:r>
          </w:p>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(летний период)</w:t>
            </w:r>
          </w:p>
        </w:tc>
        <w:tc>
          <w:tcPr>
            <w:tcW w:w="272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60</w:t>
            </w:r>
          </w:p>
        </w:tc>
        <w:tc>
          <w:tcPr>
            <w:tcW w:w="2835"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188037</w:t>
            </w:r>
          </w:p>
        </w:tc>
      </w:tr>
      <w:tr w:rsidR="00200876" w:rsidRPr="008449EE" w:rsidTr="008A00F6">
        <w:trPr>
          <w:trHeight w:val="290"/>
        </w:trPr>
        <w:tc>
          <w:tcPr>
            <w:tcW w:w="851"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ИТОГО:</w:t>
            </w:r>
          </w:p>
        </w:tc>
        <w:tc>
          <w:tcPr>
            <w:tcW w:w="3226" w:type="dxa"/>
            <w:tcBorders>
              <w:top w:val="single" w:sz="4" w:space="0" w:color="auto"/>
              <w:left w:val="single" w:sz="4" w:space="0" w:color="auto"/>
              <w:bottom w:val="single" w:sz="4" w:space="0" w:color="auto"/>
              <w:right w:val="single" w:sz="4" w:space="0" w:color="auto"/>
            </w:tcBorders>
          </w:tcPr>
          <w:p w:rsidR="00200876" w:rsidRPr="008449EE" w:rsidRDefault="00200876" w:rsidP="008449EE">
            <w:pPr>
              <w:spacing w:after="0" w:line="240" w:lineRule="auto"/>
              <w:jc w:val="both"/>
              <w:rPr>
                <w:rFonts w:ascii="Times New Roman" w:eastAsia="Times New Roman" w:hAnsi="Times New Roman"/>
                <w:sz w:val="16"/>
                <w:szCs w:val="16"/>
                <w:lang w:eastAsia="ar-SA"/>
              </w:rPr>
            </w:pPr>
          </w:p>
        </w:tc>
        <w:tc>
          <w:tcPr>
            <w:tcW w:w="272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60</w:t>
            </w:r>
          </w:p>
        </w:tc>
        <w:tc>
          <w:tcPr>
            <w:tcW w:w="2835"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1 106100</w:t>
            </w:r>
          </w:p>
        </w:tc>
      </w:tr>
    </w:tbl>
    <w:p w:rsidR="00200876" w:rsidRPr="008449EE" w:rsidRDefault="00200876" w:rsidP="008449EE">
      <w:pPr>
        <w:spacing w:after="0" w:line="240" w:lineRule="auto"/>
        <w:jc w:val="center"/>
        <w:rPr>
          <w:rFonts w:ascii="Times New Roman" w:eastAsia="Times New Roman" w:hAnsi="Times New Roman"/>
          <w:sz w:val="16"/>
          <w:szCs w:val="16"/>
          <w:lang w:eastAsia="ar-SA"/>
        </w:rPr>
      </w:pPr>
    </w:p>
    <w:p w:rsidR="00200876" w:rsidRPr="008449EE" w:rsidRDefault="00200876" w:rsidP="008449EE">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6 к постановлению Администрации Целинного муниципального округа от 05.02.2025 № 253 «Об организации отдыха и оздоровления детей в 2025 году в Целинном муниципальном округе»</w:t>
      </w:r>
    </w:p>
    <w:p w:rsidR="00200876" w:rsidRPr="008449EE" w:rsidRDefault="00200876" w:rsidP="008449EE">
      <w:pPr>
        <w:spacing w:after="0" w:line="240" w:lineRule="auto"/>
        <w:rPr>
          <w:rFonts w:ascii="Times New Roman" w:hAnsi="Times New Roman"/>
          <w:sz w:val="16"/>
          <w:szCs w:val="16"/>
        </w:rPr>
      </w:pPr>
    </w:p>
    <w:p w:rsidR="00200876" w:rsidRPr="008449EE" w:rsidRDefault="00200876" w:rsidP="008449EE">
      <w:pPr>
        <w:spacing w:after="0" w:line="240" w:lineRule="auto"/>
        <w:jc w:val="center"/>
        <w:rPr>
          <w:rFonts w:ascii="Times New Roman" w:hAnsi="Times New Roman"/>
          <w:sz w:val="16"/>
          <w:szCs w:val="16"/>
        </w:rPr>
      </w:pPr>
      <w:r w:rsidRPr="008449EE">
        <w:rPr>
          <w:rFonts w:ascii="Times New Roman" w:hAnsi="Times New Roman"/>
          <w:sz w:val="16"/>
          <w:szCs w:val="16"/>
        </w:rPr>
        <w:t>Средства, выделенные бюджетом Курганской области</w:t>
      </w:r>
    </w:p>
    <w:p w:rsidR="00200876" w:rsidRPr="008449EE" w:rsidRDefault="00200876" w:rsidP="008449EE">
      <w:pPr>
        <w:spacing w:after="0" w:line="240" w:lineRule="auto"/>
        <w:jc w:val="center"/>
        <w:rPr>
          <w:rFonts w:ascii="Times New Roman" w:hAnsi="Times New Roman"/>
          <w:sz w:val="16"/>
          <w:szCs w:val="16"/>
        </w:rPr>
      </w:pPr>
      <w:r w:rsidRPr="008449EE">
        <w:rPr>
          <w:rFonts w:ascii="Times New Roman" w:hAnsi="Times New Roman"/>
          <w:sz w:val="16"/>
          <w:szCs w:val="16"/>
        </w:rPr>
        <w:t>бюджету Целинного муниципального округа на организацию отдыха в загородных оздоровительных лагерях Курганской области в иной период 2025 года</w:t>
      </w:r>
    </w:p>
    <w:p w:rsidR="00200876" w:rsidRPr="008449EE" w:rsidRDefault="00200876" w:rsidP="008449EE">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260"/>
        <w:gridCol w:w="2552"/>
        <w:gridCol w:w="3118"/>
      </w:tblGrid>
      <w:tr w:rsidR="00200876" w:rsidRPr="008449EE" w:rsidTr="008218CE">
        <w:tc>
          <w:tcPr>
            <w:tcW w:w="81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 xml:space="preserve">№ </w:t>
            </w:r>
            <w:proofErr w:type="spellStart"/>
            <w:proofErr w:type="gramStart"/>
            <w:r w:rsidRPr="008449EE">
              <w:rPr>
                <w:rFonts w:ascii="Times New Roman" w:hAnsi="Times New Roman"/>
                <w:sz w:val="16"/>
                <w:szCs w:val="16"/>
              </w:rPr>
              <w:t>п</w:t>
            </w:r>
            <w:proofErr w:type="spellEnd"/>
            <w:proofErr w:type="gramEnd"/>
            <w:r w:rsidRPr="008449EE">
              <w:rPr>
                <w:rFonts w:ascii="Times New Roman" w:hAnsi="Times New Roman"/>
                <w:sz w:val="16"/>
                <w:szCs w:val="16"/>
              </w:rPr>
              <w:t>/</w:t>
            </w:r>
            <w:proofErr w:type="spellStart"/>
            <w:r w:rsidRPr="008449EE">
              <w:rPr>
                <w:rFonts w:ascii="Times New Roman" w:hAnsi="Times New Roman"/>
                <w:sz w:val="16"/>
                <w:szCs w:val="16"/>
              </w:rPr>
              <w:t>п</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Бюджет</w:t>
            </w:r>
          </w:p>
        </w:tc>
        <w:tc>
          <w:tcPr>
            <w:tcW w:w="2552"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Количество путевок</w:t>
            </w:r>
          </w:p>
        </w:tc>
        <w:tc>
          <w:tcPr>
            <w:tcW w:w="3118"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Сумма, руб.</w:t>
            </w:r>
          </w:p>
        </w:tc>
      </w:tr>
      <w:tr w:rsidR="00200876" w:rsidRPr="008449EE" w:rsidTr="008218CE">
        <w:tc>
          <w:tcPr>
            <w:tcW w:w="81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w:t>
            </w:r>
          </w:p>
        </w:tc>
        <w:tc>
          <w:tcPr>
            <w:tcW w:w="3260"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Областной бюджет 100%</w:t>
            </w:r>
          </w:p>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(иной период)</w:t>
            </w:r>
          </w:p>
        </w:tc>
        <w:tc>
          <w:tcPr>
            <w:tcW w:w="2552"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20</w:t>
            </w:r>
          </w:p>
        </w:tc>
        <w:tc>
          <w:tcPr>
            <w:tcW w:w="3118"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180 600</w:t>
            </w:r>
          </w:p>
        </w:tc>
      </w:tr>
      <w:tr w:rsidR="00200876" w:rsidRPr="008449EE" w:rsidTr="008218CE">
        <w:trPr>
          <w:trHeight w:val="228"/>
        </w:trPr>
        <w:tc>
          <w:tcPr>
            <w:tcW w:w="817"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ИТОГО:</w:t>
            </w:r>
          </w:p>
        </w:tc>
        <w:tc>
          <w:tcPr>
            <w:tcW w:w="3260" w:type="dxa"/>
            <w:tcBorders>
              <w:top w:val="single" w:sz="4" w:space="0" w:color="auto"/>
              <w:left w:val="single" w:sz="4" w:space="0" w:color="auto"/>
              <w:bottom w:val="single" w:sz="4" w:space="0" w:color="auto"/>
              <w:right w:val="single" w:sz="4" w:space="0" w:color="auto"/>
            </w:tcBorders>
          </w:tcPr>
          <w:p w:rsidR="00200876" w:rsidRPr="008449EE" w:rsidRDefault="00200876" w:rsidP="008449EE">
            <w:pPr>
              <w:spacing w:after="0" w:line="240" w:lineRule="auto"/>
              <w:jc w:val="both"/>
              <w:rPr>
                <w:rFonts w:ascii="Times New Roman" w:eastAsia="Times New Roman" w:hAnsi="Times New Roman"/>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20</w:t>
            </w:r>
          </w:p>
        </w:tc>
        <w:tc>
          <w:tcPr>
            <w:tcW w:w="3118" w:type="dxa"/>
            <w:tcBorders>
              <w:top w:val="single" w:sz="4" w:space="0" w:color="auto"/>
              <w:left w:val="single" w:sz="4" w:space="0" w:color="auto"/>
              <w:bottom w:val="single" w:sz="4" w:space="0" w:color="auto"/>
              <w:right w:val="single" w:sz="4" w:space="0" w:color="auto"/>
            </w:tcBorders>
            <w:hideMark/>
          </w:tcPr>
          <w:p w:rsidR="00200876" w:rsidRPr="008449EE" w:rsidRDefault="00200876" w:rsidP="008449EE">
            <w:pPr>
              <w:spacing w:after="0" w:line="240" w:lineRule="auto"/>
              <w:jc w:val="both"/>
              <w:rPr>
                <w:rFonts w:ascii="Times New Roman" w:eastAsia="Times New Roman" w:hAnsi="Times New Roman"/>
                <w:sz w:val="16"/>
                <w:szCs w:val="16"/>
                <w:lang w:eastAsia="ar-SA"/>
              </w:rPr>
            </w:pPr>
            <w:r w:rsidRPr="008449EE">
              <w:rPr>
                <w:rFonts w:ascii="Times New Roman" w:hAnsi="Times New Roman"/>
                <w:sz w:val="16"/>
                <w:szCs w:val="16"/>
              </w:rPr>
              <w:t>180 600</w:t>
            </w:r>
          </w:p>
        </w:tc>
      </w:tr>
    </w:tbl>
    <w:p w:rsidR="00200876" w:rsidRPr="008449EE" w:rsidRDefault="00200876" w:rsidP="008449EE">
      <w:pPr>
        <w:spacing w:after="0" w:line="240" w:lineRule="auto"/>
        <w:jc w:val="center"/>
        <w:rPr>
          <w:rFonts w:ascii="Times New Roman" w:eastAsia="Times New Roman" w:hAnsi="Times New Roman"/>
          <w:sz w:val="16"/>
          <w:szCs w:val="16"/>
          <w:lang w:eastAsia="ar-SA"/>
        </w:rPr>
      </w:pPr>
    </w:p>
    <w:p w:rsidR="00200876" w:rsidRPr="008449EE" w:rsidRDefault="00200876" w:rsidP="008449EE">
      <w:pPr>
        <w:spacing w:after="0" w:line="240" w:lineRule="auto"/>
        <w:jc w:val="both"/>
        <w:rPr>
          <w:rFonts w:ascii="Times New Roman" w:hAnsi="Times New Roman"/>
          <w:sz w:val="16"/>
          <w:szCs w:val="16"/>
        </w:rPr>
      </w:pPr>
    </w:p>
    <w:p w:rsidR="0029158A" w:rsidRPr="00574A27" w:rsidRDefault="0029158A" w:rsidP="00574A27">
      <w:pPr>
        <w:spacing w:after="0" w:line="240" w:lineRule="auto"/>
        <w:rPr>
          <w:rFonts w:ascii="Times New Roman" w:hAnsi="Times New Roman"/>
          <w:sz w:val="16"/>
          <w:szCs w:val="16"/>
        </w:rPr>
      </w:pPr>
    </w:p>
    <w:p w:rsidR="0029158A" w:rsidRPr="00574A27" w:rsidRDefault="0029158A" w:rsidP="00574A27">
      <w:pPr>
        <w:spacing w:after="0" w:line="240" w:lineRule="auto"/>
        <w:jc w:val="center"/>
        <w:rPr>
          <w:rFonts w:ascii="Times New Roman" w:hAnsi="Times New Roman"/>
          <w:sz w:val="28"/>
          <w:szCs w:val="16"/>
        </w:rPr>
      </w:pPr>
      <w:r w:rsidRPr="00574A27">
        <w:rPr>
          <w:rFonts w:ascii="Times New Roman" w:hAnsi="Times New Roman"/>
          <w:sz w:val="28"/>
          <w:szCs w:val="16"/>
        </w:rPr>
        <w:t>КУРГАНСКАЯ ОБЛАСТЬ</w:t>
      </w:r>
    </w:p>
    <w:p w:rsidR="0029158A" w:rsidRPr="00574A27" w:rsidRDefault="0029158A" w:rsidP="00574A27">
      <w:pPr>
        <w:spacing w:after="0" w:line="240" w:lineRule="auto"/>
        <w:jc w:val="center"/>
        <w:rPr>
          <w:rFonts w:ascii="Times New Roman" w:hAnsi="Times New Roman"/>
          <w:sz w:val="28"/>
          <w:szCs w:val="16"/>
        </w:rPr>
      </w:pPr>
      <w:r w:rsidRPr="00574A27">
        <w:rPr>
          <w:rFonts w:ascii="Times New Roman" w:hAnsi="Times New Roman"/>
          <w:sz w:val="28"/>
          <w:szCs w:val="16"/>
        </w:rPr>
        <w:t>ЦЕЛИННЫЙ МУНИЦИПАЛЬНЫЙ ОКРУГ</w:t>
      </w:r>
    </w:p>
    <w:p w:rsidR="0029158A" w:rsidRPr="00574A27" w:rsidRDefault="0029158A" w:rsidP="00574A27">
      <w:pPr>
        <w:spacing w:after="0" w:line="240" w:lineRule="auto"/>
        <w:jc w:val="center"/>
        <w:rPr>
          <w:rFonts w:ascii="Times New Roman" w:hAnsi="Times New Roman"/>
          <w:sz w:val="28"/>
          <w:szCs w:val="16"/>
        </w:rPr>
      </w:pPr>
      <w:r w:rsidRPr="00574A27">
        <w:rPr>
          <w:rFonts w:ascii="Times New Roman" w:hAnsi="Times New Roman"/>
          <w:sz w:val="28"/>
          <w:szCs w:val="16"/>
        </w:rPr>
        <w:t>АДМИНИСТРАЦИЯ ЦЕЛИННОГО МУНИЦИПАЛЬНОГО ОКРУГА</w:t>
      </w:r>
    </w:p>
    <w:p w:rsidR="0029158A" w:rsidRPr="00574A27" w:rsidRDefault="0029158A" w:rsidP="00574A27">
      <w:pPr>
        <w:spacing w:after="0" w:line="240" w:lineRule="auto"/>
        <w:rPr>
          <w:rFonts w:ascii="Times New Roman" w:hAnsi="Times New Roman"/>
          <w:sz w:val="16"/>
          <w:szCs w:val="16"/>
        </w:rPr>
      </w:pPr>
    </w:p>
    <w:p w:rsidR="0029158A" w:rsidRPr="00574A27" w:rsidRDefault="0029158A" w:rsidP="00574A27">
      <w:pPr>
        <w:spacing w:after="0" w:line="240" w:lineRule="auto"/>
        <w:jc w:val="center"/>
        <w:rPr>
          <w:rFonts w:ascii="Times New Roman" w:hAnsi="Times New Roman"/>
          <w:sz w:val="36"/>
          <w:szCs w:val="16"/>
        </w:rPr>
      </w:pPr>
      <w:r w:rsidRPr="00574A27">
        <w:rPr>
          <w:rFonts w:ascii="Times New Roman" w:hAnsi="Times New Roman"/>
          <w:sz w:val="36"/>
          <w:szCs w:val="16"/>
        </w:rPr>
        <w:t>ПОСТАНОВЛЕНИЕ</w:t>
      </w:r>
    </w:p>
    <w:p w:rsidR="0029158A" w:rsidRPr="00574A27" w:rsidRDefault="0029158A" w:rsidP="00574A27">
      <w:pPr>
        <w:spacing w:after="0" w:line="240" w:lineRule="auto"/>
        <w:rPr>
          <w:rFonts w:ascii="Times New Roman" w:hAnsi="Times New Roman"/>
          <w:sz w:val="16"/>
          <w:szCs w:val="16"/>
        </w:rPr>
      </w:pPr>
    </w:p>
    <w:p w:rsidR="0029158A" w:rsidRPr="00574A27" w:rsidRDefault="0029158A" w:rsidP="00574A27">
      <w:pPr>
        <w:spacing w:after="0" w:line="240" w:lineRule="auto"/>
        <w:jc w:val="center"/>
        <w:rPr>
          <w:rFonts w:ascii="Times New Roman" w:hAnsi="Times New Roman"/>
          <w:sz w:val="24"/>
          <w:szCs w:val="16"/>
        </w:rPr>
      </w:pPr>
      <w:r w:rsidRPr="00574A27">
        <w:rPr>
          <w:rFonts w:ascii="Times New Roman" w:hAnsi="Times New Roman"/>
          <w:sz w:val="24"/>
          <w:szCs w:val="16"/>
        </w:rPr>
        <w:t xml:space="preserve">от 05 февраля 2025 года                       № 254                                     с. </w:t>
      </w:r>
      <w:proofErr w:type="gramStart"/>
      <w:r w:rsidRPr="00574A27">
        <w:rPr>
          <w:rFonts w:ascii="Times New Roman" w:hAnsi="Times New Roman"/>
          <w:sz w:val="24"/>
          <w:szCs w:val="16"/>
        </w:rPr>
        <w:t>Целинное</w:t>
      </w:r>
      <w:proofErr w:type="gramEnd"/>
    </w:p>
    <w:p w:rsidR="0029158A" w:rsidRPr="00574A27" w:rsidRDefault="0029158A" w:rsidP="00574A27">
      <w:pPr>
        <w:spacing w:after="0" w:line="240" w:lineRule="auto"/>
        <w:rPr>
          <w:rFonts w:ascii="Times New Roman" w:hAnsi="Times New Roman"/>
          <w:sz w:val="16"/>
          <w:szCs w:val="16"/>
        </w:rPr>
      </w:pPr>
    </w:p>
    <w:p w:rsidR="0029158A" w:rsidRPr="00574A27" w:rsidRDefault="0029158A" w:rsidP="00574A27">
      <w:pPr>
        <w:spacing w:after="0" w:line="240" w:lineRule="auto"/>
        <w:jc w:val="center"/>
        <w:rPr>
          <w:rFonts w:ascii="Times New Roman" w:hAnsi="Times New Roman"/>
          <w:b/>
          <w:sz w:val="20"/>
          <w:szCs w:val="16"/>
        </w:rPr>
      </w:pPr>
      <w:r w:rsidRPr="00574A27">
        <w:rPr>
          <w:rFonts w:ascii="Times New Roman" w:hAnsi="Times New Roman"/>
          <w:b/>
          <w:sz w:val="20"/>
          <w:szCs w:val="16"/>
        </w:rPr>
        <w:t>О муниципальной программе Целинного муниципального округа</w:t>
      </w:r>
    </w:p>
    <w:p w:rsidR="0029158A" w:rsidRPr="00574A27" w:rsidRDefault="0029158A" w:rsidP="00574A27">
      <w:pPr>
        <w:spacing w:after="0" w:line="240" w:lineRule="auto"/>
        <w:jc w:val="center"/>
        <w:rPr>
          <w:rFonts w:ascii="Times New Roman" w:hAnsi="Times New Roman"/>
          <w:b/>
          <w:sz w:val="20"/>
          <w:szCs w:val="16"/>
        </w:rPr>
      </w:pPr>
      <w:r w:rsidRPr="00574A27">
        <w:rPr>
          <w:rFonts w:ascii="Times New Roman" w:hAnsi="Times New Roman"/>
          <w:b/>
          <w:sz w:val="20"/>
          <w:szCs w:val="16"/>
        </w:rPr>
        <w:t>"Патриотическое воспитание граждан, подготовка допризывной молодежи и развитие добровольчества (</w:t>
      </w:r>
      <w:proofErr w:type="spellStart"/>
      <w:r w:rsidRPr="00574A27">
        <w:rPr>
          <w:rFonts w:ascii="Times New Roman" w:hAnsi="Times New Roman"/>
          <w:b/>
          <w:sz w:val="20"/>
          <w:szCs w:val="16"/>
        </w:rPr>
        <w:t>волонтерства</w:t>
      </w:r>
      <w:proofErr w:type="spellEnd"/>
      <w:r w:rsidRPr="00574A27">
        <w:rPr>
          <w:rFonts w:ascii="Times New Roman" w:hAnsi="Times New Roman"/>
          <w:b/>
          <w:sz w:val="20"/>
          <w:szCs w:val="16"/>
        </w:rPr>
        <w:t>) на 2025 - 2028 годы»</w:t>
      </w:r>
    </w:p>
    <w:p w:rsidR="0029158A" w:rsidRPr="00574A27" w:rsidRDefault="0029158A" w:rsidP="00574A27">
      <w:pPr>
        <w:spacing w:after="0" w:line="240" w:lineRule="auto"/>
        <w:rPr>
          <w:rFonts w:ascii="Times New Roman" w:hAnsi="Times New Roman"/>
          <w:sz w:val="16"/>
          <w:szCs w:val="16"/>
        </w:rPr>
      </w:pP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в целях дальнейшего развития и совершенствования системы патриотического воспитания граждан и молодёжи, направленной на становление патриотизма в качестве нравственной основы формирования их активной жизненной позиции, Администрация Целинного муниципального округа</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ПОСТАНОВЛЯЕТ:</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1.Утвердить муниципальную программу Целинного муниципального округа "Патриотическое воспитание граждан, подготовка допризывной молодежи и развитие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на 2025 - 2028 годы согласно приложению к настоящему постановлению.</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2. Считать утратившим силу Постановление Администрации Целинного муниципального округа от 03 марта 2022 года № 49 «О муниципальной программе Целинного муниципального округа "Патриотическое воспитание граждан, подготовка допризывной молодежи и развитие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на 2022 - 2024 годы»</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w:t>
      </w:r>
    </w:p>
    <w:p w:rsidR="0029158A" w:rsidRPr="00574A27" w:rsidRDefault="0029158A" w:rsidP="00574A27">
      <w:pPr>
        <w:spacing w:after="0" w:line="240" w:lineRule="auto"/>
        <w:ind w:firstLine="567"/>
        <w:jc w:val="both"/>
        <w:rPr>
          <w:rFonts w:ascii="Times New Roman" w:hAnsi="Times New Roman"/>
          <w:sz w:val="16"/>
          <w:szCs w:val="16"/>
        </w:rPr>
      </w:pPr>
      <w:proofErr w:type="gramStart"/>
      <w:r w:rsidRPr="00574A27">
        <w:rPr>
          <w:rFonts w:ascii="Times New Roman" w:hAnsi="Times New Roman"/>
          <w:sz w:val="16"/>
          <w:szCs w:val="16"/>
        </w:rPr>
        <w:t>Контроль за</w:t>
      </w:r>
      <w:proofErr w:type="gramEnd"/>
      <w:r w:rsidRPr="00574A27">
        <w:rPr>
          <w:rFonts w:ascii="Times New Roman" w:hAnsi="Times New Roman"/>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социального развития.  </w:t>
      </w:r>
    </w:p>
    <w:p w:rsidR="0029158A" w:rsidRPr="00574A27" w:rsidRDefault="0029158A" w:rsidP="00574A27">
      <w:pPr>
        <w:spacing w:after="0" w:line="240" w:lineRule="auto"/>
        <w:ind w:firstLine="567"/>
        <w:jc w:val="both"/>
        <w:rPr>
          <w:rFonts w:ascii="Times New Roman" w:hAnsi="Times New Roman"/>
          <w:sz w:val="16"/>
          <w:szCs w:val="16"/>
        </w:rPr>
      </w:pPr>
    </w:p>
    <w:p w:rsidR="0029158A" w:rsidRPr="00574A27" w:rsidRDefault="0029158A" w:rsidP="00574A27">
      <w:pPr>
        <w:spacing w:after="0" w:line="240" w:lineRule="auto"/>
        <w:ind w:firstLine="567"/>
        <w:jc w:val="both"/>
        <w:rPr>
          <w:rFonts w:ascii="Times New Roman" w:hAnsi="Times New Roman"/>
          <w:sz w:val="16"/>
          <w:szCs w:val="16"/>
        </w:rPr>
      </w:pP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Глава Целинного муниципального округа                     П.И.Скоробогатов</w:t>
      </w:r>
    </w:p>
    <w:p w:rsidR="0029158A" w:rsidRPr="00574A27" w:rsidRDefault="0029158A" w:rsidP="00574A27">
      <w:pPr>
        <w:spacing w:after="0" w:line="240" w:lineRule="auto"/>
        <w:rPr>
          <w:rFonts w:ascii="Times New Roman" w:hAnsi="Times New Roman"/>
          <w:sz w:val="16"/>
          <w:szCs w:val="16"/>
        </w:rPr>
      </w:pPr>
    </w:p>
    <w:p w:rsidR="0029158A" w:rsidRPr="00574A27" w:rsidRDefault="0029158A" w:rsidP="00574A27">
      <w:pPr>
        <w:spacing w:after="0" w:line="240" w:lineRule="auto"/>
        <w:ind w:left="5103"/>
        <w:jc w:val="both"/>
        <w:rPr>
          <w:rFonts w:ascii="Times New Roman" w:hAnsi="Times New Roman"/>
          <w:sz w:val="16"/>
          <w:szCs w:val="16"/>
        </w:rPr>
      </w:pPr>
      <w:r w:rsidRPr="00574A27">
        <w:rPr>
          <w:rFonts w:ascii="Times New Roman" w:hAnsi="Times New Roman"/>
          <w:sz w:val="16"/>
          <w:szCs w:val="16"/>
        </w:rPr>
        <w:t>Приложение к Постановлению Администрации Целинного муниципального округа от 05.02.2025 №254 «О муниципальной программе Целинного муниципального округа "Патриотическое воспитание граждан, подготовка допризывной молодежи и развитие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на 2025 - 2028 годы»</w:t>
      </w:r>
    </w:p>
    <w:p w:rsidR="0029158A" w:rsidRPr="00574A27" w:rsidRDefault="0029158A" w:rsidP="00574A27">
      <w:pPr>
        <w:spacing w:after="0" w:line="240" w:lineRule="auto"/>
        <w:ind w:left="5103"/>
        <w:jc w:val="both"/>
        <w:rPr>
          <w:rFonts w:ascii="Times New Roman" w:hAnsi="Times New Roman"/>
          <w:sz w:val="16"/>
          <w:szCs w:val="16"/>
        </w:rPr>
      </w:pPr>
    </w:p>
    <w:p w:rsidR="0029158A" w:rsidRPr="00574A27" w:rsidRDefault="0029158A" w:rsidP="00574A27">
      <w:pPr>
        <w:spacing w:after="0" w:line="240" w:lineRule="auto"/>
        <w:jc w:val="center"/>
        <w:rPr>
          <w:rFonts w:ascii="Times New Roman" w:hAnsi="Times New Roman"/>
          <w:sz w:val="16"/>
          <w:szCs w:val="16"/>
        </w:rPr>
      </w:pPr>
      <w:r w:rsidRPr="00574A27">
        <w:rPr>
          <w:rFonts w:ascii="Times New Roman" w:hAnsi="Times New Roman"/>
          <w:sz w:val="16"/>
          <w:szCs w:val="16"/>
        </w:rPr>
        <w:t>Муниципальная программа Целинного МУНИЦИПАЛЬНОГО ОКРУГА "Патриотическое воспитание граждан, подготовка допризывной молодежи</w:t>
      </w:r>
      <w:proofErr w:type="gramStart"/>
      <w:r w:rsidRPr="00574A27">
        <w:rPr>
          <w:rFonts w:ascii="Times New Roman" w:hAnsi="Times New Roman"/>
          <w:sz w:val="16"/>
          <w:szCs w:val="16"/>
        </w:rPr>
        <w:t xml:space="preserve"> И</w:t>
      </w:r>
      <w:proofErr w:type="gramEnd"/>
      <w:r w:rsidRPr="00574A27">
        <w:rPr>
          <w:rFonts w:ascii="Times New Roman" w:hAnsi="Times New Roman"/>
          <w:sz w:val="16"/>
          <w:szCs w:val="16"/>
        </w:rPr>
        <w:t xml:space="preserve"> РАЗВИТИЕ ДОБРОВОЛЬЧЕСТВА (ВОЛОНТЕРСТВА) НА  2025-2028 ГОДЫ"</w:t>
      </w:r>
    </w:p>
    <w:p w:rsidR="0029158A" w:rsidRPr="00574A27" w:rsidRDefault="0029158A" w:rsidP="00574A27">
      <w:pPr>
        <w:spacing w:after="0" w:line="240" w:lineRule="auto"/>
        <w:rPr>
          <w:rFonts w:ascii="Times New Roman" w:hAnsi="Times New Roman"/>
          <w:sz w:val="16"/>
          <w:szCs w:val="16"/>
        </w:rPr>
      </w:pPr>
    </w:p>
    <w:p w:rsidR="0029158A" w:rsidRPr="00574A27" w:rsidRDefault="0029158A" w:rsidP="00574A27">
      <w:pPr>
        <w:spacing w:after="0" w:line="240" w:lineRule="auto"/>
        <w:jc w:val="center"/>
        <w:rPr>
          <w:rFonts w:ascii="Times New Roman" w:hAnsi="Times New Roman"/>
          <w:sz w:val="16"/>
          <w:szCs w:val="16"/>
        </w:rPr>
      </w:pPr>
      <w:r w:rsidRPr="00574A27">
        <w:rPr>
          <w:rFonts w:ascii="Times New Roman" w:hAnsi="Times New Roman"/>
          <w:sz w:val="16"/>
          <w:szCs w:val="16"/>
        </w:rPr>
        <w:lastRenderedPageBreak/>
        <w:t>РАЗДЕЛ I. Паспорт программы</w:t>
      </w:r>
    </w:p>
    <w:tbl>
      <w:tblPr>
        <w:tblW w:w="9639" w:type="dxa"/>
        <w:tblLayout w:type="fixed"/>
        <w:tblCellMar>
          <w:left w:w="0" w:type="dxa"/>
          <w:right w:w="0" w:type="dxa"/>
        </w:tblCellMar>
        <w:tblLook w:val="04A0"/>
      </w:tblPr>
      <w:tblGrid>
        <w:gridCol w:w="1418"/>
        <w:gridCol w:w="8221"/>
      </w:tblGrid>
      <w:tr w:rsidR="0029158A" w:rsidRPr="00574A27" w:rsidTr="00574A27">
        <w:trPr>
          <w:trHeight w:val="63"/>
        </w:trPr>
        <w:tc>
          <w:tcPr>
            <w:tcW w:w="1418" w:type="dxa"/>
            <w:hideMark/>
          </w:tcPr>
          <w:p w:rsidR="0029158A" w:rsidRPr="00574A27" w:rsidRDefault="0029158A" w:rsidP="00574A27">
            <w:pPr>
              <w:spacing w:after="0" w:line="240" w:lineRule="auto"/>
              <w:rPr>
                <w:rFonts w:ascii="Times New Roman" w:hAnsi="Times New Roman"/>
                <w:sz w:val="16"/>
                <w:szCs w:val="16"/>
              </w:rPr>
            </w:pPr>
            <w:r w:rsidRPr="00574A27">
              <w:rPr>
                <w:rFonts w:ascii="Times New Roman" w:hAnsi="Times New Roman"/>
                <w:sz w:val="16"/>
                <w:szCs w:val="16"/>
              </w:rPr>
              <w:t xml:space="preserve"> </w:t>
            </w:r>
          </w:p>
        </w:tc>
        <w:tc>
          <w:tcPr>
            <w:tcW w:w="8221" w:type="dxa"/>
          </w:tcPr>
          <w:p w:rsidR="0029158A" w:rsidRPr="00574A27" w:rsidRDefault="0029158A" w:rsidP="00574A27">
            <w:pPr>
              <w:spacing w:after="0" w:line="240" w:lineRule="auto"/>
              <w:rPr>
                <w:rFonts w:ascii="Times New Roman" w:hAnsi="Times New Roman"/>
                <w:sz w:val="16"/>
                <w:szCs w:val="16"/>
              </w:rPr>
            </w:pPr>
          </w:p>
        </w:tc>
      </w:tr>
      <w:tr w:rsidR="0029158A" w:rsidRPr="00574A27" w:rsidTr="00574A27">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Наименование</w:t>
            </w:r>
          </w:p>
        </w:tc>
        <w:tc>
          <w:tcPr>
            <w:tcW w:w="82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Муниципальная программа Целинного муниципального округа "Патриотическое воспитание граждан, подготовка допризывной молодежи и развитие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на 2025-2028годы (далее - Программа)</w:t>
            </w:r>
          </w:p>
        </w:tc>
      </w:tr>
      <w:tr w:rsidR="0029158A" w:rsidRPr="00574A27" w:rsidTr="00574A27">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Ответственный исполнитель</w:t>
            </w:r>
          </w:p>
        </w:tc>
        <w:tc>
          <w:tcPr>
            <w:tcW w:w="82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Администрации Целинного муниципального округа Курганской области</w:t>
            </w:r>
          </w:p>
        </w:tc>
      </w:tr>
      <w:tr w:rsidR="0029158A" w:rsidRPr="00574A27" w:rsidTr="00574A27">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Соисполнители</w:t>
            </w:r>
          </w:p>
        </w:tc>
        <w:tc>
          <w:tcPr>
            <w:tcW w:w="82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МО ДОСААФ России Целинного района Курганской области (далее МО ДОСААФ)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ФКУ военный комиссариат </w:t>
            </w:r>
            <w:proofErr w:type="spellStart"/>
            <w:r w:rsidRPr="00574A27">
              <w:rPr>
                <w:rFonts w:ascii="Times New Roman" w:hAnsi="Times New Roman"/>
                <w:sz w:val="16"/>
                <w:szCs w:val="16"/>
              </w:rPr>
              <w:t>Куртамышского</w:t>
            </w:r>
            <w:proofErr w:type="spellEnd"/>
            <w:r w:rsidRPr="00574A27">
              <w:rPr>
                <w:rFonts w:ascii="Times New Roman" w:hAnsi="Times New Roman"/>
                <w:sz w:val="16"/>
                <w:szCs w:val="16"/>
              </w:rPr>
              <w:t>, Звериноголовского и Целинного районов Курганской области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Целинный филиал ГБУ «Межрайонная больница №6»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Отделение полиции «Целинное» Межмуниципального отдела МВД России «</w:t>
            </w:r>
            <w:proofErr w:type="spellStart"/>
            <w:r w:rsidRPr="00574A27">
              <w:rPr>
                <w:rFonts w:ascii="Times New Roman" w:hAnsi="Times New Roman"/>
                <w:sz w:val="16"/>
                <w:szCs w:val="16"/>
              </w:rPr>
              <w:t>Куртамышский</w:t>
            </w:r>
            <w:proofErr w:type="spellEnd"/>
            <w:r w:rsidRPr="00574A27">
              <w:rPr>
                <w:rFonts w:ascii="Times New Roman" w:hAnsi="Times New Roman"/>
                <w:sz w:val="16"/>
                <w:szCs w:val="16"/>
              </w:rPr>
              <w:t>» (далее ОП «Целинное»)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Образовательные организации Целинного муниципального округа (далее ОО);</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Целинная районная общественная организация ветеранов войны и труда (далее Районная Организация Ветеранов)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Отделение надзорной деятельности и профилактической работы по </w:t>
            </w:r>
            <w:proofErr w:type="spellStart"/>
            <w:r w:rsidRPr="00574A27">
              <w:rPr>
                <w:rFonts w:ascii="Times New Roman" w:hAnsi="Times New Roman"/>
                <w:sz w:val="16"/>
                <w:szCs w:val="16"/>
              </w:rPr>
              <w:t>Альменевскому</w:t>
            </w:r>
            <w:proofErr w:type="spellEnd"/>
            <w:r w:rsidRPr="00574A27">
              <w:rPr>
                <w:rFonts w:ascii="Times New Roman" w:hAnsi="Times New Roman"/>
                <w:sz w:val="16"/>
                <w:szCs w:val="16"/>
              </w:rPr>
              <w:t xml:space="preserve"> и Целинному районам Управления надзорной деятельности Главного управления МЧС России по Курганской области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Администрация Целинного муниципального округа (далее Администрация);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Целинный филиал ГАУ "Издательский Дом «Новый мир» - редакция газеты "Голос целинника"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Местное отделение Всероссийского движения «</w:t>
            </w:r>
            <w:proofErr w:type="spellStart"/>
            <w:r w:rsidRPr="00574A27">
              <w:rPr>
                <w:rFonts w:ascii="Times New Roman" w:hAnsi="Times New Roman"/>
                <w:sz w:val="16"/>
                <w:szCs w:val="16"/>
              </w:rPr>
              <w:t>Юнармия</w:t>
            </w:r>
            <w:proofErr w:type="spellEnd"/>
            <w:r w:rsidRPr="00574A27">
              <w:rPr>
                <w:rFonts w:ascii="Times New Roman" w:hAnsi="Times New Roman"/>
                <w:sz w:val="16"/>
                <w:szCs w:val="16"/>
              </w:rPr>
              <w:t>»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Пограничное Управление ФСБ России по Курганской и Тюменской  областям (далее ПУ ФСБ РФ) (по согласованию);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Муниципальное казенное учреждение культуры «Целинная </w:t>
            </w:r>
            <w:proofErr w:type="spellStart"/>
            <w:r w:rsidRPr="00574A27">
              <w:rPr>
                <w:rFonts w:ascii="Times New Roman" w:hAnsi="Times New Roman"/>
                <w:sz w:val="16"/>
                <w:szCs w:val="16"/>
              </w:rPr>
              <w:t>межпоселенческая</w:t>
            </w:r>
            <w:proofErr w:type="spellEnd"/>
            <w:r w:rsidRPr="00574A27">
              <w:rPr>
                <w:rFonts w:ascii="Times New Roman" w:hAnsi="Times New Roman"/>
                <w:sz w:val="16"/>
                <w:szCs w:val="16"/>
              </w:rPr>
              <w:t xml:space="preserve"> центральная библиотека» (далее МКУК «ЦМЦБ»);</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Муниципальное казенное учреждение культуры «Целинная территориальная клубная система» (далее МКУК «ЦТКС»); </w:t>
            </w:r>
          </w:p>
        </w:tc>
      </w:tr>
      <w:tr w:rsidR="0029158A" w:rsidRPr="00574A27" w:rsidTr="00574A27">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Цель</w:t>
            </w:r>
          </w:p>
        </w:tc>
        <w:tc>
          <w:tcPr>
            <w:tcW w:w="82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w:t>
            </w:r>
            <w:r w:rsidRPr="00574A27">
              <w:rPr>
                <w:rFonts w:ascii="Times New Roman" w:hAnsi="Times New Roman"/>
                <w:sz w:val="16"/>
                <w:szCs w:val="16"/>
              </w:rPr>
              <w:softHyphen/>
              <w:t>культурных традиций</w:t>
            </w:r>
          </w:p>
        </w:tc>
      </w:tr>
      <w:tr w:rsidR="0029158A" w:rsidRPr="00574A27" w:rsidTr="00574A27">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Задачи</w:t>
            </w:r>
          </w:p>
        </w:tc>
        <w:tc>
          <w:tcPr>
            <w:tcW w:w="82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Совершенствование процесса патриотического воспитания граждан Целинного муниципального </w:t>
            </w:r>
            <w:proofErr w:type="gramStart"/>
            <w:r w:rsidRPr="00574A27">
              <w:rPr>
                <w:rFonts w:ascii="Times New Roman" w:hAnsi="Times New Roman"/>
                <w:sz w:val="16"/>
                <w:szCs w:val="16"/>
              </w:rPr>
              <w:t>округа</w:t>
            </w:r>
            <w:proofErr w:type="gramEnd"/>
            <w:r w:rsidRPr="00574A27">
              <w:rPr>
                <w:rFonts w:ascii="Times New Roman" w:hAnsi="Times New Roman"/>
                <w:sz w:val="16"/>
                <w:szCs w:val="16"/>
              </w:rPr>
              <w:t xml:space="preserve"> с применением успешно зарекомендовавших себя на практике форм и методов работы с учетом возрастных особенностей населения и складывающейся социально-экономической ситуации в районе;</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обеспечение допризывной подготовки молодежи Целинного муниципального округа к службе в Вооруженных Силах Российской Федерации;</w:t>
            </w:r>
            <w:r w:rsidRPr="00574A27">
              <w:rPr>
                <w:rFonts w:ascii="Times New Roman" w:hAnsi="Times New Roman"/>
                <w:sz w:val="16"/>
                <w:szCs w:val="16"/>
              </w:rPr>
              <w:br/>
              <w:t>- создание условий для дальнейшего укрепления и развития кадетского движения в Целинном муниципальном округе;</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создание условий для информационного обеспечения патриотического воспитания граждан Целинного муниципального округа и предотвращения манипулирования информацией, основанной на культе насилия, искажения и фальсификации истории в ущерб интересам Российской Федерации;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обеспечение условий для развития волонтерского движения и содействия деятельности общественных объединений (военно-исторических, краеведческих) патриотической направленности;</w:t>
            </w:r>
            <w:r w:rsidRPr="00574A27">
              <w:rPr>
                <w:rFonts w:ascii="Times New Roman" w:hAnsi="Times New Roman"/>
                <w:sz w:val="16"/>
                <w:szCs w:val="16"/>
              </w:rPr>
              <w:br/>
              <w:t>- развитие у граждан Целинного муниципального округа уважения к государственным символам Российской Федерации и символам Курганской области, Целинного муниципального округа, а также воинским реликвиям.</w:t>
            </w:r>
          </w:p>
        </w:tc>
      </w:tr>
      <w:tr w:rsidR="0029158A" w:rsidRPr="00574A27" w:rsidTr="00574A27">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Целевые индикаторы</w:t>
            </w:r>
          </w:p>
        </w:tc>
        <w:tc>
          <w:tcPr>
            <w:tcW w:w="82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Доля граждан Целинного муниципального округа, вовлеченных в мероприятия по патриотическому воспитанию, по отношению к общему количеству граждан Целинного муниципального округа (процент);</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доля молодежи, проживающей на территории Целинного муниципального округа, участвующей в туристических маршрутах по посещению исторических мест, городов-героев и городов воинской славы, объектов культурного наследия (памятников истории и культуры) народов Российской Федерации, по отношению к общему количеству молодежи, проживающей на территории Целинного муниципального округа (процент);</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доля образовательных организаций, расположенных на территории Целинного муниципального округа (далее - образовательные организации Целинного муниципального округа), в которых созданы музеи, комнаты боевой славы, от общего количества образовательных организаций Целинного муниципального округа (процент);</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количество центров по патриотическому воспитанию молодежи в Целинном муниципальном округе (единица);</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доля обучающихся образовательных организаций Целинного муниципального округа, принявших участие в учебных сборах допризывной молодежи, проживающих на территории Целинного муниципального округа, от общего количества граждан Целинного муниципального округа допризывного возраста (процент);</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доля призывников, годных к военной службе по состоянию здоровья, от общего количества граждан Целинного муниципального округа допризывного возраста (процент);</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 доля призывников, охваченных лечебно-оздоровительными мероприятиями до первоначальной постановки на воинский учет, от общего количества граждан Целинного муниципального округа допризывного возраста (процент);</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доля обучающихся образовательных организаций Целинного муниципального округа, систематически занимающихся физической культурой и спортом, по отношению к общей численности обучающихся образовательных организаций Целинного муниципального округа (процент);</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доля граждан Целинного муниципального округа, выполнивших нормативы Всероссийского физкультурно-спортивного комплекса "Готов к труду и обороне" (ГТО), от общей численности граждан Целинного муниципального округа, принимавших участие в сдаче нормативов (процент);</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количество публикаций, сюжетов о мероприятиях Программы в средствах массовой информации (единиц);</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доля молодежи, проживающей на территории Целинного муниципального округа, участвующей в волонтерских движениях патриотической направленности, по отношению к общему количеству молодежи, проживающей на территории Целинного муниципального округа (процент);</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-количество действующих на территории Целинного муниципального округа  патриотических объединений, </w:t>
            </w:r>
            <w:r w:rsidRPr="00574A27">
              <w:rPr>
                <w:rFonts w:ascii="Times New Roman" w:hAnsi="Times New Roman"/>
                <w:sz w:val="16"/>
                <w:szCs w:val="16"/>
              </w:rPr>
              <w:lastRenderedPageBreak/>
              <w:t>клубов, центров, в том числе детских и молодежных (единиц);</w:t>
            </w:r>
          </w:p>
          <w:p w:rsidR="0029158A" w:rsidRPr="00574A27" w:rsidRDefault="0029158A" w:rsidP="00574A27">
            <w:pPr>
              <w:spacing w:after="0" w:line="240" w:lineRule="auto"/>
              <w:jc w:val="both"/>
              <w:rPr>
                <w:rFonts w:ascii="Times New Roman" w:hAnsi="Times New Roman"/>
                <w:sz w:val="16"/>
                <w:szCs w:val="16"/>
              </w:rPr>
            </w:pPr>
            <w:proofErr w:type="gramStart"/>
            <w:r w:rsidRPr="00574A27">
              <w:rPr>
                <w:rFonts w:ascii="Times New Roman" w:hAnsi="Times New Roman"/>
                <w:sz w:val="16"/>
                <w:szCs w:val="16"/>
              </w:rPr>
              <w:t>- доля граждан Целинного муниципального округа, участвующих в мероприятиях, направленных на повышение роли русского языка как государственного 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 от числа граждан Целинного муниципального округа</w:t>
            </w:r>
            <w:proofErr w:type="gramEnd"/>
            <w:r w:rsidRPr="00574A27">
              <w:rPr>
                <w:rFonts w:ascii="Times New Roman" w:hAnsi="Times New Roman"/>
                <w:sz w:val="16"/>
                <w:szCs w:val="16"/>
              </w:rPr>
              <w:t xml:space="preserve">, </w:t>
            </w:r>
            <w:proofErr w:type="gramStart"/>
            <w:r w:rsidRPr="00574A27">
              <w:rPr>
                <w:rFonts w:ascii="Times New Roman" w:hAnsi="Times New Roman"/>
                <w:sz w:val="16"/>
                <w:szCs w:val="16"/>
              </w:rPr>
              <w:t>вовлеченных</w:t>
            </w:r>
            <w:proofErr w:type="gramEnd"/>
            <w:r w:rsidRPr="00574A27">
              <w:rPr>
                <w:rFonts w:ascii="Times New Roman" w:hAnsi="Times New Roman"/>
                <w:sz w:val="16"/>
                <w:szCs w:val="16"/>
              </w:rPr>
              <w:t xml:space="preserve"> в мероприятия Программы (процент)</w:t>
            </w:r>
          </w:p>
        </w:tc>
      </w:tr>
      <w:tr w:rsidR="0029158A" w:rsidRPr="00574A27" w:rsidTr="00574A27">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 xml:space="preserve"> Сроки   реализации</w:t>
            </w:r>
          </w:p>
        </w:tc>
        <w:tc>
          <w:tcPr>
            <w:tcW w:w="82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 – 2028 годы</w:t>
            </w:r>
          </w:p>
        </w:tc>
      </w:tr>
      <w:tr w:rsidR="0029158A" w:rsidRPr="00574A27" w:rsidTr="00574A27">
        <w:trPr>
          <w:trHeight w:val="274"/>
        </w:trPr>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Объемы бюджетных ассигнований</w:t>
            </w:r>
          </w:p>
        </w:tc>
        <w:tc>
          <w:tcPr>
            <w:tcW w:w="82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Планируемый объем финансирования Программы на 2025-2028 годы за счет средств окружного бюджета составляет – 3 653,0  тысяч рублей, в том числе по годам:</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 год – 900,3 тыс. рублей;</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2026 год – 909,9 тыс. рублей;</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2027 год – 921,4 тыс. рублей;</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2028 год – 921,4  тыс. рублей</w:t>
            </w:r>
          </w:p>
        </w:tc>
      </w:tr>
      <w:tr w:rsidR="0029158A" w:rsidRPr="00574A27" w:rsidTr="00574A27">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Ожидаемые результаты реализации</w:t>
            </w:r>
          </w:p>
        </w:tc>
        <w:tc>
          <w:tcPr>
            <w:tcW w:w="82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Совершенствование нормативно-правовой и организационно-методической базы патриотического воспитания   Целинного муниципального округа;</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 повышение уровня развития общенационального сознания, высокой нравственности, гражданской солидарности граждан Целинного муниципального округа; </w:t>
            </w:r>
          </w:p>
          <w:p w:rsidR="0029158A" w:rsidRPr="00574A27" w:rsidRDefault="0029158A" w:rsidP="00574A27">
            <w:pPr>
              <w:spacing w:after="0" w:line="240" w:lineRule="auto"/>
              <w:jc w:val="both"/>
              <w:rPr>
                <w:rFonts w:ascii="Times New Roman" w:hAnsi="Times New Roman"/>
                <w:sz w:val="16"/>
                <w:szCs w:val="16"/>
              </w:rPr>
            </w:pPr>
            <w:proofErr w:type="gramStart"/>
            <w:r w:rsidRPr="00574A27">
              <w:rPr>
                <w:rFonts w:ascii="Times New Roman" w:hAnsi="Times New Roman"/>
                <w:sz w:val="16"/>
                <w:szCs w:val="16"/>
              </w:rPr>
              <w:t xml:space="preserve">- увеличение числа граждан, вовлеченных в мероприятия по патриотическому воспитанию в Целинного муниципального округа; </w:t>
            </w:r>
            <w:proofErr w:type="gramEnd"/>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повышение интереса граждан Целинного муниципального округа к изучению истории Отечества, в том числе военной истории, к историческому прошлому нашей страны;</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повышение уровня взаимодействия образовательных организаций Целинного муниципального округа с ветеранскими организациями, создание музеев, комнат боевой славы во всех образовательных организациях муниципального округа;</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увеличение числа молодежи, участвующей в волонтерских движениях патриотической направленности;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повышение роли русского языка как государственного 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повышение интереса граждан Целинного муниципального округа  к литературе, музыке, изобразительному искусству и создание Целинного муниципального округа произведений литературы и искусства патриотической направленности;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 проведение на территории Целинного муниципального округа  общероссийских и региональных конкурсов, выставок и экспозиций, театральных проектов, посвященных историческим и культурным событиям, знаменательным датам и видным деятелям России;</w:t>
            </w:r>
            <w:r w:rsidRPr="00574A27">
              <w:rPr>
                <w:rFonts w:ascii="Times New Roman" w:hAnsi="Times New Roman"/>
                <w:sz w:val="16"/>
                <w:szCs w:val="16"/>
              </w:rPr>
              <w:br/>
              <w:t>- увеличение количества обучающихся образовательных организаций  Целинного муниципального округа, систематически занимающихся физической культурой и спортом;</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увеличение числа призывников Целинного муниципального округа, годных к военной службе по состоянию здоровья;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улучшение  условий для развития добровольческого (волонтерского) движения как важного элемента </w:t>
            </w:r>
            <w:proofErr w:type="spellStart"/>
            <w:r w:rsidRPr="00574A27">
              <w:rPr>
                <w:rFonts w:ascii="Times New Roman" w:hAnsi="Times New Roman"/>
                <w:sz w:val="16"/>
                <w:szCs w:val="16"/>
              </w:rPr>
              <w:t>гражданско</w:t>
            </w:r>
            <w:proofErr w:type="spellEnd"/>
            <w:r w:rsidRPr="00574A27">
              <w:rPr>
                <w:rFonts w:ascii="Times New Roman" w:hAnsi="Times New Roman"/>
                <w:sz w:val="16"/>
                <w:szCs w:val="16"/>
              </w:rPr>
              <w:t xml:space="preserve"> - патриотического воспитания, способствующего повышению уровня консолидации и взаимного доверия; создание единой системы взаимодействия между добровольческими (волонтерскими) организациями, общественными объединениями, некоммерческими организациями, государственными учреждениями и ОМС.</w:t>
            </w:r>
          </w:p>
        </w:tc>
      </w:tr>
    </w:tbl>
    <w:p w:rsidR="0029158A" w:rsidRPr="00574A27" w:rsidRDefault="0029158A" w:rsidP="00574A27">
      <w:pPr>
        <w:spacing w:after="0" w:line="240" w:lineRule="auto"/>
        <w:rPr>
          <w:rFonts w:ascii="Times New Roman" w:hAnsi="Times New Roman"/>
          <w:sz w:val="16"/>
          <w:szCs w:val="16"/>
        </w:rPr>
      </w:pPr>
    </w:p>
    <w:p w:rsidR="0029158A" w:rsidRPr="00574A27" w:rsidRDefault="0029158A" w:rsidP="00574A27">
      <w:pPr>
        <w:spacing w:after="0" w:line="240" w:lineRule="auto"/>
        <w:jc w:val="center"/>
        <w:rPr>
          <w:rFonts w:ascii="Times New Roman" w:hAnsi="Times New Roman"/>
          <w:sz w:val="16"/>
          <w:szCs w:val="16"/>
        </w:rPr>
      </w:pPr>
      <w:r w:rsidRPr="00574A27">
        <w:rPr>
          <w:rFonts w:ascii="Times New Roman" w:hAnsi="Times New Roman"/>
          <w:sz w:val="16"/>
          <w:szCs w:val="16"/>
        </w:rPr>
        <w:t>Раздел II. Характеристика текущего состояния в сфере патриотического воспитания граждан, подготовки допризывной молодежи</w:t>
      </w:r>
      <w:proofErr w:type="gramStart"/>
      <w:r w:rsidRPr="00574A27">
        <w:rPr>
          <w:rFonts w:ascii="Times New Roman" w:hAnsi="Times New Roman"/>
          <w:sz w:val="16"/>
          <w:szCs w:val="16"/>
        </w:rPr>
        <w:t xml:space="preserve"> И</w:t>
      </w:r>
      <w:proofErr w:type="gramEnd"/>
      <w:r w:rsidRPr="00574A27">
        <w:rPr>
          <w:rFonts w:ascii="Times New Roman" w:hAnsi="Times New Roman"/>
          <w:sz w:val="16"/>
          <w:szCs w:val="16"/>
        </w:rPr>
        <w:t xml:space="preserve"> РАЗВИТИЯ ДОБРОВОЛЬЧЕСТВА (ВОЛОНТЕРСТВА)</w:t>
      </w:r>
      <w:r w:rsidR="00574A27">
        <w:rPr>
          <w:rFonts w:ascii="Times New Roman" w:hAnsi="Times New Roman"/>
          <w:sz w:val="16"/>
          <w:szCs w:val="16"/>
        </w:rPr>
        <w:t xml:space="preserve"> </w:t>
      </w:r>
      <w:r w:rsidRPr="00574A27">
        <w:rPr>
          <w:rFonts w:ascii="Times New Roman" w:hAnsi="Times New Roman"/>
          <w:sz w:val="16"/>
          <w:szCs w:val="16"/>
        </w:rPr>
        <w:t>Целинного МУНИЦИПАЛЬНОГО ОКРУГА</w:t>
      </w:r>
    </w:p>
    <w:p w:rsidR="0029158A" w:rsidRPr="00574A27" w:rsidRDefault="0029158A" w:rsidP="00574A27">
      <w:pPr>
        <w:spacing w:after="0" w:line="240" w:lineRule="auto"/>
        <w:rPr>
          <w:rFonts w:ascii="Times New Roman" w:hAnsi="Times New Roman"/>
          <w:sz w:val="16"/>
          <w:szCs w:val="16"/>
        </w:rPr>
      </w:pP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Патриотизм - это любовь к Родине, преданность своему Отечеству, стремление служить его интересам и готовность, вплоть до самопожертвования, к его защите. Патриотизм включает чувство гордости за свое Отечество, малую родину, активную гражданскую позицию. Патриотическое воспитание представляет собой систематическую и целенаправленную деятельность органов исполнительной власти Курганской области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roofErr w:type="gramStart"/>
      <w:r w:rsidRPr="00574A27">
        <w:rPr>
          <w:rFonts w:ascii="Times New Roman" w:hAnsi="Times New Roman"/>
          <w:sz w:val="16"/>
          <w:szCs w:val="16"/>
        </w:rPr>
        <w:t>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ответственности граждан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укрепление чувства сопричастности граждан к истории и культуре России посредством их вовлечения в процесс защиты Родины, сбережения и укрепления ее могущества</w:t>
      </w:r>
      <w:proofErr w:type="gramEnd"/>
      <w:r w:rsidRPr="00574A27">
        <w:rPr>
          <w:rFonts w:ascii="Times New Roman" w:hAnsi="Times New Roman"/>
          <w:sz w:val="16"/>
          <w:szCs w:val="16"/>
        </w:rPr>
        <w:t>, обеспечения преемственности поколений россиян.</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Программа разработана в соответствии с региональной  целевой Программой «Патриотическое воспитание граждан, подготовка допризывной молодежи и развитие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xml:space="preserve">)». Патриотическое воспитание направлено на </w:t>
      </w:r>
      <w:proofErr w:type="spellStart"/>
      <w:r w:rsidRPr="00574A27">
        <w:rPr>
          <w:rFonts w:ascii="Times New Roman" w:hAnsi="Times New Roman"/>
          <w:sz w:val="16"/>
          <w:szCs w:val="16"/>
        </w:rPr>
        <w:t>социально</w:t>
      </w:r>
      <w:r w:rsidRPr="00574A27">
        <w:rPr>
          <w:rFonts w:ascii="Times New Roman" w:hAnsi="Times New Roman"/>
          <w:sz w:val="16"/>
          <w:szCs w:val="16"/>
        </w:rPr>
        <w:softHyphen/>
        <w:t>возрастные</w:t>
      </w:r>
      <w:proofErr w:type="spellEnd"/>
      <w:r w:rsidRPr="00574A27">
        <w:rPr>
          <w:rFonts w:ascii="Times New Roman" w:hAnsi="Times New Roman"/>
          <w:sz w:val="16"/>
          <w:szCs w:val="16"/>
        </w:rPr>
        <w:t xml:space="preserve"> категории и группы граждан. </w:t>
      </w:r>
      <w:proofErr w:type="gramStart"/>
      <w:r w:rsidRPr="00574A27">
        <w:rPr>
          <w:rFonts w:ascii="Times New Roman" w:hAnsi="Times New Roman"/>
          <w:sz w:val="16"/>
          <w:szCs w:val="16"/>
        </w:rPr>
        <w:t xml:space="preserve">Это: семья, дети, молодежь, военнослужащие, работники правоохранительной системы, культуры, науки, преподаватели, государственные служащие, молодежные организации, воинские коллективы, трудовые коллективы. </w:t>
      </w:r>
      <w:proofErr w:type="gramEnd"/>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В настоящее время патриотическому воспитанию уделяется огромное внимание, как во всей стране, так и в Курганской области. Так, Президент Российской Федерации поручил в рамках национального проекта «Образование» разработать новую государственную программу Российской Федерации «Патриотическое воспитание граждан Российской Федерации».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Остается проблемой  уровень подготовленности молодежи к службе в Армии, состояние здоровья молодого поколения.</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С каждым годом все сложнее осуществлять набор призывников на военную службу по причине наличия у них различных заболеваний, низкого уровня физического развития. Наряду с этим, большое количество молодежи призывного возраста не имеют достаточного уровня образования для прохождения службы в рядах </w:t>
      </w:r>
      <w:proofErr w:type="gramStart"/>
      <w:r w:rsidRPr="00574A27">
        <w:rPr>
          <w:rFonts w:ascii="Times New Roman" w:hAnsi="Times New Roman"/>
          <w:sz w:val="16"/>
          <w:szCs w:val="16"/>
        </w:rPr>
        <w:t>ВС</w:t>
      </w:r>
      <w:proofErr w:type="gramEnd"/>
      <w:r w:rsidRPr="00574A27">
        <w:rPr>
          <w:rFonts w:ascii="Times New Roman" w:hAnsi="Times New Roman"/>
          <w:sz w:val="16"/>
          <w:szCs w:val="16"/>
        </w:rPr>
        <w:t xml:space="preserve"> РФ. Сохраняется большой процент молодых людей, имеющих судимость.  Отмечается недостаточное  развитие  военно-прикладных видов спорта. </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lastRenderedPageBreak/>
        <w:t xml:space="preserve"> Одной из составляющих общей проблемы является нехватка квалифицированных кадров  медицинского персонала, раннее выявление патологии здоровья граждан.      Необходимо отметить, что за последние годы несколько повысился уровень мотивации к службе в ВС.  </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Вовлечение детей и молодежи в систематические занятия физкультурой и спортом, популяризация службы в армии, воспитание чувства долга, любви к Родине, гражданственности и патриотизма должны быть приоритетом в воспитании молодого поколения.  </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Программа включает комплекс мероприятий по дальнейшему развитию и совершенствованию системы патриотического воспитания граждан и молодежи, направленных на становление патриотизма в качестве нравственной основы формирования их активной жизненной позиции. Организация патриотического воспитания  развивается и совершенствуется. Возрастают уровень проведения мероприятий патриотической направленности,  в том числе фестивалей, конкурсов, смотров, соревнований. Для проведения данных мероприятий  используется потенциал учреждений культуры, музеев, библиотек, учреждений  дополнительного образования, общественных организаций. Большой популярностью  пользуются военно-спортивные игры, учебно-полевые сборы. Возрождаются традиционные, хорошо зарекомендовавшие себя в прошлом, формы воспитательной работы. Широко внедряются инновации в воспитательной работе. В результате проводимой  работы уровень патриотического сознания  молодежи  повышается. </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Важной составляющей допризывной подготовки обучающихся юношей являются практические занятия во время прохождения ими пятидневных учебных сборов. Ведется реестр местных молодежных и детских общественных объединений. В округе действуют 11 детских, молодёжных школьных организаций (общий состав 449 обучающихся) с различными направлениями деятельности: патриотическое, экологическое, спортивно-оздоровительное, социальное, досуг и другие.</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За 2024 год вовлечённость в волонтерскую деятельность составила 1324 жителей Целинного муниципального округа. Это как эпизодические случаи участия граждан, так и постоянно вовлечённые в волонтерскую деятельность.</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Всего на территории округа в добровольческих объединениях состоит 280 доброволец (волонтёр), в 16 объединениях.</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Проводятся мероприятия и акции по следующим направлениям: «Образование», «Гражданско-патриотическое воспитание», «Здравоохранение», «Социальная поддержка и обслуживание населения, культура, физическая культура и спорт, охрана природы, развитие городской среды и туристической деятельности, предупреждение и ликвидация ЧС», «Содействие правоохранительным органам и охрана общественного порядка, помощь участникам СВО».</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Функционируют 8 школьных музеев, музейных комнат и комнат боевой славы, активно развивается патриотическое направление волонтерского движения молодежи. Добровольцами ВОД "Волонтеры Победы" систематически организуются общероссийские и областные патриотические акции "Вахта Памяти", "Георгиевская ленточка", "Письмо Победы", "Свеча памяти".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В целях совершенствования системы физкультурно-спортивного воспитания подрастающего поколения, массового привлечения школьников к занятиям физической культурой и спортом ежегодно увеличивается количество обучающихся образовательных организаций Целинного муниципального округа, принимающих участие в областных и районных соревнованиях.     </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Однако в районе отсутствует эффективная система подготовки к службе в вооруженных силах РФ. Недостаточно кадров и учреждений, которые бы непосредственно осуществляли подготовку молодежи к службе в армии. Необходим системный подход, улучшение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более активное и широкое привлечение к этой работе средств массовой информации  для решения задач патриотического воспитания. </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Настоящая Программа ориентирована на все социальные слои и возрастные группы граждан Целинного муниципального округа при сохранении приоритета патриотического воспитания молодежи.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Реализация Программы позволит оптимизировать расходование бюджетных средств, сосредоточить материальные и финансовые ресурсы на приоритетных направлениях развития в сфере патриотического воспитания граждан Целинного муниципального округа и подготовки допризывной молодежи к военной службе.</w:t>
      </w:r>
    </w:p>
    <w:p w:rsidR="0029158A" w:rsidRPr="00574A27" w:rsidRDefault="0029158A" w:rsidP="00574A27">
      <w:pPr>
        <w:spacing w:after="0" w:line="240" w:lineRule="auto"/>
        <w:ind w:firstLine="567"/>
        <w:jc w:val="both"/>
        <w:rPr>
          <w:rFonts w:ascii="Times New Roman" w:hAnsi="Times New Roman"/>
          <w:sz w:val="16"/>
          <w:szCs w:val="16"/>
        </w:rPr>
      </w:pP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Раздел III. Приоритеты и цели муниципальной политики в сфере патриотического воспитания граждан</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Программа разработана с учетом приоритетов и целей муниципальной политики в сфере патриотического воспитания допризывной молодежи к военной службе, которые определяются:</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w:t>
      </w:r>
      <w:hyperlink r:id="rId13" w:history="1">
        <w:r w:rsidRPr="00574A27">
          <w:rPr>
            <w:rFonts w:ascii="Times New Roman" w:hAnsi="Times New Roman"/>
            <w:sz w:val="16"/>
            <w:szCs w:val="16"/>
          </w:rPr>
          <w:t>Конституцией Российской Федерации</w:t>
        </w:r>
      </w:hyperlink>
      <w:r w:rsidRPr="00574A27">
        <w:rPr>
          <w:rFonts w:ascii="Times New Roman" w:hAnsi="Times New Roman"/>
          <w:sz w:val="16"/>
          <w:szCs w:val="16"/>
        </w:rPr>
        <w:t>;</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Федеральным законом от 28 июня 1995 года № 98-ФЗ «О государственной поддержке молодежных и детских общественных объединений»;</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Федеральным законом от 11 августа 1995 года № 135-ФЗ «О благотворительной деятельности и добровольчестве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(в редакции от 28.12.2024года);</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Федеральным законом от 28 марта 1998 года № 53-ФЗ «О воинской обязанности и военной службе»;</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Федеральным законом от 29 декабря 2012 года № 273-ФЗ «Об образовании в Российской Федерации»;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Постановлением  Правительства Российской Федерации от 24 июля 2000 года № 551 «О военно-патриотических молодежных и детских объединениях»;</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Постановлением  Правительства Российской Федерации от 28 ноября 2009 года № 973 «Об Общероссийской общественно - государственной организации «Добровольное общество содействия армии, авиации и флоту России»,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Распоряжением  Правительства Российской Федерации от 29 ноября 2014 года № 2403 - </w:t>
      </w:r>
      <w:proofErr w:type="spellStart"/>
      <w:proofErr w:type="gramStart"/>
      <w:r w:rsidRPr="00574A27">
        <w:rPr>
          <w:rFonts w:ascii="Times New Roman" w:hAnsi="Times New Roman"/>
          <w:sz w:val="16"/>
          <w:szCs w:val="16"/>
        </w:rPr>
        <w:t>р</w:t>
      </w:r>
      <w:proofErr w:type="spellEnd"/>
      <w:proofErr w:type="gramEnd"/>
      <w:r w:rsidRPr="00574A27">
        <w:rPr>
          <w:rFonts w:ascii="Times New Roman" w:hAnsi="Times New Roman"/>
          <w:sz w:val="16"/>
          <w:szCs w:val="16"/>
        </w:rPr>
        <w:t>;</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Распоряжением Правительства Российской Федерации от 29 мая 2015 года № 996-р;</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w:t>
      </w:r>
      <w:proofErr w:type="gramStart"/>
      <w:r w:rsidRPr="00574A27">
        <w:rPr>
          <w:rFonts w:ascii="Times New Roman" w:hAnsi="Times New Roman"/>
          <w:sz w:val="16"/>
          <w:szCs w:val="16"/>
        </w:rPr>
        <w:t>Приказом Министра обороны Российской Федерации и Министерства образования и науки Российской Федерации от 24 февраля 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Законом Курганской области от 5 июля 2011 года № 40 «О государственной молодежной политике в Курганской области»;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Законом Курганской области от 27 июня 2018 года № 60 «О патриотическом воспитании граждан в Курганской области».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w:t>
      </w:r>
      <w:hyperlink r:id="rId14" w:history="1">
        <w:r w:rsidRPr="00574A27">
          <w:rPr>
            <w:rFonts w:ascii="Times New Roman" w:hAnsi="Times New Roman"/>
            <w:sz w:val="16"/>
            <w:szCs w:val="16"/>
          </w:rPr>
          <w:t>Стратегией развития воспитания в Российской Федерации на период до 2025 года</w:t>
        </w:r>
      </w:hyperlink>
      <w:r w:rsidRPr="00574A27">
        <w:rPr>
          <w:rFonts w:ascii="Times New Roman" w:hAnsi="Times New Roman"/>
          <w:sz w:val="16"/>
          <w:szCs w:val="16"/>
        </w:rPr>
        <w:t>, утвержденной </w:t>
      </w:r>
      <w:hyperlink r:id="rId15" w:history="1">
        <w:r w:rsidRPr="00574A27">
          <w:rPr>
            <w:rFonts w:ascii="Times New Roman" w:hAnsi="Times New Roman"/>
            <w:sz w:val="16"/>
            <w:szCs w:val="16"/>
          </w:rPr>
          <w:t>Распоряжением Правительства Российской Федерации от 29 мая 2015 года N 996-р</w:t>
        </w:r>
      </w:hyperlink>
      <w:r w:rsidRPr="00574A27">
        <w:rPr>
          <w:rFonts w:ascii="Times New Roman" w:hAnsi="Times New Roman"/>
          <w:sz w:val="16"/>
          <w:szCs w:val="16"/>
        </w:rPr>
        <w:t>;</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w:t>
      </w:r>
      <w:hyperlink r:id="rId16" w:history="1">
        <w:r w:rsidRPr="00574A27">
          <w:rPr>
            <w:rFonts w:ascii="Times New Roman" w:hAnsi="Times New Roman"/>
            <w:sz w:val="16"/>
            <w:szCs w:val="16"/>
          </w:rPr>
          <w:t>Уставом Курганской области</w:t>
        </w:r>
      </w:hyperlink>
      <w:r w:rsidRPr="00574A27">
        <w:rPr>
          <w:rFonts w:ascii="Times New Roman" w:hAnsi="Times New Roman"/>
          <w:sz w:val="16"/>
          <w:szCs w:val="16"/>
        </w:rPr>
        <w:t>;</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w:t>
      </w:r>
      <w:hyperlink r:id="rId17" w:history="1">
        <w:r w:rsidRPr="00574A27">
          <w:rPr>
            <w:rFonts w:ascii="Times New Roman" w:hAnsi="Times New Roman"/>
            <w:sz w:val="16"/>
            <w:szCs w:val="16"/>
          </w:rPr>
          <w:t>Законом Курганской области от 30 июня 2021 года N 77 "О муниципальной молодежной политике в Курганской области"</w:t>
        </w:r>
      </w:hyperlink>
      <w:r w:rsidRPr="00574A27">
        <w:rPr>
          <w:rFonts w:ascii="Times New Roman" w:hAnsi="Times New Roman"/>
          <w:sz w:val="16"/>
          <w:szCs w:val="16"/>
        </w:rPr>
        <w:t>.</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Направления реализации Программы соответствуют следующим целям и задачам региональной  Программы "Патриотическое воспитание граждан, допризывная подготовка молодежи и развитие добровольчества (</w:t>
      </w:r>
      <w:proofErr w:type="spellStart"/>
      <w:r w:rsidRPr="00574A27">
        <w:rPr>
          <w:rFonts w:ascii="Times New Roman" w:hAnsi="Times New Roman"/>
          <w:sz w:val="16"/>
          <w:szCs w:val="16"/>
        </w:rPr>
        <w:t>волонтнёрства</w:t>
      </w:r>
      <w:proofErr w:type="spellEnd"/>
      <w:r w:rsidRPr="00574A27">
        <w:rPr>
          <w:rFonts w:ascii="Times New Roman" w:hAnsi="Times New Roman"/>
          <w:sz w:val="16"/>
          <w:szCs w:val="16"/>
        </w:rPr>
        <w:t>)», утвержденной </w:t>
      </w:r>
      <w:hyperlink r:id="rId18" w:history="1">
        <w:r w:rsidRPr="00574A27">
          <w:rPr>
            <w:rFonts w:ascii="Times New Roman" w:hAnsi="Times New Roman"/>
            <w:sz w:val="16"/>
            <w:szCs w:val="16"/>
          </w:rPr>
          <w:t>Постановлением Правительства Курганской Области от 29 декабря 2023 года N 439 "О государственной программе Курганской области  "Патриотическое воспитание граждан, допризывная подготовка молодежи и развитие добровольчества (</w:t>
        </w:r>
        <w:proofErr w:type="spellStart"/>
        <w:r w:rsidRPr="00574A27">
          <w:rPr>
            <w:rFonts w:ascii="Times New Roman" w:hAnsi="Times New Roman"/>
            <w:sz w:val="16"/>
            <w:szCs w:val="16"/>
          </w:rPr>
          <w:t>волонтнёрства</w:t>
        </w:r>
        <w:proofErr w:type="spellEnd"/>
        <w:r w:rsidRPr="00574A27">
          <w:rPr>
            <w:rFonts w:ascii="Times New Roman" w:hAnsi="Times New Roman"/>
            <w:sz w:val="16"/>
            <w:szCs w:val="16"/>
          </w:rPr>
          <w:t xml:space="preserve">)» </w:t>
        </w:r>
      </w:hyperlink>
      <w:r w:rsidRPr="00574A27">
        <w:rPr>
          <w:rFonts w:ascii="Times New Roman" w:hAnsi="Times New Roman"/>
          <w:sz w:val="16"/>
          <w:szCs w:val="16"/>
        </w:rPr>
        <w:t>:</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lastRenderedPageBreak/>
        <w:t xml:space="preserve">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развитие научного и методического сопровождения системы патриотического воспитания граждан;</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создание условий для развития волонтерского движения, являющегося эффективным инструментом гражданско-патриотического воспитания;</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информационное обеспечение патриотического воспитания, создание условий для освещения событий и явлений патриотической направленности для средств массовой информации.</w:t>
      </w:r>
    </w:p>
    <w:p w:rsidR="0029158A" w:rsidRPr="00574A27" w:rsidRDefault="0029158A" w:rsidP="00574A27">
      <w:pPr>
        <w:spacing w:after="0" w:line="240" w:lineRule="auto"/>
        <w:ind w:firstLine="567"/>
        <w:jc w:val="both"/>
        <w:rPr>
          <w:rFonts w:ascii="Times New Roman" w:hAnsi="Times New Roman"/>
          <w:sz w:val="16"/>
          <w:szCs w:val="16"/>
        </w:rPr>
      </w:pP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Раздел IV. цель и задачи программы</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Целью муниципальной программы является воспитание гармонично развитой и социально ответственной личности на основе духовно - нравственных ценностей народов Российской Федерации, исторических и национально - культурных традиций.</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Цель муниципальной программы реализуется решением следующих взаимосвязанных задач:</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 совершенствование процесса патриотического воспитания, формирование чувства патриотизма и гражданственности, уважения к памяти защитников Отечества, старшему поколению, сохранение традиций народов Российской Федерации;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 создание условий для подготовки допризывной молодежи  Целинного муниципального округа к службе в Вооруженных Силах Российской Федерации;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создание условий для развития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на территории Целинного муниципального округа</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создание условий для информационного обеспечения патриотического воспитания граждан Целинного муниципального округа и предотвращения манипулирования информацией, основанной на культе насилия, искажения и фальсификации истории в ущерб интересам Российской Федерации;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развитие у граждан Целинного муниципального округа уважения к государственным символам Российской Федерации и символам Курганской области, а также воинским реликвиям.</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Цель и задачи муниципальной программы достигаются путем реализации программных мероприятий.</w:t>
      </w:r>
    </w:p>
    <w:p w:rsidR="0029158A" w:rsidRPr="00574A27" w:rsidRDefault="0029158A" w:rsidP="00574A27">
      <w:pPr>
        <w:spacing w:after="0" w:line="240" w:lineRule="auto"/>
        <w:ind w:firstLine="567"/>
        <w:jc w:val="both"/>
        <w:rPr>
          <w:rFonts w:ascii="Times New Roman" w:hAnsi="Times New Roman"/>
          <w:sz w:val="16"/>
          <w:szCs w:val="16"/>
        </w:rPr>
      </w:pP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Раздел V. Сроки реализации программы</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Реализация Программы рассчитана на 2025 - 2028 годы.</w:t>
      </w:r>
    </w:p>
    <w:p w:rsidR="0029158A" w:rsidRPr="00574A27" w:rsidRDefault="0029158A" w:rsidP="00574A27">
      <w:pPr>
        <w:spacing w:after="0" w:line="240" w:lineRule="auto"/>
        <w:ind w:firstLine="567"/>
        <w:jc w:val="both"/>
        <w:rPr>
          <w:rFonts w:ascii="Times New Roman" w:hAnsi="Times New Roman"/>
          <w:sz w:val="16"/>
          <w:szCs w:val="16"/>
        </w:rPr>
      </w:pP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Раздел VI. Прогноз ожидаемых конечных результатов реализации программы</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По итогам реализации государственной программы ожидается достижение следующих результатов:</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совершенствование нормативно-правовой и организационно-методической базы патриотического воспитания в Целинном муниципальном округе;</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повышение уровня развития общенационального сознания, высокой нравственности, гражданской солидарности граждан Целинного муниципального округа;</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увеличение числа граждан, вовлеченных в мероприятия по патриотическому воспитанию в Целинном муниципальном округе;</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повышение интереса граждан в Целинном муниципальном округе к изучению истории Отечества, в том числе военной истории, к историческому прошлому нашей страны;</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повышение интереса граждан Целинного муниципального округа к литературе, музыке, изобразительному искусству и создание произведений литературы и искусства патриотической направленности;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проведение на территории Целинного муниципального округа общероссийских и региональных, муниципальных конкурсов, выставок и экспозиций, театральных проектов, посвященных историческим и культурным событиям, знаменательным датам и видным деятелям России;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повышение уровня взаимодействия образовательных организаций Целинного муниципального округа с ветеранскими организациями, создание музеев, комнат боевой славы во всех образовательных организациях Целинного муниципального округа;</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повышение качества организации и проведения учебных сборов с гражданами, подлежащими призыву на военную службу;</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увеличение количества обучающихся образовательных организаций Целинного муниципального округа, систематически занимающихся физической культурой и спортом;</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увеличение числа призывников Целинного муниципального округа, годных к военной службе по состоянию здоровья;</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увеличение количества обучающихся образовательных организаций Целинного муниципального округа с кадетским компонентом;</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обеспечение издания и распространения литературы, развития электронных и печатных средств массовой информации, специализирующихся на патриотической тематике;</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увеличение числа молодежи, участвующей в волонтерских движениях патриотической направленности;</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w:t>
      </w:r>
      <w:proofErr w:type="gramStart"/>
      <w:r w:rsidRPr="00574A27">
        <w:rPr>
          <w:rFonts w:ascii="Times New Roman" w:hAnsi="Times New Roman"/>
          <w:sz w:val="16"/>
          <w:szCs w:val="16"/>
        </w:rPr>
        <w:t>увеличение количества общественных объединений, получающих государственную поддержку за достижения в области патриотического воспитания детей и молодежи в Целинного муниципального округа;</w:t>
      </w:r>
      <w:proofErr w:type="gramEnd"/>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повышение роли русского языка как государственного 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w:t>
      </w:r>
    </w:p>
    <w:p w:rsidR="0029158A" w:rsidRP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повышение уровня вовлеченности молодежи, проживающей на территории Целинного муниципального округа, в добровольческую (волонтерскую) деятельность;</w:t>
      </w:r>
    </w:p>
    <w:p w:rsidR="00574A27" w:rsidRDefault="0029158A" w:rsidP="00574A27">
      <w:pPr>
        <w:spacing w:after="0" w:line="240" w:lineRule="auto"/>
        <w:ind w:firstLine="567"/>
        <w:jc w:val="both"/>
        <w:rPr>
          <w:rFonts w:ascii="Times New Roman" w:hAnsi="Times New Roman"/>
          <w:sz w:val="16"/>
          <w:szCs w:val="16"/>
        </w:rPr>
      </w:pPr>
      <w:r w:rsidRPr="00574A27">
        <w:rPr>
          <w:rFonts w:ascii="Times New Roman" w:hAnsi="Times New Roman"/>
          <w:sz w:val="16"/>
          <w:szCs w:val="16"/>
        </w:rPr>
        <w:t xml:space="preserve"> улучшение условий для развития добровольческого (волонтерского) движения как важного элемента гражданско-патриотического воспитания, способствующего повышению уровня консолидации и взаимного доверия.</w:t>
      </w:r>
    </w:p>
    <w:p w:rsidR="00574A27" w:rsidRDefault="00574A27" w:rsidP="00574A27">
      <w:pPr>
        <w:spacing w:after="0" w:line="240" w:lineRule="auto"/>
        <w:ind w:firstLine="567"/>
        <w:jc w:val="both"/>
        <w:rPr>
          <w:rFonts w:ascii="Times New Roman" w:hAnsi="Times New Roman"/>
          <w:sz w:val="16"/>
          <w:szCs w:val="16"/>
        </w:rPr>
      </w:pPr>
    </w:p>
    <w:p w:rsidR="0029158A" w:rsidRPr="00574A27" w:rsidRDefault="0029158A" w:rsidP="00574A27">
      <w:pPr>
        <w:spacing w:after="0" w:line="240" w:lineRule="auto"/>
        <w:ind w:firstLine="567"/>
        <w:jc w:val="center"/>
        <w:rPr>
          <w:rFonts w:ascii="Times New Roman" w:hAnsi="Times New Roman"/>
          <w:sz w:val="16"/>
          <w:szCs w:val="16"/>
        </w:rPr>
      </w:pPr>
      <w:r w:rsidRPr="00574A27">
        <w:rPr>
          <w:rFonts w:ascii="Times New Roman" w:hAnsi="Times New Roman"/>
          <w:sz w:val="16"/>
          <w:szCs w:val="16"/>
        </w:rPr>
        <w:t>Раздел VII. ПЕРЕЧЕНЬ МЕРОПРИЯТИЙ ПРОГРАММЫ</w:t>
      </w:r>
    </w:p>
    <w:p w:rsidR="0029158A" w:rsidRDefault="0029158A" w:rsidP="00574A27">
      <w:pPr>
        <w:spacing w:after="0" w:line="240" w:lineRule="auto"/>
        <w:jc w:val="center"/>
        <w:rPr>
          <w:rFonts w:ascii="Times New Roman" w:hAnsi="Times New Roman"/>
          <w:sz w:val="16"/>
          <w:szCs w:val="16"/>
        </w:rPr>
      </w:pPr>
      <w:r w:rsidRPr="00574A27">
        <w:rPr>
          <w:rFonts w:ascii="Times New Roman" w:hAnsi="Times New Roman"/>
          <w:sz w:val="16"/>
          <w:szCs w:val="16"/>
        </w:rPr>
        <w:t>Основные мероприятия, направленные на решение задач подпрограммы, приведены в таблице 1.</w:t>
      </w:r>
    </w:p>
    <w:p w:rsidR="00574A27" w:rsidRPr="00574A27" w:rsidRDefault="00574A27" w:rsidP="00574A27">
      <w:pPr>
        <w:spacing w:after="0" w:line="240" w:lineRule="auto"/>
        <w:jc w:val="center"/>
        <w:rPr>
          <w:rFonts w:ascii="Times New Roman" w:hAnsi="Times New Roman"/>
          <w:sz w:val="16"/>
          <w:szCs w:val="16"/>
        </w:rPr>
      </w:pPr>
    </w:p>
    <w:p w:rsidR="0029158A" w:rsidRPr="00574A27" w:rsidRDefault="0029158A" w:rsidP="00574A27">
      <w:pPr>
        <w:spacing w:after="0" w:line="240" w:lineRule="auto"/>
        <w:jc w:val="right"/>
        <w:rPr>
          <w:rFonts w:ascii="Times New Roman" w:hAnsi="Times New Roman"/>
          <w:sz w:val="16"/>
          <w:szCs w:val="16"/>
        </w:rPr>
      </w:pPr>
      <w:r w:rsidRPr="00574A27">
        <w:rPr>
          <w:rFonts w:ascii="Times New Roman" w:hAnsi="Times New Roman"/>
          <w:sz w:val="16"/>
          <w:szCs w:val="16"/>
        </w:rPr>
        <w:lastRenderedPageBreak/>
        <w:t>Таблица 1. Перечень мероприятий подпрограммы</w:t>
      </w:r>
    </w:p>
    <w:p w:rsidR="0029158A" w:rsidRPr="00574A27" w:rsidRDefault="0029158A" w:rsidP="00574A27">
      <w:pPr>
        <w:spacing w:after="0" w:line="240" w:lineRule="auto"/>
        <w:rPr>
          <w:rFonts w:ascii="Times New Roman" w:hAnsi="Times New Roman"/>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992"/>
        <w:gridCol w:w="2977"/>
        <w:gridCol w:w="1842"/>
      </w:tblGrid>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roofErr w:type="spellStart"/>
            <w:proofErr w:type="gramStart"/>
            <w:r w:rsidRPr="00574A27">
              <w:rPr>
                <w:rFonts w:ascii="Times New Roman" w:hAnsi="Times New Roman"/>
                <w:sz w:val="16"/>
                <w:szCs w:val="16"/>
              </w:rPr>
              <w:t>п</w:t>
            </w:r>
            <w:proofErr w:type="spellEnd"/>
            <w:proofErr w:type="gramEnd"/>
            <w:r w:rsidRPr="00574A27">
              <w:rPr>
                <w:rFonts w:ascii="Times New Roman" w:hAnsi="Times New Roman"/>
                <w:sz w:val="16"/>
                <w:szCs w:val="16"/>
              </w:rPr>
              <w:t>/</w:t>
            </w:r>
            <w:proofErr w:type="spellStart"/>
            <w:r w:rsidRPr="00574A27">
              <w:rPr>
                <w:rFonts w:ascii="Times New Roman" w:hAnsi="Times New Roman"/>
                <w:sz w:val="16"/>
                <w:szCs w:val="16"/>
              </w:rPr>
              <w:t>п</w:t>
            </w:r>
            <w:proofErr w:type="spellEnd"/>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Наименование мероприятия</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Срок реализации, годы</w:t>
            </w:r>
          </w:p>
        </w:tc>
        <w:tc>
          <w:tcPr>
            <w:tcW w:w="297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Ожидаемый конечный результат</w:t>
            </w: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Ответственный исполнитель, соисполнитель</w:t>
            </w:r>
          </w:p>
        </w:tc>
      </w:tr>
      <w:tr w:rsidR="0029158A" w:rsidRPr="00574A27" w:rsidTr="003A1FB7">
        <w:trPr>
          <w:trHeight w:val="33"/>
        </w:trPr>
        <w:tc>
          <w:tcPr>
            <w:tcW w:w="9639" w:type="dxa"/>
            <w:gridSpan w:val="5"/>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Задача 1. Совершенствование процесса патриотического воспитания, формирование чувства патриотизма и гражданственности, уважения к памяти защитников Отечества, старшему поколению, сохранение традиций народов Российской Федерации</w:t>
            </w:r>
          </w:p>
        </w:tc>
      </w:tr>
      <w:tr w:rsidR="0029158A" w:rsidRPr="00574A27" w:rsidTr="003A1FB7">
        <w:trPr>
          <w:trHeight w:val="62"/>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Совершенствование правовых актов Целинного муниципального округа по вопросам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val="restart"/>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Совершенствование нормативно-правовой и организационно - методической базы патриотического воспитания в Целинном МО;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повышение уровня развития сознания, высокой нравственности, гражданской солидарности граждан Курганской области;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увеличение числа граждан, вовлеченных в мероприятия по патриотическому воспитанию в Курганской области;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граждан Целинного МО к литературе, музыке, изобразительному искусству и создание произведений литературы и искусства патриотической направленности;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проведение на территории Целинного МО общероссийских и региональных конкурсов, выставок и экспозиций, театральных проектов, посвященных историческим и культурным событиям, знаменательным датам и видным деятелям России;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-повышение уровня взаимодействия образовательных организаций Целинного МО с ветеранскими организациями, установление шефских связей</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образовательных организаций Целинного МО с воинскими частями;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создание музеев, комнат боевой славы во всех образовательных организациях Целинного МО</w:t>
            </w: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25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3A1FB7">
            <w:pPr>
              <w:spacing w:after="0" w:line="240" w:lineRule="auto"/>
              <w:jc w:val="both"/>
              <w:rPr>
                <w:rFonts w:ascii="Times New Roman" w:hAnsi="Times New Roman"/>
                <w:sz w:val="16"/>
                <w:szCs w:val="16"/>
              </w:rPr>
            </w:pPr>
            <w:r w:rsidRPr="00574A27">
              <w:rPr>
                <w:rFonts w:ascii="Times New Roman" w:hAnsi="Times New Roman"/>
                <w:sz w:val="16"/>
                <w:szCs w:val="16"/>
              </w:rPr>
              <w:t>Участие в заседаниях Совета по патриотическому воспитанию населения Курганской области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квартал</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tc>
      </w:tr>
      <w:tr w:rsidR="0029158A" w:rsidRPr="00574A27" w:rsidTr="003A1FB7">
        <w:trPr>
          <w:trHeight w:val="31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Разработка муниципальных программ (планов мероприятий), направленных на патриотическое воспитание граждан</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tc>
      </w:tr>
      <w:tr w:rsidR="0029158A" w:rsidRPr="00574A27" w:rsidTr="003A1FB7">
        <w:trPr>
          <w:trHeight w:val="569"/>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областных семинарах по вопросам развития музейной педагогики в патриотическом воспитании с руководителями образовательных организаций, общественных организаций патриотической направленности и работниками учреждений культуры</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110"/>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Фестиваль патриотической песни «Росинка» </w:t>
            </w: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соц</w:t>
            </w:r>
            <w:proofErr w:type="gramStart"/>
            <w:r w:rsidRPr="00574A27">
              <w:rPr>
                <w:rFonts w:ascii="Times New Roman" w:hAnsi="Times New Roman"/>
                <w:sz w:val="16"/>
                <w:szCs w:val="16"/>
              </w:rPr>
              <w:t>.р</w:t>
            </w:r>
            <w:proofErr w:type="gramEnd"/>
            <w:r w:rsidRPr="00574A27">
              <w:rPr>
                <w:rFonts w:ascii="Times New Roman" w:hAnsi="Times New Roman"/>
                <w:sz w:val="16"/>
                <w:szCs w:val="16"/>
              </w:rPr>
              <w:t xml:space="preserve">азвития Администрации  </w:t>
            </w:r>
          </w:p>
        </w:tc>
      </w:tr>
      <w:tr w:rsidR="0029158A" w:rsidRPr="00574A27" w:rsidTr="003A1FB7">
        <w:trPr>
          <w:trHeight w:val="118"/>
        </w:trPr>
        <w:tc>
          <w:tcPr>
            <w:tcW w:w="567"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w:t>
            </w:r>
          </w:p>
        </w:tc>
        <w:tc>
          <w:tcPr>
            <w:tcW w:w="3261"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выездных семинарах по проблеме патриотического воспитания молодежи в районах Курганской области</w:t>
            </w:r>
          </w:p>
        </w:tc>
        <w:tc>
          <w:tcPr>
            <w:tcW w:w="99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149"/>
        </w:trPr>
        <w:tc>
          <w:tcPr>
            <w:tcW w:w="567"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7</w:t>
            </w:r>
          </w:p>
        </w:tc>
        <w:tc>
          <w:tcPr>
            <w:tcW w:w="3261"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общероссийских и окружных семинарах, совещаниях, конференциях по организации и совершенствованию процесса патриотического воспитания граждан</w:t>
            </w:r>
          </w:p>
        </w:tc>
        <w:tc>
          <w:tcPr>
            <w:tcW w:w="99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p>
        </w:tc>
      </w:tr>
      <w:tr w:rsidR="0029158A" w:rsidRPr="00574A27" w:rsidTr="003A1FB7">
        <w:trPr>
          <w:trHeight w:val="130"/>
        </w:trPr>
        <w:tc>
          <w:tcPr>
            <w:tcW w:w="567"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w:t>
            </w:r>
          </w:p>
        </w:tc>
        <w:tc>
          <w:tcPr>
            <w:tcW w:w="3261"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3A1FB7">
            <w:pPr>
              <w:spacing w:after="0" w:line="240" w:lineRule="auto"/>
              <w:jc w:val="both"/>
              <w:rPr>
                <w:rFonts w:ascii="Times New Roman" w:hAnsi="Times New Roman"/>
                <w:sz w:val="16"/>
                <w:szCs w:val="16"/>
              </w:rPr>
            </w:pPr>
            <w:r w:rsidRPr="00574A27">
              <w:rPr>
                <w:rFonts w:ascii="Times New Roman" w:hAnsi="Times New Roman"/>
                <w:sz w:val="16"/>
                <w:szCs w:val="16"/>
              </w:rPr>
              <w:t>Подготовка и проведение в Целинном муниципальном округе памятных и праздничных мероприятий, посвященных очередной годовщине Победы в Великой Отечественной войне 1941-1945 годов</w:t>
            </w:r>
          </w:p>
        </w:tc>
        <w:tc>
          <w:tcPr>
            <w:tcW w:w="99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Администрация  МКУК «ЦТКС»</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938"/>
        </w:trPr>
        <w:tc>
          <w:tcPr>
            <w:tcW w:w="567"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w:t>
            </w:r>
          </w:p>
        </w:tc>
        <w:tc>
          <w:tcPr>
            <w:tcW w:w="3261"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Организация и проведение мероприятий, посвященных государственным праздникам Российской Федерации, дням воинской славы России и памятным датам России</w:t>
            </w:r>
          </w:p>
        </w:tc>
        <w:tc>
          <w:tcPr>
            <w:tcW w:w="992"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ОП «Целинное»</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«ЦТКС»</w:t>
            </w:r>
          </w:p>
        </w:tc>
      </w:tr>
      <w:tr w:rsidR="0029158A" w:rsidRPr="00574A27" w:rsidTr="003A1FB7">
        <w:trPr>
          <w:trHeight w:val="126"/>
        </w:trPr>
        <w:tc>
          <w:tcPr>
            <w:tcW w:w="567"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3261"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открытых уроков и иных мероприятий, посвященных юбилейным и другим памятным событиям истории России в образовательных организациях Целинного муниципального округа</w:t>
            </w:r>
          </w:p>
        </w:tc>
        <w:tc>
          <w:tcPr>
            <w:tcW w:w="99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«ЦМЦБ» ОО</w:t>
            </w:r>
          </w:p>
        </w:tc>
      </w:tr>
      <w:tr w:rsidR="0029158A" w:rsidRPr="00574A27" w:rsidTr="003A1FB7">
        <w:trPr>
          <w:trHeight w:val="125"/>
        </w:trPr>
        <w:tc>
          <w:tcPr>
            <w:tcW w:w="567"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11</w:t>
            </w:r>
          </w:p>
        </w:tc>
        <w:tc>
          <w:tcPr>
            <w:tcW w:w="3261"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Конкурс военно-технических моделей</w:t>
            </w:r>
          </w:p>
        </w:tc>
        <w:tc>
          <w:tcPr>
            <w:tcW w:w="99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ОО</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МБУ ДО «ЦДЮЦ»</w:t>
            </w:r>
          </w:p>
        </w:tc>
      </w:tr>
      <w:tr w:rsidR="0029158A" w:rsidRPr="00574A27" w:rsidTr="003A1FB7">
        <w:trPr>
          <w:trHeight w:val="124"/>
        </w:trPr>
        <w:tc>
          <w:tcPr>
            <w:tcW w:w="567"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w:t>
            </w:r>
          </w:p>
        </w:tc>
        <w:tc>
          <w:tcPr>
            <w:tcW w:w="3261"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областной творческой лаборатории «Через книгу - к патриотизму»</w:t>
            </w:r>
          </w:p>
        </w:tc>
        <w:tc>
          <w:tcPr>
            <w:tcW w:w="992" w:type="dxa"/>
            <w:tcBorders>
              <w:top w:val="single" w:sz="4" w:space="0" w:color="auto"/>
              <w:left w:val="single" w:sz="4" w:space="0" w:color="000000"/>
              <w:bottom w:val="single" w:sz="4" w:space="0" w:color="auto"/>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МКУК «ЦМЦБ»</w:t>
            </w:r>
          </w:p>
        </w:tc>
      </w:tr>
      <w:tr w:rsidR="0029158A" w:rsidRPr="00574A27" w:rsidTr="003A1FB7">
        <w:trPr>
          <w:trHeight w:val="122"/>
        </w:trPr>
        <w:tc>
          <w:tcPr>
            <w:tcW w:w="567"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13</w:t>
            </w:r>
          </w:p>
        </w:tc>
        <w:tc>
          <w:tcPr>
            <w:tcW w:w="3261"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проведении передвижной выставки «Готов к труду и обороне»</w:t>
            </w:r>
          </w:p>
        </w:tc>
        <w:tc>
          <w:tcPr>
            <w:tcW w:w="992" w:type="dxa"/>
            <w:tcBorders>
              <w:top w:val="single" w:sz="4" w:space="0" w:color="auto"/>
              <w:left w:val="single" w:sz="4" w:space="0" w:color="000000"/>
              <w:bottom w:val="single" w:sz="4" w:space="0" w:color="auto"/>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75"/>
        </w:trPr>
        <w:tc>
          <w:tcPr>
            <w:tcW w:w="567"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14</w:t>
            </w:r>
          </w:p>
        </w:tc>
        <w:tc>
          <w:tcPr>
            <w:tcW w:w="3261"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и проведение передвижной выставки «Фронтовой альбом»</w:t>
            </w:r>
          </w:p>
        </w:tc>
        <w:tc>
          <w:tcPr>
            <w:tcW w:w="99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99"/>
        </w:trPr>
        <w:tc>
          <w:tcPr>
            <w:tcW w:w="567"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3261"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разработке и издании библиографического указателя «Война стучит в сердца. Лучшие книги о Великой Отечественной войне 1941-1945 годов для молодого поколения»</w:t>
            </w:r>
          </w:p>
        </w:tc>
        <w:tc>
          <w:tcPr>
            <w:tcW w:w="99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«ЦМЦБ»</w:t>
            </w:r>
          </w:p>
        </w:tc>
      </w:tr>
      <w:tr w:rsidR="0029158A" w:rsidRPr="00574A27" w:rsidTr="003A1FB7">
        <w:trPr>
          <w:trHeight w:val="172"/>
        </w:trPr>
        <w:tc>
          <w:tcPr>
            <w:tcW w:w="567"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16</w:t>
            </w:r>
          </w:p>
        </w:tc>
        <w:tc>
          <w:tcPr>
            <w:tcW w:w="3261"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реализации литературно-патриотической программы «Бессмертный книжный полк» (конкурс эссе «Я читаю о войне», акция под открытым небом «Парад книг о Великой Отечественной войне 1941-1945 годов»)</w:t>
            </w:r>
          </w:p>
        </w:tc>
        <w:tc>
          <w:tcPr>
            <w:tcW w:w="992"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«ЦМЦБ»</w:t>
            </w:r>
          </w:p>
        </w:tc>
      </w:tr>
      <w:tr w:rsidR="0029158A" w:rsidRPr="00574A27" w:rsidTr="003A1FB7">
        <w:trPr>
          <w:trHeight w:val="19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17</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фестиваля гражданской и патриотической песни «Родина. Честь. Слава»</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«ЦТКС»</w:t>
            </w:r>
          </w:p>
        </w:tc>
      </w:tr>
      <w:tr w:rsidR="0029158A" w:rsidRPr="00574A27" w:rsidTr="003A1FB7">
        <w:trPr>
          <w:trHeight w:val="379"/>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18</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Межрегионального фестиваля национальных культур народов Зауралья, посвященного Дню России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«ЦТКС»</w:t>
            </w:r>
          </w:p>
        </w:tc>
      </w:tr>
      <w:tr w:rsidR="0029158A" w:rsidRPr="00574A27" w:rsidTr="003A1FB7">
        <w:trPr>
          <w:trHeight w:val="44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19</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в областном фестивале ветеранской художественной самодеятельности «Победа остается молодой», </w:t>
            </w:r>
            <w:proofErr w:type="gramStart"/>
            <w:r w:rsidRPr="00574A27">
              <w:rPr>
                <w:rFonts w:ascii="Times New Roman" w:hAnsi="Times New Roman"/>
                <w:sz w:val="16"/>
                <w:szCs w:val="16"/>
              </w:rPr>
              <w:t>посвященного</w:t>
            </w:r>
            <w:proofErr w:type="gramEnd"/>
            <w:r w:rsidRPr="00574A27">
              <w:rPr>
                <w:rFonts w:ascii="Times New Roman" w:hAnsi="Times New Roman"/>
                <w:sz w:val="16"/>
                <w:szCs w:val="16"/>
              </w:rPr>
              <w:t xml:space="preserve"> Победе в Великой Отечественной войне 1941-1945 годов</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«ЦТКС»</w:t>
            </w:r>
          </w:p>
        </w:tc>
      </w:tr>
      <w:tr w:rsidR="0029158A" w:rsidRPr="00574A27" w:rsidTr="003A1FB7">
        <w:trPr>
          <w:trHeight w:val="92"/>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Ко дню вывода российских войск из Афганистана  урок памяти «Их имена забыться не должны»</w:t>
            </w: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129"/>
        </w:trPr>
        <w:tc>
          <w:tcPr>
            <w:tcW w:w="567"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21</w:t>
            </w:r>
          </w:p>
        </w:tc>
        <w:tc>
          <w:tcPr>
            <w:tcW w:w="3261"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муниципального конкурса исследовательских краеведческих работ обучающихся образовательных организаций Курганской области «Отечество»</w:t>
            </w:r>
          </w:p>
        </w:tc>
        <w:tc>
          <w:tcPr>
            <w:tcW w:w="992"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ежегодно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22</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региональном конкурсе исследовательских краеведческих работ обучающихся образовательных организаций Курганской области «Отечество»</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23</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Проведение тематических классных часов, посвященных  дню Победы </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ОО</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24</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рамках молодежного форума «Зауралье» на площадках  патриотической направленности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МО ДОСААФ России Целинного района Курганской области (по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Фестиваль детского творчества «Звёздочка» в рамках проведения месячника оборонно-массовой работы</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ежегодно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МБУ ДО «ЦДЮЦ»</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26</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Единый урок мужества, проводимый в рамках  месячника оборонно-массовой работы</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ОО</w:t>
            </w:r>
          </w:p>
        </w:tc>
      </w:tr>
      <w:tr w:rsidR="0029158A" w:rsidRPr="00574A27" w:rsidTr="003A1FB7">
        <w:trPr>
          <w:trHeight w:val="79"/>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27</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патриотических акций «Неделя мужества», «Эстафета подвига» в УМВД России по Курганской области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ОП «Целинное» (по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28</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Подготовка и проведение встреч ветеранов с </w:t>
            </w:r>
            <w:proofErr w:type="gramStart"/>
            <w:r w:rsidRPr="00574A27">
              <w:rPr>
                <w:rFonts w:ascii="Times New Roman" w:hAnsi="Times New Roman"/>
                <w:sz w:val="16"/>
                <w:szCs w:val="16"/>
              </w:rPr>
              <w:t>обучающимися</w:t>
            </w:r>
            <w:proofErr w:type="gramEnd"/>
            <w:r w:rsidRPr="00574A27">
              <w:rPr>
                <w:rFonts w:ascii="Times New Roman" w:hAnsi="Times New Roman"/>
                <w:sz w:val="16"/>
                <w:szCs w:val="16"/>
              </w:rPr>
              <w:t xml:space="preserve"> образовательных организаций Целинного муниципального округа, посвященных Дню Победы в Великой Отечественной войне 1941-1945 годов</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ОП «Целинное»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Районная Организация Ветеранов  (по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29</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«Встреч поколений» по вопросам взаимодействия ветеранских и молодежных общественных организаций Целинного муниципального округа в работе по патриотическому воспитанию с участниками Великой Отечественной войны, тружениками тыла, ветеранами труда, ветеранами Вооруженных Сил и правоохранительных органов, участниками локальных войн и конфликтов</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Районная Организация Ветеранов</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ОП «Целинное»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областном конкурсе музеев, комнат боевой славы в образовательных организациях Курганской области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ОО</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31</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окружной Акции «Солдатский платок»</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val="restart"/>
            <w:tcBorders>
              <w:top w:val="nil"/>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32</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мероприятий по обеспечению деятельности советников директоров по воспитанию</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nil"/>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tc>
      </w:tr>
      <w:tr w:rsidR="0029158A" w:rsidRPr="00574A27" w:rsidTr="003A1FB7">
        <w:trPr>
          <w:trHeight w:val="33"/>
        </w:trPr>
        <w:tc>
          <w:tcPr>
            <w:tcW w:w="9639" w:type="dxa"/>
            <w:gridSpan w:val="5"/>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Задача 2. Создание условий для подготовки допризывной молодежи  Целинного муниципального округа к службе в Вооруженных Силах Российской Федерации</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33</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Развитие материально-технической базы ЦПВ</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val="restart"/>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Повышение качества организации и проведения учебных сборов с гражданами, подлежащими призыву на военную службу; </w:t>
            </w:r>
          </w:p>
          <w:p w:rsidR="0029158A" w:rsidRPr="00574A27" w:rsidRDefault="0029158A" w:rsidP="00574A27">
            <w:pPr>
              <w:spacing w:after="0" w:line="240" w:lineRule="auto"/>
              <w:jc w:val="both"/>
              <w:rPr>
                <w:rFonts w:ascii="Times New Roman" w:hAnsi="Times New Roman"/>
                <w:sz w:val="16"/>
                <w:szCs w:val="16"/>
              </w:rPr>
            </w:pP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увеличение количества обучающихся образовательных организаций Целинного МО, систематически </w:t>
            </w:r>
            <w:r w:rsidRPr="00574A27">
              <w:rPr>
                <w:rFonts w:ascii="Times New Roman" w:hAnsi="Times New Roman"/>
                <w:sz w:val="16"/>
                <w:szCs w:val="16"/>
              </w:rPr>
              <w:lastRenderedPageBreak/>
              <w:t>занимающихся физической культурой и спортом;</w:t>
            </w:r>
          </w:p>
          <w:p w:rsidR="0029158A" w:rsidRPr="00574A27" w:rsidRDefault="0029158A" w:rsidP="00574A27">
            <w:pPr>
              <w:spacing w:after="0" w:line="240" w:lineRule="auto"/>
              <w:jc w:val="both"/>
              <w:rPr>
                <w:rFonts w:ascii="Times New Roman" w:hAnsi="Times New Roman"/>
                <w:sz w:val="16"/>
                <w:szCs w:val="16"/>
              </w:rPr>
            </w:pP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увеличение числа призывников в Целинном МО, годных к военной службе по состоянию здоровья</w:t>
            </w: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Отдел образования МБУ ДО «ЦДЮЦ»</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34</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муниципального конкурса на звание «Лучший кабинет ОБЖ» среди образовательных организаций Целинного муниципального округа</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ОО</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35</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Проведение олимпиады по предмету «Основы безопасности жизнедеятельности </w:t>
            </w:r>
            <w:r w:rsidRPr="00574A27">
              <w:rPr>
                <w:rFonts w:ascii="Times New Roman" w:hAnsi="Times New Roman"/>
                <w:sz w:val="16"/>
                <w:szCs w:val="16"/>
              </w:rPr>
              <w:lastRenderedPageBreak/>
              <w:t>и защиты Родины» участие в региональном этапе Олимпиады.</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ОО</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36</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семинаров-совещаний с преподавателями по предмету «Основы безопасности жизнедеятельности» по организации допризывной подготовки обучающихся образовательных организаций Целинного муниципального округа</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 раза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37</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команды района в областных соревнованиях «Школа безопасности» среди обучающихся образовательных организаций Курганской области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МО ДОСААФ России Целинного района по Курганской области (по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38</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муниципальных соревнований по пулевой стрельбе из пневматической винтовки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2 раза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МО ДОСААФ России Целинного района по Курганской области (по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39</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Проведение месячника </w:t>
            </w:r>
            <w:proofErr w:type="spellStart"/>
            <w:r w:rsidRPr="00574A27">
              <w:rPr>
                <w:rFonts w:ascii="Times New Roman" w:hAnsi="Times New Roman"/>
                <w:sz w:val="16"/>
                <w:szCs w:val="16"/>
              </w:rPr>
              <w:t>оборонно</w:t>
            </w:r>
            <w:proofErr w:type="spellEnd"/>
            <w:r w:rsidRPr="00574A27">
              <w:rPr>
                <w:rFonts w:ascii="Times New Roman" w:hAnsi="Times New Roman"/>
                <w:sz w:val="16"/>
                <w:szCs w:val="16"/>
              </w:rPr>
              <w:t xml:space="preserve"> - массовой и спортивной работы.</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МО ДОСААФ России Целинного района по Курганской области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ОО</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ОП «Целинное»</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ФКУ военный комиссариат </w:t>
            </w:r>
            <w:proofErr w:type="spellStart"/>
            <w:r w:rsidRPr="00574A27">
              <w:rPr>
                <w:rFonts w:ascii="Times New Roman" w:hAnsi="Times New Roman"/>
                <w:sz w:val="16"/>
                <w:szCs w:val="16"/>
              </w:rPr>
              <w:t>Куртамышского</w:t>
            </w:r>
            <w:proofErr w:type="spellEnd"/>
            <w:r w:rsidRPr="00574A27">
              <w:rPr>
                <w:rFonts w:ascii="Times New Roman" w:hAnsi="Times New Roman"/>
                <w:sz w:val="16"/>
                <w:szCs w:val="16"/>
              </w:rPr>
              <w:t>, Звериноголовского и Целинного районов Курганской области   (по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Муниципальные военные спортивно-тактические игры</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ОО</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МБУ ДО «ЦДЮСШ»</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41</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слете отрядов «Юные друзья пограничников» Курганской области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193"/>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42</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спортивно-патриотической игры «Зарница» в рамках проведения месячника оборонно-массовой и спортивной работы</w:t>
            </w: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ОО</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МБУ ДО «ЦДЮЦ»</w:t>
            </w:r>
          </w:p>
        </w:tc>
      </w:tr>
      <w:tr w:rsidR="0029158A" w:rsidRPr="00574A27" w:rsidTr="003A1FB7">
        <w:trPr>
          <w:trHeight w:val="223"/>
        </w:trPr>
        <w:tc>
          <w:tcPr>
            <w:tcW w:w="567"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43</w:t>
            </w:r>
          </w:p>
        </w:tc>
        <w:tc>
          <w:tcPr>
            <w:tcW w:w="3261"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муниципального этапа и участие команды Целинного муниципального округа  в региональном этапе Всероссийских спортивных соревнований школьников «Президентские состязания», Всероссийских спортивных игр школьников «Президентские спортивные игры»</w:t>
            </w:r>
          </w:p>
        </w:tc>
        <w:tc>
          <w:tcPr>
            <w:tcW w:w="992" w:type="dxa"/>
            <w:tcBorders>
              <w:top w:val="single" w:sz="4" w:space="0" w:color="auto"/>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auto"/>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МБУ ДО «ЦДЮСШ»</w:t>
            </w:r>
          </w:p>
          <w:p w:rsidR="0029158A" w:rsidRPr="00574A27" w:rsidRDefault="0029158A" w:rsidP="00574A27">
            <w:pPr>
              <w:spacing w:after="0" w:line="240" w:lineRule="auto"/>
              <w:jc w:val="both"/>
              <w:rPr>
                <w:rFonts w:ascii="Times New Roman" w:hAnsi="Times New Roman"/>
                <w:sz w:val="16"/>
                <w:szCs w:val="16"/>
              </w:rPr>
            </w:pP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44</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в областном фестивале, посвященном возрождению Всероссийского </w:t>
            </w:r>
            <w:proofErr w:type="spellStart"/>
            <w:r w:rsidRPr="00574A27">
              <w:rPr>
                <w:rFonts w:ascii="Times New Roman" w:hAnsi="Times New Roman"/>
                <w:sz w:val="16"/>
                <w:szCs w:val="16"/>
              </w:rPr>
              <w:t>физкультурн</w:t>
            </w:r>
            <w:proofErr w:type="gramStart"/>
            <w:r w:rsidRPr="00574A27">
              <w:rPr>
                <w:rFonts w:ascii="Times New Roman" w:hAnsi="Times New Roman"/>
                <w:sz w:val="16"/>
                <w:szCs w:val="16"/>
              </w:rPr>
              <w:t>о</w:t>
            </w:r>
            <w:proofErr w:type="spellEnd"/>
            <w:r w:rsidRPr="00574A27">
              <w:rPr>
                <w:rFonts w:ascii="Times New Roman" w:hAnsi="Times New Roman"/>
                <w:sz w:val="16"/>
                <w:szCs w:val="16"/>
              </w:rPr>
              <w:t>-</w:t>
            </w:r>
            <w:proofErr w:type="gramEnd"/>
            <w:r w:rsidRPr="00574A27">
              <w:rPr>
                <w:rFonts w:ascii="Times New Roman" w:hAnsi="Times New Roman"/>
                <w:sz w:val="16"/>
                <w:szCs w:val="16"/>
              </w:rPr>
              <w:t xml:space="preserve"> спортивного комплекса «Готов к труду и обороне» (ГТО) среди населения Курганской области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МБУ ДО «ЦДЮСШ»</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45</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3A1FB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команды Целинного муниципального округа в областной спартакиаде допризывной молодежи  по </w:t>
            </w:r>
            <w:proofErr w:type="spellStart"/>
            <w:r w:rsidRPr="00574A27">
              <w:rPr>
                <w:rFonts w:ascii="Times New Roman" w:hAnsi="Times New Roman"/>
                <w:sz w:val="16"/>
                <w:szCs w:val="16"/>
              </w:rPr>
              <w:t>военно</w:t>
            </w:r>
            <w:proofErr w:type="spellEnd"/>
            <w:r w:rsidRPr="00574A27">
              <w:rPr>
                <w:rFonts w:ascii="Times New Roman" w:hAnsi="Times New Roman"/>
                <w:sz w:val="16"/>
                <w:szCs w:val="16"/>
              </w:rPr>
              <w:t xml:space="preserve"> - прикладным видам спорта</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Отдел образования МО ДОСААФ России Целинного района   по Курганской области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46</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Организация и проведение профилактических медицинских осмотров юношей до первоначальной постановки на воинский учет в установленном законодательством порядке</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2025-2027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Целинный филиал ГБУ «Межрайонная больница №6»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47</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Организация и проведение лечебно-оздоровительных мероприятий и мониторинга состояния здоровья детей и подростков</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Целинный филиал ГБУ «Межрайонная больница №6»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 согласованию)</w:t>
            </w:r>
          </w:p>
        </w:tc>
      </w:tr>
      <w:tr w:rsidR="0029158A" w:rsidRPr="00574A27" w:rsidTr="003A1FB7">
        <w:trPr>
          <w:trHeight w:val="33"/>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48</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Встречи в ОО с участниками СВО.</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Памятники – поддержка чистоты.</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  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ОО</w:t>
            </w:r>
          </w:p>
        </w:tc>
      </w:tr>
      <w:tr w:rsidR="0029158A" w:rsidRPr="00574A27" w:rsidTr="003A1FB7">
        <w:trPr>
          <w:trHeight w:val="160"/>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49</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в областных семинарах – совещаний, конференций по вопросам допризывной подготовки молодежи, развития кадетского и юнармейского движения </w:t>
            </w: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tcBorders>
              <w:top w:val="nil"/>
              <w:left w:val="single" w:sz="4" w:space="0" w:color="000000"/>
              <w:bottom w:val="single" w:sz="4" w:space="0" w:color="auto"/>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Отдел образования </w:t>
            </w:r>
          </w:p>
        </w:tc>
      </w:tr>
      <w:tr w:rsidR="0029158A" w:rsidRPr="00574A27" w:rsidTr="003A1FB7">
        <w:trPr>
          <w:trHeight w:val="160"/>
        </w:trPr>
        <w:tc>
          <w:tcPr>
            <w:tcW w:w="9639" w:type="dxa"/>
            <w:gridSpan w:val="5"/>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Задача 3. Создание условий для развития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на территории Целинного муниципального округа</w:t>
            </w:r>
          </w:p>
        </w:tc>
      </w:tr>
      <w:tr w:rsidR="0029158A" w:rsidRPr="00574A27" w:rsidTr="003A1FB7">
        <w:trPr>
          <w:trHeight w:val="160"/>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50</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информационной кампании с целью популяризации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в Целинном МО, информирование о проводимых мероприятиях, в том числе через средства массовой информации Целинного МО.</w:t>
            </w: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val="restart"/>
            <w:tcBorders>
              <w:top w:val="nil"/>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Повышение уровня Вовлеченности молодежи, проживающей на территории Целинного МО, в добровольческую (волонтерскую) деятельность;</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улучшение условий для развития добровольческого (волонтерского) движения, как важного элемента </w:t>
            </w:r>
            <w:proofErr w:type="spellStart"/>
            <w:r w:rsidRPr="00574A27">
              <w:rPr>
                <w:rFonts w:ascii="Times New Roman" w:hAnsi="Times New Roman"/>
                <w:sz w:val="16"/>
                <w:szCs w:val="16"/>
              </w:rPr>
              <w:t>гражданско</w:t>
            </w:r>
            <w:proofErr w:type="spellEnd"/>
            <w:r w:rsidRPr="00574A27">
              <w:rPr>
                <w:rFonts w:ascii="Times New Roman" w:hAnsi="Times New Roman"/>
                <w:sz w:val="16"/>
                <w:szCs w:val="16"/>
              </w:rPr>
              <w:t xml:space="preserve"> – патриотического воспитания, способствующего повышению уровня консолидации и взаимного доверия;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создание единой системы  взаимодействия между </w:t>
            </w:r>
            <w:proofErr w:type="gramStart"/>
            <w:r w:rsidRPr="00574A27">
              <w:rPr>
                <w:rFonts w:ascii="Times New Roman" w:hAnsi="Times New Roman"/>
                <w:sz w:val="16"/>
                <w:szCs w:val="16"/>
              </w:rPr>
              <w:t>добровольческим</w:t>
            </w:r>
            <w:proofErr w:type="gramEnd"/>
            <w:r w:rsidRPr="00574A27">
              <w:rPr>
                <w:rFonts w:ascii="Times New Roman" w:hAnsi="Times New Roman"/>
                <w:sz w:val="16"/>
                <w:szCs w:val="16"/>
              </w:rPr>
              <w:t xml:space="preserve"> и (волонтерскими) организациями, общественными объединениями</w:t>
            </w: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160"/>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51</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Содействие  развитию деятельности добровольческих (волонтерских) объединений на базе образовательных организаций Целинного муниципального округа </w:t>
            </w: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Отдел образования</w:t>
            </w:r>
          </w:p>
        </w:tc>
      </w:tr>
      <w:tr w:rsidR="0029158A" w:rsidRPr="00574A27" w:rsidTr="003A1FB7">
        <w:trPr>
          <w:trHeight w:val="836"/>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52</w:t>
            </w:r>
          </w:p>
        </w:tc>
        <w:tc>
          <w:tcPr>
            <w:tcW w:w="3261" w:type="dxa"/>
            <w:tcBorders>
              <w:top w:val="single" w:sz="4" w:space="0" w:color="000000"/>
              <w:left w:val="single" w:sz="4" w:space="0" w:color="000000"/>
              <w:bottom w:val="single" w:sz="4" w:space="0" w:color="auto"/>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добровольцев (волонтеров) в обучающих стажировках, всероссийских и региональных мероприятиях в качестве добровольцев (волонтеров). </w:t>
            </w:r>
          </w:p>
          <w:p w:rsidR="0029158A" w:rsidRPr="00574A27" w:rsidRDefault="0029158A" w:rsidP="00574A27">
            <w:pPr>
              <w:spacing w:after="0" w:line="240" w:lineRule="auto"/>
              <w:jc w:val="both"/>
              <w:rPr>
                <w:rFonts w:ascii="Times New Roman" w:hAnsi="Times New Roman"/>
                <w:sz w:val="16"/>
                <w:szCs w:val="16"/>
              </w:rPr>
            </w:pP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160"/>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53</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Организация мероприятий в рамках акции «Своих не бросаем» (Изготовление свечей, москитных сетей, сбор посылок и </w:t>
            </w:r>
            <w:proofErr w:type="spellStart"/>
            <w:r w:rsidRPr="00574A27">
              <w:rPr>
                <w:rFonts w:ascii="Times New Roman" w:hAnsi="Times New Roman"/>
                <w:sz w:val="16"/>
                <w:szCs w:val="16"/>
              </w:rPr>
              <w:t>т</w:t>
            </w:r>
            <w:proofErr w:type="gramStart"/>
            <w:r w:rsidRPr="00574A27">
              <w:rPr>
                <w:rFonts w:ascii="Times New Roman" w:hAnsi="Times New Roman"/>
                <w:sz w:val="16"/>
                <w:szCs w:val="16"/>
              </w:rPr>
              <w:t>.д</w:t>
            </w:r>
            <w:proofErr w:type="spellEnd"/>
            <w:proofErr w:type="gramEnd"/>
            <w:r w:rsidRPr="00574A27">
              <w:rPr>
                <w:rFonts w:ascii="Times New Roman" w:hAnsi="Times New Roman"/>
                <w:sz w:val="16"/>
                <w:szCs w:val="16"/>
              </w:rPr>
              <w:t>)</w:t>
            </w: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ОО</w:t>
            </w:r>
          </w:p>
        </w:tc>
      </w:tr>
      <w:tr w:rsidR="0029158A" w:rsidRPr="00574A27" w:rsidTr="003A1FB7">
        <w:trPr>
          <w:trHeight w:val="160"/>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54</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Организация участия молодежи в международных, всероссийских и региональных слетах и форумах в сфере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w:t>
            </w: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160"/>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55</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Организация работы волонтерских отрядов по оказанию социальной помощи ветеранам Великой Отечественной войны, семьям погибших воинов и пожилым гражданам в решении бытовых и социальных вопросов, отдельным категориям граждан на базе организаций социального обслуживания</w:t>
            </w:r>
          </w:p>
        </w:tc>
        <w:tc>
          <w:tcPr>
            <w:tcW w:w="99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160"/>
        </w:trPr>
        <w:tc>
          <w:tcPr>
            <w:tcW w:w="9639" w:type="dxa"/>
            <w:gridSpan w:val="5"/>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Задача 4. Создание условий для информационного обеспечения патриотического воспитания граждан Целинного муниципального округа и предотвращения манипулирования информацией, основанной на культе насилия, искажения и фальсификации истории в ущерб интересам Российской Федерации</w:t>
            </w: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56</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Освещение в районных средствах массовой информации деятельности, направленной на патриотическое воспитание граждан и подготовку допризывной молодежи Целинного муниципального округа к военной службе</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постоянно</w:t>
            </w:r>
          </w:p>
        </w:tc>
        <w:tc>
          <w:tcPr>
            <w:tcW w:w="2977" w:type="dxa"/>
            <w:vMerge w:val="restart"/>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Обеспечение издания и распространения литературы, развития электронных и печатных средств массовой информации, специализирующихся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на патриотической</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тематике</w:t>
            </w:r>
          </w:p>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Целинный филиал ГАУ "Издательский Дом «Новый мир» - редакция газеты "Голос целинника"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Администрация  </w:t>
            </w: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57</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Размещение информации о реализации мероприятий Программы на официальном сайте Администрации Целинного муниципального округа в информационно-телекоммуникационной сети «Интернет»</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58</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конкурсе на лучшее печатное издание по освещению мероприятий патриотической тематики среди муниципальных  печатных изданий Курганской области</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2025-2028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Целинный филиал ГАУ "Издательский Дом «Новый мир» - редакция газеты "Голос целинника</w:t>
            </w:r>
            <w:proofErr w:type="gramStart"/>
            <w:r w:rsidRPr="00574A27">
              <w:rPr>
                <w:rFonts w:ascii="Times New Roman" w:hAnsi="Times New Roman"/>
                <w:sz w:val="16"/>
                <w:szCs w:val="16"/>
              </w:rPr>
              <w:t>"(</w:t>
            </w:r>
            <w:proofErr w:type="gramEnd"/>
            <w:r w:rsidRPr="00574A27">
              <w:rPr>
                <w:rFonts w:ascii="Times New Roman" w:hAnsi="Times New Roman"/>
                <w:sz w:val="16"/>
                <w:szCs w:val="16"/>
              </w:rPr>
              <w:t>по согласованию)</w:t>
            </w: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59</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муниципального конкурса школьных газет, освещавших проведение месячника оборонно-массовой и спортивной работы в образовательных организациях</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60</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Организация информационной кампании для родителей (законных представителей) юношей о необходимости прохождения диспансеризации, последующего своевременного дополнительного обследования, лечения и медицинской реабилитации до первоначальной постановки на воинский учет</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постоянно</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Целинный филиал ГБУ «Межрайонная больница №6»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(по согласованию)</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ОП «Целинное»</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 согласованию)</w:t>
            </w: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61</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Подготовка серии публикаций в средствах массовой информации о ветеранах органов </w:t>
            </w:r>
            <w:r w:rsidRPr="00574A27">
              <w:rPr>
                <w:rFonts w:ascii="Times New Roman" w:hAnsi="Times New Roman"/>
                <w:sz w:val="16"/>
                <w:szCs w:val="16"/>
              </w:rPr>
              <w:lastRenderedPageBreak/>
              <w:t>внутренних дел - участниках боевых действий</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постоянно</w:t>
            </w:r>
          </w:p>
        </w:tc>
        <w:tc>
          <w:tcPr>
            <w:tcW w:w="2977"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Целинный филиал ГАУ "Издательский Дом </w:t>
            </w:r>
            <w:r w:rsidRPr="00574A27">
              <w:rPr>
                <w:rFonts w:ascii="Times New Roman" w:hAnsi="Times New Roman"/>
                <w:sz w:val="16"/>
                <w:szCs w:val="16"/>
              </w:rPr>
              <w:lastRenderedPageBreak/>
              <w:t>«Новый мир» - редакция газеты "Голос целинника"  (по согласованию)</w:t>
            </w:r>
          </w:p>
        </w:tc>
      </w:tr>
      <w:tr w:rsidR="0029158A" w:rsidRPr="00574A27" w:rsidTr="003A1FB7">
        <w:trPr>
          <w:trHeight w:val="160"/>
        </w:trPr>
        <w:tc>
          <w:tcPr>
            <w:tcW w:w="9639" w:type="dxa"/>
            <w:gridSpan w:val="5"/>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Задача 5. Развитие у граждан Целинного района уважения к государственным символам Российской Федерации, Курганской области, Целинного района, а также воинским реликвиям</w:t>
            </w: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62</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цикла мероприятий «Государственные символы Российской Федерации»: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 час истории  «Три цвета на фоне истории»;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-час интересного сообщения «С флага начинается Россия»</w:t>
            </w:r>
          </w:p>
        </w:tc>
        <w:tc>
          <w:tcPr>
            <w:tcW w:w="992"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2025-2028</w:t>
            </w:r>
          </w:p>
          <w:p w:rsidR="0029158A" w:rsidRPr="00574A27" w:rsidRDefault="0029158A" w:rsidP="00574A27">
            <w:pPr>
              <w:spacing w:after="0" w:line="240" w:lineRule="auto"/>
              <w:jc w:val="both"/>
              <w:rPr>
                <w:rFonts w:ascii="Times New Roman" w:hAnsi="Times New Roman"/>
                <w:sz w:val="16"/>
                <w:szCs w:val="16"/>
              </w:rPr>
            </w:pPr>
          </w:p>
        </w:tc>
        <w:tc>
          <w:tcPr>
            <w:tcW w:w="2977" w:type="dxa"/>
            <w:vMerge w:val="restart"/>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Повышение роли русского языка как государственного языка Российской Федерации;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w:t>
            </w: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«ЦМЦБ»</w:t>
            </w: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63</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патриотического урока «Стихи о Росс</w:t>
            </w:r>
            <w:proofErr w:type="gramStart"/>
            <w:r w:rsidRPr="00574A27">
              <w:rPr>
                <w:rFonts w:ascii="Times New Roman" w:hAnsi="Times New Roman"/>
                <w:sz w:val="16"/>
                <w:szCs w:val="16"/>
              </w:rPr>
              <w:t>ии и ее</w:t>
            </w:r>
            <w:proofErr w:type="gramEnd"/>
            <w:r w:rsidRPr="00574A27">
              <w:rPr>
                <w:rFonts w:ascii="Times New Roman" w:hAnsi="Times New Roman"/>
                <w:sz w:val="16"/>
                <w:szCs w:val="16"/>
              </w:rPr>
              <w:t xml:space="preserve"> символах»</w:t>
            </w:r>
          </w:p>
        </w:tc>
        <w:tc>
          <w:tcPr>
            <w:tcW w:w="992"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МКУК «ЦМЦБ»</w:t>
            </w: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64</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муниципального этапа Всероссийского конкурса на лучшее знание муниципальной символики Российской Федерации среди обучающихся образовательных организаций Целинного муниципального округа</w:t>
            </w:r>
          </w:p>
        </w:tc>
        <w:tc>
          <w:tcPr>
            <w:tcW w:w="992"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 МБУ ДО «ЦДЮЦ»</w:t>
            </w:r>
          </w:p>
        </w:tc>
      </w:tr>
      <w:tr w:rsidR="0029158A" w:rsidRPr="00574A27" w:rsidTr="003A1FB7">
        <w:trPr>
          <w:trHeight w:val="160"/>
        </w:trPr>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65</w:t>
            </w:r>
          </w:p>
        </w:tc>
        <w:tc>
          <w:tcPr>
            <w:tcW w:w="3261"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proofErr w:type="gramStart"/>
            <w:r w:rsidRPr="00574A27">
              <w:rPr>
                <w:rFonts w:ascii="Times New Roman" w:hAnsi="Times New Roman"/>
                <w:sz w:val="16"/>
                <w:szCs w:val="16"/>
              </w:rPr>
              <w:t>Мероприятия</w:t>
            </w:r>
            <w:proofErr w:type="gramEnd"/>
            <w:r w:rsidRPr="00574A27">
              <w:rPr>
                <w:rFonts w:ascii="Times New Roman" w:hAnsi="Times New Roman"/>
                <w:sz w:val="16"/>
                <w:szCs w:val="16"/>
              </w:rPr>
              <w:t xml:space="preserve"> посвященные Дню  Конституции  РФ </w:t>
            </w:r>
          </w:p>
        </w:tc>
        <w:tc>
          <w:tcPr>
            <w:tcW w:w="99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1 раз в год</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«ЦТКС»</w:t>
            </w:r>
          </w:p>
        </w:tc>
      </w:tr>
      <w:tr w:rsidR="0029158A" w:rsidRPr="00574A27" w:rsidTr="003A1FB7">
        <w:trPr>
          <w:trHeight w:val="160"/>
        </w:trPr>
        <w:tc>
          <w:tcPr>
            <w:tcW w:w="567"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66</w:t>
            </w:r>
          </w:p>
        </w:tc>
        <w:tc>
          <w:tcPr>
            <w:tcW w:w="3261"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proofErr w:type="gramStart"/>
            <w:r w:rsidRPr="00574A27">
              <w:rPr>
                <w:rFonts w:ascii="Times New Roman" w:hAnsi="Times New Roman"/>
                <w:sz w:val="16"/>
                <w:szCs w:val="16"/>
              </w:rPr>
              <w:t>Мероприятия</w:t>
            </w:r>
            <w:proofErr w:type="gramEnd"/>
            <w:r w:rsidRPr="00574A27">
              <w:rPr>
                <w:rFonts w:ascii="Times New Roman" w:hAnsi="Times New Roman"/>
                <w:sz w:val="16"/>
                <w:szCs w:val="16"/>
              </w:rPr>
              <w:t xml:space="preserve"> посвященные Дню    народного  единства </w:t>
            </w:r>
          </w:p>
        </w:tc>
        <w:tc>
          <w:tcPr>
            <w:tcW w:w="992" w:type="dxa"/>
            <w:tcBorders>
              <w:top w:val="single" w:sz="4" w:space="0" w:color="000000"/>
              <w:left w:val="single" w:sz="4" w:space="0" w:color="000000"/>
              <w:bottom w:val="single" w:sz="4" w:space="0" w:color="auto"/>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2025-2028</w:t>
            </w:r>
          </w:p>
          <w:p w:rsidR="0029158A" w:rsidRPr="00574A27" w:rsidRDefault="0029158A" w:rsidP="00574A27">
            <w:pPr>
              <w:spacing w:after="0" w:line="240" w:lineRule="auto"/>
              <w:jc w:val="both"/>
              <w:rPr>
                <w:rFonts w:ascii="Times New Roman" w:hAnsi="Times New Roman"/>
                <w:sz w:val="16"/>
                <w:szCs w:val="16"/>
              </w:rPr>
            </w:pP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842" w:type="dxa"/>
            <w:tcBorders>
              <w:top w:val="single" w:sz="4" w:space="0" w:color="000000"/>
              <w:left w:val="single" w:sz="4" w:space="0" w:color="000000"/>
              <w:bottom w:val="single" w:sz="4" w:space="0" w:color="auto"/>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«ЦТКС»</w:t>
            </w:r>
          </w:p>
        </w:tc>
      </w:tr>
    </w:tbl>
    <w:p w:rsidR="0029158A" w:rsidRPr="00574A27" w:rsidRDefault="0029158A" w:rsidP="00574A27">
      <w:pPr>
        <w:spacing w:after="0" w:line="240" w:lineRule="auto"/>
        <w:jc w:val="both"/>
        <w:rPr>
          <w:rFonts w:ascii="Times New Roman" w:hAnsi="Times New Roman"/>
          <w:sz w:val="16"/>
          <w:szCs w:val="16"/>
        </w:rPr>
      </w:pPr>
    </w:p>
    <w:p w:rsidR="0029158A" w:rsidRPr="00574A27" w:rsidRDefault="0029158A" w:rsidP="00574A27">
      <w:pPr>
        <w:spacing w:after="0" w:line="240" w:lineRule="auto"/>
        <w:jc w:val="center"/>
        <w:rPr>
          <w:rFonts w:ascii="Times New Roman" w:hAnsi="Times New Roman"/>
          <w:sz w:val="16"/>
          <w:szCs w:val="16"/>
        </w:rPr>
      </w:pPr>
      <w:r w:rsidRPr="00574A27">
        <w:rPr>
          <w:rFonts w:ascii="Times New Roman" w:hAnsi="Times New Roman"/>
          <w:sz w:val="16"/>
          <w:szCs w:val="16"/>
        </w:rPr>
        <w:t>Раздел VIII. Целевые индикаторы программы</w:t>
      </w:r>
    </w:p>
    <w:p w:rsidR="0029158A" w:rsidRPr="00574A27" w:rsidRDefault="0029158A" w:rsidP="00574A27">
      <w:pPr>
        <w:spacing w:after="0" w:line="240" w:lineRule="auto"/>
        <w:jc w:val="center"/>
        <w:rPr>
          <w:rFonts w:ascii="Times New Roman" w:hAnsi="Times New Roman"/>
          <w:sz w:val="16"/>
          <w:szCs w:val="16"/>
        </w:rPr>
      </w:pPr>
      <w:r w:rsidRPr="00574A27">
        <w:rPr>
          <w:rFonts w:ascii="Times New Roman" w:hAnsi="Times New Roman"/>
          <w:sz w:val="16"/>
          <w:szCs w:val="16"/>
        </w:rPr>
        <w:t>Целевые индикаторы реализации подпрограммы приведены в таблице 2.</w:t>
      </w:r>
    </w:p>
    <w:p w:rsidR="0029158A" w:rsidRPr="00574A27" w:rsidRDefault="0029158A" w:rsidP="00574A27">
      <w:pPr>
        <w:spacing w:after="0" w:line="240" w:lineRule="auto"/>
        <w:jc w:val="center"/>
        <w:rPr>
          <w:rFonts w:ascii="Times New Roman" w:hAnsi="Times New Roman"/>
          <w:sz w:val="16"/>
          <w:szCs w:val="16"/>
        </w:rPr>
      </w:pPr>
    </w:p>
    <w:p w:rsidR="0029158A" w:rsidRPr="00574A27" w:rsidRDefault="0029158A" w:rsidP="003A1FB7">
      <w:pPr>
        <w:spacing w:after="0" w:line="240" w:lineRule="auto"/>
        <w:jc w:val="right"/>
        <w:rPr>
          <w:rFonts w:ascii="Times New Roman" w:hAnsi="Times New Roman"/>
          <w:sz w:val="16"/>
          <w:szCs w:val="16"/>
        </w:rPr>
      </w:pPr>
      <w:r w:rsidRPr="00574A27">
        <w:rPr>
          <w:rFonts w:ascii="Times New Roman" w:hAnsi="Times New Roman"/>
          <w:sz w:val="16"/>
          <w:szCs w:val="16"/>
        </w:rPr>
        <w:t>Таблица 2. Целевые индикаторы подпрограммы</w:t>
      </w:r>
    </w:p>
    <w:p w:rsidR="0029158A" w:rsidRPr="00574A27" w:rsidRDefault="0029158A" w:rsidP="00574A27">
      <w:pPr>
        <w:spacing w:after="0" w:line="240" w:lineRule="auto"/>
        <w:jc w:val="center"/>
        <w:rPr>
          <w:rFonts w:ascii="Times New Roman" w:hAnsi="Times New Roman"/>
          <w:sz w:val="16"/>
          <w:szCs w:val="16"/>
        </w:rPr>
      </w:pPr>
    </w:p>
    <w:tbl>
      <w:tblPr>
        <w:tblW w:w="9639" w:type="dxa"/>
        <w:tblInd w:w="149" w:type="dxa"/>
        <w:tblLayout w:type="fixed"/>
        <w:tblCellMar>
          <w:left w:w="0" w:type="dxa"/>
          <w:right w:w="0" w:type="dxa"/>
        </w:tblCellMar>
        <w:tblLook w:val="04A0"/>
      </w:tblPr>
      <w:tblGrid>
        <w:gridCol w:w="426"/>
        <w:gridCol w:w="5670"/>
        <w:gridCol w:w="850"/>
        <w:gridCol w:w="709"/>
        <w:gridCol w:w="709"/>
        <w:gridCol w:w="708"/>
        <w:gridCol w:w="567"/>
      </w:tblGrid>
      <w:tr w:rsidR="0029158A" w:rsidRPr="00574A27" w:rsidTr="00CF6BE1">
        <w:trPr>
          <w:trHeight w:val="20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CF6BE1">
            <w:pPr>
              <w:spacing w:after="0" w:line="240" w:lineRule="auto"/>
              <w:ind w:right="-149"/>
              <w:jc w:val="both"/>
              <w:rPr>
                <w:rFonts w:ascii="Times New Roman" w:hAnsi="Times New Roman"/>
                <w:sz w:val="16"/>
                <w:szCs w:val="16"/>
              </w:rPr>
            </w:pPr>
            <w:r w:rsidRPr="00574A27">
              <w:rPr>
                <w:rFonts w:ascii="Times New Roman" w:hAnsi="Times New Roman"/>
                <w:sz w:val="16"/>
                <w:szCs w:val="16"/>
              </w:rPr>
              <w:t xml:space="preserve">N </w:t>
            </w:r>
            <w:proofErr w:type="spellStart"/>
            <w:proofErr w:type="gramStart"/>
            <w:r w:rsidRPr="00574A27">
              <w:rPr>
                <w:rFonts w:ascii="Times New Roman" w:hAnsi="Times New Roman"/>
                <w:sz w:val="16"/>
                <w:szCs w:val="16"/>
              </w:rPr>
              <w:t>п</w:t>
            </w:r>
            <w:proofErr w:type="spellEnd"/>
            <w:proofErr w:type="gramEnd"/>
            <w:r w:rsidRPr="00574A27">
              <w:rPr>
                <w:rFonts w:ascii="Times New Roman" w:hAnsi="Times New Roman"/>
                <w:sz w:val="16"/>
                <w:szCs w:val="16"/>
              </w:rPr>
              <w:t>/</w:t>
            </w:r>
            <w:proofErr w:type="spellStart"/>
            <w:r w:rsidRPr="00574A27">
              <w:rPr>
                <w:rFonts w:ascii="Times New Roman" w:hAnsi="Times New Roman"/>
                <w:sz w:val="16"/>
                <w:szCs w:val="16"/>
              </w:rPr>
              <w:t>п</w:t>
            </w:r>
            <w:proofErr w:type="spellEnd"/>
          </w:p>
        </w:tc>
        <w:tc>
          <w:tcPr>
            <w:tcW w:w="5670" w:type="dxa"/>
            <w:vMerge w:val="restar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Наименование целевого индикатора</w:t>
            </w:r>
          </w:p>
        </w:tc>
        <w:tc>
          <w:tcPr>
            <w:tcW w:w="850" w:type="dxa"/>
            <w:vMerge w:val="restart"/>
            <w:tcBorders>
              <w:top w:val="single" w:sz="4" w:space="0" w:color="000000"/>
              <w:left w:val="single" w:sz="4" w:space="0" w:color="auto"/>
              <w:bottom w:val="single" w:sz="4" w:space="0" w:color="000000"/>
              <w:right w:val="single" w:sz="4" w:space="0" w:color="auto"/>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Ед. измерения</w:t>
            </w:r>
          </w:p>
        </w:tc>
        <w:tc>
          <w:tcPr>
            <w:tcW w:w="2693" w:type="dxa"/>
            <w:gridSpan w:val="4"/>
            <w:tcBorders>
              <w:top w:val="single" w:sz="4" w:space="0" w:color="000000"/>
              <w:left w:val="single" w:sz="4" w:space="0" w:color="auto"/>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Значение, годы</w:t>
            </w:r>
          </w:p>
        </w:tc>
      </w:tr>
      <w:tr w:rsidR="0029158A" w:rsidRPr="00574A27" w:rsidTr="00CF6BE1">
        <w:trPr>
          <w:trHeight w:hRule="exact" w:val="33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CF6BE1">
            <w:pPr>
              <w:spacing w:after="0" w:line="240" w:lineRule="auto"/>
              <w:ind w:right="-149"/>
              <w:jc w:val="both"/>
              <w:rPr>
                <w:rFonts w:ascii="Times New Roman" w:hAnsi="Times New Roman"/>
                <w:sz w:val="16"/>
                <w:szCs w:val="1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2026</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2027</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2028</w:t>
            </w:r>
          </w:p>
        </w:tc>
      </w:tr>
      <w:tr w:rsidR="0029158A" w:rsidRPr="00574A27" w:rsidTr="00CF6BE1">
        <w:trPr>
          <w:trHeight w:hRule="exact" w:val="597"/>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CF6BE1">
            <w:pPr>
              <w:spacing w:after="0" w:line="240" w:lineRule="auto"/>
              <w:ind w:right="-149"/>
              <w:jc w:val="both"/>
              <w:rPr>
                <w:rFonts w:ascii="Times New Roman" w:hAnsi="Times New Roman"/>
                <w:sz w:val="16"/>
                <w:szCs w:val="16"/>
              </w:rPr>
            </w:pPr>
            <w:r w:rsidRPr="00574A27">
              <w:rPr>
                <w:rFonts w:ascii="Times New Roman" w:hAnsi="Times New Roman"/>
                <w:sz w:val="16"/>
                <w:szCs w:val="16"/>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Доля граждан Целинного муниципального округа, вовлеченных в мероприятия по патриотическому воспитанию, по отношению к общему количеству граждан Целинного муниципального округа</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83</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85</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86</w:t>
            </w:r>
          </w:p>
        </w:tc>
      </w:tr>
      <w:tr w:rsidR="0029158A" w:rsidRPr="00574A27" w:rsidTr="00CF6BE1">
        <w:trPr>
          <w:trHeight w:hRule="exact" w:val="1131"/>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Доля молодежи, проживающей на территории Целинного муниципального округа, участвующей в туристических маршрутах по посещению исторических мест, городов-героев и городов воинской славы, объектов культурного наследия (памятников истории и культуры) народов Российской Федерации, по отношению к общему количеству молодежи, проживающей на территории Курганской области </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35</w:t>
            </w:r>
          </w:p>
        </w:tc>
      </w:tr>
      <w:tr w:rsidR="0029158A" w:rsidRPr="00574A27" w:rsidTr="00CF6BE1">
        <w:trPr>
          <w:trHeight w:hRule="exact" w:val="707"/>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Доля образовательных организаций, расположенных на территории Целинного муниципального округа в которых созданы музеи, комнаты боевой славы, от общего количества образовательных организаций Целинного муниципального округа</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r>
      <w:tr w:rsidR="0029158A" w:rsidRPr="00574A27" w:rsidTr="00CF6BE1">
        <w:trPr>
          <w:trHeight w:hRule="exact" w:val="395"/>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proofErr w:type="gramStart"/>
            <w:r w:rsidRPr="00574A27">
              <w:rPr>
                <w:rFonts w:ascii="Times New Roman" w:hAnsi="Times New Roman"/>
                <w:sz w:val="16"/>
                <w:szCs w:val="16"/>
              </w:rPr>
              <w:t>Количество муниципальных центров по патриотическому воспитанию молодежи в Целинного МО</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Единица</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w:t>
            </w:r>
          </w:p>
        </w:tc>
      </w:tr>
      <w:tr w:rsidR="0029158A" w:rsidRPr="00574A27" w:rsidTr="00CF6BE1">
        <w:trPr>
          <w:trHeight w:hRule="exact" w:val="892"/>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Доля обучающихся образовательных организаций Целинного муниципального округа, принявших участие в учебных сборах допризывной молодежи, проживающей на территории Целинного муниципального округа от общего количества граждан Целинного муниципального округа допризывного возраста</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83</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86</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90</w:t>
            </w:r>
          </w:p>
        </w:tc>
      </w:tr>
      <w:tr w:rsidR="0029158A" w:rsidRPr="00574A27" w:rsidTr="00CF6BE1">
        <w:trPr>
          <w:trHeight w:hRule="exact" w:val="565"/>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CF6BE1">
            <w:pPr>
              <w:spacing w:after="0" w:line="240" w:lineRule="auto"/>
              <w:jc w:val="both"/>
              <w:rPr>
                <w:rFonts w:ascii="Times New Roman" w:hAnsi="Times New Roman"/>
                <w:sz w:val="16"/>
                <w:szCs w:val="16"/>
              </w:rPr>
            </w:pPr>
            <w:r w:rsidRPr="00574A27">
              <w:rPr>
                <w:rFonts w:ascii="Times New Roman" w:hAnsi="Times New Roman"/>
                <w:sz w:val="16"/>
                <w:szCs w:val="16"/>
              </w:rPr>
              <w:t xml:space="preserve">Доля призывников, годных к военной службе по состоянию здоровья, от общего количества граждан Целинного муниципального округа допризывного возраста </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70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75</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85</w:t>
            </w:r>
          </w:p>
        </w:tc>
      </w:tr>
      <w:tr w:rsidR="0029158A" w:rsidRPr="00574A27" w:rsidTr="00CF6BE1">
        <w:trPr>
          <w:trHeight w:hRule="exact" w:val="701"/>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7</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Доля призывников, охваченных лечебно-оздоровительными мероприятиями до первоначальной постановки на воинский учет, от общего количества граждан Целинного муниципального округа допризывного возраста</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85</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87</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90</w:t>
            </w:r>
          </w:p>
        </w:tc>
      </w:tr>
      <w:tr w:rsidR="0029158A" w:rsidRPr="00574A27" w:rsidTr="00CF6BE1">
        <w:trPr>
          <w:trHeight w:hRule="exact" w:val="711"/>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Доля граждан Целинного муниципального округа, выполнивших нормативы Всероссийского физкультурно-спортивного комплекса "Готов к труду и обороне" (ГТО), от общей численности граждан Целинного муниципального округа, принимавших участие в сдаче нормативов</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60</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70</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r>
      <w:tr w:rsidR="0029158A" w:rsidRPr="00574A27" w:rsidTr="00CF6BE1">
        <w:trPr>
          <w:trHeight w:hRule="exact" w:val="723"/>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Доля молодежи, проживающей на территории Целинного муниципального округа, участвующей в волонтерских движениях патриотической направленности, по отношению к общему количеству молодежи, проживающей на территории Целинного МО</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50</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60</w:t>
            </w:r>
          </w:p>
        </w:tc>
      </w:tr>
      <w:tr w:rsidR="0029158A" w:rsidRPr="00574A27" w:rsidTr="00CF6BE1">
        <w:trPr>
          <w:trHeight w:hRule="exact" w:val="511"/>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Количество действующих на территории Целинного муниципального округа  патриотических объединений, клубов, центров, в том числе детских и молодежных </w:t>
            </w:r>
          </w:p>
        </w:tc>
        <w:tc>
          <w:tcPr>
            <w:tcW w:w="850"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Единица</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11</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w:t>
            </w:r>
          </w:p>
        </w:tc>
      </w:tr>
      <w:tr w:rsidR="0029158A" w:rsidRPr="00574A27" w:rsidTr="00CF6BE1">
        <w:trPr>
          <w:trHeight w:hRule="exact" w:val="1463"/>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CF6BE1">
            <w:pPr>
              <w:spacing w:after="0" w:line="240" w:lineRule="auto"/>
              <w:ind w:left="-149" w:right="-149"/>
              <w:jc w:val="both"/>
              <w:rPr>
                <w:rFonts w:ascii="Times New Roman" w:hAnsi="Times New Roman"/>
                <w:sz w:val="16"/>
                <w:szCs w:val="16"/>
              </w:rPr>
            </w:pPr>
            <w:r w:rsidRPr="00574A27">
              <w:rPr>
                <w:rFonts w:ascii="Times New Roman" w:hAnsi="Times New Roman"/>
                <w:sz w:val="16"/>
                <w:szCs w:val="16"/>
              </w:rPr>
              <w:lastRenderedPageBreak/>
              <w:t>11</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Доля граждан Целинного муниципального округа, участвующих в мероприятиях, направленных на повышение роли русского языка как государственного 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 от числа граждан, вовлеченных в мероприятия Программы  </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p>
        </w:tc>
      </w:tr>
      <w:tr w:rsidR="0029158A" w:rsidRPr="00574A27" w:rsidTr="00CF6BE1">
        <w:trPr>
          <w:trHeight w:hRule="exact" w:val="715"/>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CF6BE1">
            <w:pPr>
              <w:spacing w:after="0" w:line="240" w:lineRule="auto"/>
              <w:ind w:left="-149" w:right="-149"/>
              <w:jc w:val="both"/>
              <w:rPr>
                <w:rFonts w:ascii="Times New Roman" w:hAnsi="Times New Roman"/>
                <w:sz w:val="16"/>
                <w:szCs w:val="16"/>
              </w:rPr>
            </w:pPr>
            <w:r w:rsidRPr="00574A27">
              <w:rPr>
                <w:rFonts w:ascii="Times New Roman" w:hAnsi="Times New Roman"/>
                <w:sz w:val="16"/>
                <w:szCs w:val="16"/>
              </w:rPr>
              <w:t>12</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Доля обучающихся образовательных организаций Целинного муниципального округа с кадетским компонентом по отношению к общему количеству обучающихся образовательных организаций Целинного муниципального округа </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r>
      <w:tr w:rsidR="0029158A" w:rsidRPr="00574A27" w:rsidTr="00CF6BE1">
        <w:trPr>
          <w:trHeight w:hRule="exact" w:val="418"/>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CF6BE1">
            <w:pPr>
              <w:spacing w:after="0" w:line="240" w:lineRule="auto"/>
              <w:ind w:left="-149" w:right="-149"/>
              <w:jc w:val="both"/>
              <w:rPr>
                <w:rFonts w:ascii="Times New Roman" w:hAnsi="Times New Roman"/>
                <w:sz w:val="16"/>
                <w:szCs w:val="16"/>
              </w:rPr>
            </w:pPr>
            <w:r w:rsidRPr="00574A27">
              <w:rPr>
                <w:rFonts w:ascii="Times New Roman" w:hAnsi="Times New Roman"/>
                <w:sz w:val="16"/>
                <w:szCs w:val="16"/>
              </w:rPr>
              <w:t>13</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Количество публикаций, сюжетов о мероприятиях Программы в средствах массовой информации </w:t>
            </w:r>
          </w:p>
        </w:tc>
        <w:tc>
          <w:tcPr>
            <w:tcW w:w="850"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Единица</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130</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140</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150</w:t>
            </w:r>
          </w:p>
        </w:tc>
      </w:tr>
      <w:tr w:rsidR="0029158A" w:rsidRPr="00574A27" w:rsidTr="00CF6BE1">
        <w:trPr>
          <w:trHeight w:hRule="exact" w:val="709"/>
        </w:trPr>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CF6BE1">
            <w:pPr>
              <w:spacing w:after="0" w:line="240" w:lineRule="auto"/>
              <w:ind w:left="-149" w:right="-149"/>
              <w:jc w:val="both"/>
              <w:rPr>
                <w:rFonts w:ascii="Times New Roman" w:hAnsi="Times New Roman"/>
                <w:sz w:val="16"/>
                <w:szCs w:val="16"/>
              </w:rPr>
            </w:pPr>
            <w:r w:rsidRPr="00574A27">
              <w:rPr>
                <w:rFonts w:ascii="Times New Roman" w:hAnsi="Times New Roman"/>
                <w:sz w:val="16"/>
                <w:szCs w:val="16"/>
              </w:rPr>
              <w:t>14</w:t>
            </w:r>
          </w:p>
        </w:tc>
        <w:tc>
          <w:tcPr>
            <w:tcW w:w="56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Доля обучающихся образовательных организаций Целинного муниципального округа, систематически занимающихся физической культурой и спортом, по отношению к общей численности обучающихся образовательных организаций Целинного муниципального округа </w:t>
            </w:r>
          </w:p>
        </w:tc>
        <w:tc>
          <w:tcPr>
            <w:tcW w:w="850" w:type="dxa"/>
            <w:tcBorders>
              <w:top w:val="single" w:sz="4" w:space="0" w:color="000000"/>
              <w:left w:val="single" w:sz="4" w:space="0" w:color="000000"/>
              <w:bottom w:val="single" w:sz="4" w:space="0" w:color="000000"/>
              <w:right w:val="single" w:sz="4" w:space="0" w:color="000000"/>
            </w:tcBorders>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Процент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w:t>
            </w:r>
          </w:p>
          <w:p w:rsidR="0029158A" w:rsidRPr="00574A27" w:rsidRDefault="0029158A" w:rsidP="00574A27">
            <w:pPr>
              <w:spacing w:after="0" w:line="240" w:lineRule="auto"/>
              <w:jc w:val="both"/>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60</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70</w:t>
            </w:r>
          </w:p>
        </w:tc>
        <w:tc>
          <w:tcPr>
            <w:tcW w:w="567" w:type="dxa"/>
            <w:tcBorders>
              <w:top w:val="single" w:sz="4" w:space="0" w:color="000000"/>
              <w:left w:val="single" w:sz="4" w:space="0" w:color="000000"/>
              <w:bottom w:val="single" w:sz="4" w:space="0" w:color="000000"/>
              <w:right w:val="single" w:sz="4" w:space="0" w:color="000000"/>
            </w:tcBorders>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r>
    </w:tbl>
    <w:p w:rsidR="0029158A" w:rsidRPr="00574A27" w:rsidRDefault="0029158A" w:rsidP="00574A27">
      <w:pPr>
        <w:spacing w:after="0" w:line="240" w:lineRule="auto"/>
        <w:jc w:val="both"/>
        <w:rPr>
          <w:rFonts w:ascii="Times New Roman" w:hAnsi="Times New Roman"/>
          <w:sz w:val="16"/>
          <w:szCs w:val="16"/>
        </w:rPr>
      </w:pPr>
    </w:p>
    <w:p w:rsidR="0029158A" w:rsidRPr="00574A27" w:rsidRDefault="003A1FB7" w:rsidP="003A1FB7">
      <w:pPr>
        <w:spacing w:after="0" w:line="240" w:lineRule="auto"/>
        <w:jc w:val="center"/>
        <w:rPr>
          <w:rFonts w:ascii="Times New Roman" w:hAnsi="Times New Roman"/>
          <w:sz w:val="16"/>
          <w:szCs w:val="16"/>
        </w:rPr>
      </w:pPr>
      <w:r>
        <w:rPr>
          <w:rFonts w:ascii="Times New Roman" w:hAnsi="Times New Roman"/>
          <w:sz w:val="16"/>
          <w:szCs w:val="16"/>
        </w:rPr>
        <w:t>Р</w:t>
      </w:r>
      <w:r w:rsidR="0029158A" w:rsidRPr="00574A27">
        <w:rPr>
          <w:rFonts w:ascii="Times New Roman" w:hAnsi="Times New Roman"/>
          <w:sz w:val="16"/>
          <w:szCs w:val="16"/>
        </w:rPr>
        <w:t>аздел IX. РЕСУРСНОЕ ОБЕСПЕЧЕНИЕ РЕАЛИЗАЦИИ ПОДПРОГРАММЫ</w:t>
      </w:r>
    </w:p>
    <w:p w:rsidR="0029158A" w:rsidRPr="00574A27" w:rsidRDefault="0029158A" w:rsidP="00574A27">
      <w:pPr>
        <w:spacing w:after="0" w:line="240" w:lineRule="auto"/>
        <w:rPr>
          <w:rFonts w:ascii="Times New Roman" w:hAnsi="Times New Roman"/>
          <w:sz w:val="16"/>
          <w:szCs w:val="16"/>
        </w:rPr>
      </w:pPr>
    </w:p>
    <w:p w:rsidR="0029158A" w:rsidRPr="00574A27" w:rsidRDefault="0029158A" w:rsidP="003A1FB7">
      <w:pPr>
        <w:spacing w:after="0" w:line="240" w:lineRule="auto"/>
        <w:jc w:val="center"/>
        <w:rPr>
          <w:rFonts w:ascii="Times New Roman" w:hAnsi="Times New Roman"/>
          <w:sz w:val="16"/>
          <w:szCs w:val="16"/>
        </w:rPr>
      </w:pPr>
      <w:r w:rsidRPr="00574A27">
        <w:rPr>
          <w:rFonts w:ascii="Times New Roman" w:hAnsi="Times New Roman"/>
          <w:sz w:val="16"/>
          <w:szCs w:val="16"/>
        </w:rPr>
        <w:t>Перечень мероприятий подпрограммы с финансированием по годам приведен в таблице 3.</w:t>
      </w:r>
    </w:p>
    <w:p w:rsidR="0029158A" w:rsidRPr="00574A27" w:rsidRDefault="0029158A" w:rsidP="003A1FB7">
      <w:pPr>
        <w:spacing w:after="0" w:line="240" w:lineRule="auto"/>
        <w:jc w:val="right"/>
        <w:rPr>
          <w:rFonts w:ascii="Times New Roman" w:hAnsi="Times New Roman"/>
          <w:sz w:val="16"/>
          <w:szCs w:val="16"/>
        </w:rPr>
      </w:pPr>
      <w:r w:rsidRPr="00574A27">
        <w:rPr>
          <w:rFonts w:ascii="Times New Roman" w:hAnsi="Times New Roman"/>
          <w:sz w:val="16"/>
          <w:szCs w:val="16"/>
        </w:rPr>
        <w:t xml:space="preserve">  Таблица 3. Ресурсное обеспечение реализации подпрограммы</w:t>
      </w:r>
    </w:p>
    <w:p w:rsidR="0029158A" w:rsidRPr="00574A27" w:rsidRDefault="0029158A" w:rsidP="00574A27">
      <w:pPr>
        <w:spacing w:after="0" w:line="240" w:lineRule="auto"/>
        <w:rPr>
          <w:rFonts w:ascii="Times New Roman" w:hAnsi="Times New Roman"/>
          <w:sz w:val="16"/>
          <w:szCs w:val="16"/>
        </w:rPr>
      </w:pPr>
    </w:p>
    <w:tbl>
      <w:tblPr>
        <w:tblW w:w="9639" w:type="dxa"/>
        <w:tblInd w:w="10" w:type="dxa"/>
        <w:tblLayout w:type="fixed"/>
        <w:tblCellMar>
          <w:left w:w="10" w:type="dxa"/>
          <w:right w:w="10" w:type="dxa"/>
        </w:tblCellMar>
        <w:tblLook w:val="04A0"/>
      </w:tblPr>
      <w:tblGrid>
        <w:gridCol w:w="426"/>
        <w:gridCol w:w="3827"/>
        <w:gridCol w:w="1276"/>
        <w:gridCol w:w="1134"/>
        <w:gridCol w:w="708"/>
        <w:gridCol w:w="567"/>
        <w:gridCol w:w="567"/>
        <w:gridCol w:w="567"/>
        <w:gridCol w:w="567"/>
      </w:tblGrid>
      <w:tr w:rsidR="0029158A" w:rsidRPr="00574A27" w:rsidTr="00CF6BE1">
        <w:trPr>
          <w:trHeight w:val="122"/>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w:t>
            </w:r>
          </w:p>
          <w:p w:rsidR="0029158A" w:rsidRPr="00574A27" w:rsidRDefault="0029158A" w:rsidP="00574A27">
            <w:pPr>
              <w:spacing w:after="0" w:line="240" w:lineRule="auto"/>
              <w:jc w:val="both"/>
              <w:rPr>
                <w:rFonts w:ascii="Times New Roman" w:hAnsi="Times New Roman"/>
                <w:sz w:val="16"/>
                <w:szCs w:val="16"/>
              </w:rPr>
            </w:pPr>
            <w:proofErr w:type="spellStart"/>
            <w:proofErr w:type="gramStart"/>
            <w:r w:rsidRPr="00574A27">
              <w:rPr>
                <w:rFonts w:ascii="Times New Roman" w:hAnsi="Times New Roman"/>
                <w:sz w:val="16"/>
                <w:szCs w:val="16"/>
              </w:rPr>
              <w:t>п</w:t>
            </w:r>
            <w:proofErr w:type="spellEnd"/>
            <w:proofErr w:type="gramEnd"/>
            <w:r w:rsidRPr="00574A27">
              <w:rPr>
                <w:rFonts w:ascii="Times New Roman" w:hAnsi="Times New Roman"/>
                <w:sz w:val="16"/>
                <w:szCs w:val="16"/>
              </w:rPr>
              <w:t>/</w:t>
            </w:r>
            <w:proofErr w:type="spellStart"/>
            <w:r w:rsidRPr="00574A27">
              <w:rPr>
                <w:rFonts w:ascii="Times New Roman" w:hAnsi="Times New Roman"/>
                <w:sz w:val="16"/>
                <w:szCs w:val="16"/>
              </w:rPr>
              <w:t>п</w:t>
            </w:r>
            <w:proofErr w:type="spellEnd"/>
          </w:p>
        </w:tc>
        <w:tc>
          <w:tcPr>
            <w:tcW w:w="38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Задача, мероприятие,</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целевой индикатор, на достижение которого направлено финансирование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Главный распорядитель</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средств районного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Источник финансирования</w:t>
            </w:r>
          </w:p>
        </w:tc>
        <w:tc>
          <w:tcPr>
            <w:tcW w:w="297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Объемы финансирования, тыс. руб.</w:t>
            </w:r>
          </w:p>
        </w:tc>
      </w:tr>
      <w:tr w:rsidR="0029158A" w:rsidRPr="00574A27" w:rsidTr="00CF6BE1">
        <w:trPr>
          <w:trHeight w:val="43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Всего</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в том числе по годам:</w:t>
            </w:r>
          </w:p>
        </w:tc>
      </w:tr>
      <w:tr w:rsidR="0029158A" w:rsidRPr="00574A27" w:rsidTr="00CF6BE1">
        <w:trPr>
          <w:trHeight w:val="2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2025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2027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2028</w:t>
            </w:r>
          </w:p>
        </w:tc>
      </w:tr>
      <w:tr w:rsidR="0029158A" w:rsidRPr="00574A27" w:rsidTr="003A1FB7">
        <w:trPr>
          <w:trHeight w:val="449"/>
        </w:trPr>
        <w:tc>
          <w:tcPr>
            <w:tcW w:w="963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Задача 1. Совершенствование процесса патриотического воспитания, формирование чувства патриотизма и гражданственности, уважения к памяти защитников Отечества, старшему поколению, сохранение традиций народов Российской Федерации</w:t>
            </w:r>
          </w:p>
        </w:tc>
      </w:tr>
      <w:tr w:rsidR="0029158A" w:rsidRPr="00574A27" w:rsidTr="00CF6BE1">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CF6BE1">
            <w:pPr>
              <w:spacing w:after="0" w:line="240" w:lineRule="auto"/>
              <w:jc w:val="both"/>
              <w:rPr>
                <w:rFonts w:ascii="Times New Roman" w:hAnsi="Times New Roman"/>
                <w:sz w:val="16"/>
                <w:szCs w:val="16"/>
              </w:rPr>
            </w:pPr>
            <w:r w:rsidRPr="00574A27">
              <w:rPr>
                <w:rFonts w:ascii="Times New Roman" w:hAnsi="Times New Roman"/>
                <w:sz w:val="16"/>
                <w:szCs w:val="16"/>
              </w:rPr>
              <w:t>Участие в областных семинарах по вопросам развития музейной педагогики в патриотическом воспитании с руководителями образовательных организаций, общественных организаций патриотической направленности и работниками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r>
      <w:tr w:rsidR="0029158A" w:rsidRPr="00574A27" w:rsidTr="003A1FB7">
        <w:trPr>
          <w:trHeight w:val="32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Фестиваль патриотической песни «Росинка»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r>
      <w:tr w:rsidR="0029158A" w:rsidRPr="00574A27" w:rsidTr="00CF6BE1">
        <w:trPr>
          <w:trHeight w:val="274"/>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выездных семинарах по проблеме патриотического воспитания молодежи в районах Курганской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r>
      <w:tr w:rsidR="0029158A" w:rsidRPr="00574A27" w:rsidTr="00CF6BE1">
        <w:trPr>
          <w:trHeight w:val="71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Подготовка и проведение в Целинном МО памятных и праздничных мероприятий, посвященных очередной годовщине Победы в Великой Отечественной войне 1941-1945 годов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661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152,3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161,9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173,4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173,4</w:t>
            </w:r>
          </w:p>
        </w:tc>
      </w:tr>
      <w:tr w:rsidR="0029158A" w:rsidRPr="00574A27" w:rsidTr="00CF6BE1">
        <w:trPr>
          <w:trHeight w:val="71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Организация мероприятий, посвященных государственным праздникам Российской Федерации, дням воинской славы России и памятным датам России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r>
      <w:tr w:rsidR="0029158A" w:rsidRPr="00574A27" w:rsidTr="00CF6BE1">
        <w:trPr>
          <w:trHeight w:val="47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Конкурс  военно-технических моделей</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r>
      <w:tr w:rsidR="0029158A" w:rsidRPr="00574A27" w:rsidTr="00CF6BE1">
        <w:trPr>
          <w:trHeight w:val="424"/>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7</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областной творческой лаборатории «Через книгу - к патриотизму»</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r>
      <w:tr w:rsidR="0029158A" w:rsidRPr="00574A27" w:rsidTr="00CF6BE1">
        <w:trPr>
          <w:trHeight w:val="43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проведении передвижной выставки «Готов к труду и обороне»</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r>
      <w:tr w:rsidR="0029158A" w:rsidRPr="00574A27" w:rsidTr="00CF6BE1">
        <w:trPr>
          <w:trHeight w:val="286"/>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разработке и издании библиографического указателя «Война стучит в сердца. Лучшие книги о Великой Отечественной войне 1941-1945 годов для молодого поколения»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МКУК «ЦМЦБ»</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r>
      <w:tr w:rsidR="0029158A" w:rsidRPr="00574A27" w:rsidTr="00CF6BE1">
        <w:trPr>
          <w:trHeight w:val="33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фестиваля гражданской и патриотической песни «Родина. Честь. Слава»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МКУК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«ЦТКС»</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r>
      <w:tr w:rsidR="0029158A" w:rsidRPr="00574A27" w:rsidTr="00CF6BE1">
        <w:trPr>
          <w:trHeight w:val="399"/>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11</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3A1FB7">
            <w:pPr>
              <w:spacing w:after="0" w:line="240" w:lineRule="auto"/>
              <w:jc w:val="both"/>
              <w:rPr>
                <w:rFonts w:ascii="Times New Roman" w:hAnsi="Times New Roman"/>
                <w:sz w:val="16"/>
                <w:szCs w:val="16"/>
              </w:rPr>
            </w:pPr>
            <w:r w:rsidRPr="00574A27">
              <w:rPr>
                <w:rFonts w:ascii="Times New Roman" w:hAnsi="Times New Roman"/>
                <w:sz w:val="16"/>
                <w:szCs w:val="16"/>
              </w:rPr>
              <w:t>Участие в Межрегиональном фестивале национальных культур народов Зауралья, посвященного Дню России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МКУК </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«ЦТКС»</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r>
      <w:tr w:rsidR="0029158A" w:rsidRPr="00574A27" w:rsidTr="00CF6BE1">
        <w:trPr>
          <w:trHeight w:val="274"/>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в областном фестивале ветеранской художественной самодеятельности «Победа остается молодой», </w:t>
            </w:r>
            <w:proofErr w:type="gramStart"/>
            <w:r w:rsidRPr="00574A27">
              <w:rPr>
                <w:rFonts w:ascii="Times New Roman" w:hAnsi="Times New Roman"/>
                <w:sz w:val="16"/>
                <w:szCs w:val="16"/>
              </w:rPr>
              <w:t>посвященный</w:t>
            </w:r>
            <w:proofErr w:type="gramEnd"/>
            <w:r w:rsidRPr="00574A27">
              <w:rPr>
                <w:rFonts w:ascii="Times New Roman" w:hAnsi="Times New Roman"/>
                <w:sz w:val="16"/>
                <w:szCs w:val="16"/>
              </w:rPr>
              <w:t xml:space="preserve"> Победе в Великой Отечественной войне 1941-1945 годов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r>
      <w:tr w:rsidR="0029158A" w:rsidRPr="00574A27" w:rsidTr="00CF6BE1">
        <w:trPr>
          <w:trHeight w:val="71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13</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муниципального конкурса исследовательских краеведческих работ обучающихся образовательных организаций Курганской области «Отечество»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w:t>
            </w:r>
          </w:p>
        </w:tc>
      </w:tr>
      <w:tr w:rsidR="0029158A" w:rsidRPr="00574A27" w:rsidTr="00CF6BE1">
        <w:trPr>
          <w:trHeight w:val="59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14</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в региональном конкурсе исследовательских краеведческих работ обучающихся образовательных организаций Курганской области «Отечество»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r>
      <w:tr w:rsidR="0029158A" w:rsidRPr="00574A27" w:rsidTr="00CF6BE1">
        <w:trPr>
          <w:trHeight w:val="421"/>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рамках молодежного форума «Зауралье» на площадках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r>
      <w:tr w:rsidR="0029158A" w:rsidRPr="00574A27" w:rsidTr="00CF6BE1">
        <w:trPr>
          <w:trHeight w:val="413"/>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16</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Фестиваль детского творчества «Звёздочка» в рамках проведения месячника оборонно-массовой работы</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r>
      <w:tr w:rsidR="0029158A" w:rsidRPr="00574A27" w:rsidTr="00CF6BE1">
        <w:trPr>
          <w:trHeight w:val="428"/>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17</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«Встреч поколений» по вопросам взаимодействия ветеранских и молодежных общественных организаций Целинного района в работе по патриотическому воспитанию с участниками Великой Отечественной войны, тружениками тыла, ветеранами труда, ветеранами Вооруженных Сил и правоохранительных органов, участниками локальных войн и конфликтов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Администрация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r>
      <w:tr w:rsidR="0029158A" w:rsidRPr="00574A27" w:rsidTr="00CF6BE1">
        <w:trPr>
          <w:trHeight w:val="456"/>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18</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областном конкурсе музеев, комнат боевой славы в образовательных организациях Курганской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r>
      <w:tr w:rsidR="0029158A" w:rsidRPr="00574A27" w:rsidTr="00CF6BE1">
        <w:trPr>
          <w:trHeight w:val="274"/>
        </w:trPr>
        <w:tc>
          <w:tcPr>
            <w:tcW w:w="963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Задача 2. Обеспечение подготовки допризывной молодежи Целинного МО к службе в Вооруженных Силах Российской Федерации</w:t>
            </w:r>
          </w:p>
        </w:tc>
      </w:tr>
      <w:tr w:rsidR="0029158A" w:rsidRPr="00574A27" w:rsidTr="003A1FB7">
        <w:trPr>
          <w:trHeight w:val="471"/>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19</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Развитие материально-технической базы ЦПВ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r>
      <w:tr w:rsidR="0029158A" w:rsidRPr="00574A27" w:rsidTr="003A1FB7">
        <w:trPr>
          <w:trHeight w:val="480"/>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конкурса «Лучший кабинет ОБЖ» среди образовательных организаций Целинного МО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r>
      <w:tr w:rsidR="0029158A" w:rsidRPr="00574A27" w:rsidTr="003A1FB7">
        <w:trPr>
          <w:trHeight w:val="71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21</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команды района в областных соревнованиях «Школа безопасности» среди обучающихся образовательных организаций Курганской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50</w:t>
            </w:r>
          </w:p>
        </w:tc>
      </w:tr>
      <w:tr w:rsidR="0029158A" w:rsidRPr="00574A27" w:rsidTr="003A1FB7">
        <w:trPr>
          <w:trHeight w:val="274"/>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22</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Всероссийской лыжни МО ДОСААФ России Целинного района по Курганской области в рамках проведения месячника оборонно-массовой и спортивной работы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МО ДОСААФ России Целинного района по Курганской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МО ДОСААФ России Целинного района по Курганской области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r>
      <w:tr w:rsidR="0029158A" w:rsidRPr="00574A27" w:rsidTr="003A1FB7">
        <w:trPr>
          <w:trHeight w:val="410"/>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23</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муниципальных соревнований по пулевой стрельбе из пневматической винтовки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МО ДОСААФ России Целинного района по Курганской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r>
      <w:tr w:rsidR="0029158A" w:rsidRPr="00574A27" w:rsidTr="003A1FB7">
        <w:trPr>
          <w:trHeight w:val="72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24</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спортивных состязаний «</w:t>
            </w:r>
            <w:proofErr w:type="spellStart"/>
            <w:r w:rsidRPr="00574A27">
              <w:rPr>
                <w:rFonts w:ascii="Times New Roman" w:hAnsi="Times New Roman"/>
                <w:sz w:val="16"/>
                <w:szCs w:val="16"/>
              </w:rPr>
              <w:t>Авто-мото-ралли</w:t>
            </w:r>
            <w:proofErr w:type="spellEnd"/>
            <w:r w:rsidRPr="00574A27">
              <w:rPr>
                <w:rFonts w:ascii="Times New Roman" w:hAnsi="Times New Roman"/>
                <w:sz w:val="16"/>
                <w:szCs w:val="16"/>
              </w:rPr>
              <w:t xml:space="preserve">» в рамках месячника </w:t>
            </w:r>
            <w:proofErr w:type="spellStart"/>
            <w:r w:rsidRPr="00574A27">
              <w:rPr>
                <w:rFonts w:ascii="Times New Roman" w:hAnsi="Times New Roman"/>
                <w:sz w:val="16"/>
                <w:szCs w:val="16"/>
              </w:rPr>
              <w:t>оборонн</w:t>
            </w:r>
            <w:proofErr w:type="gramStart"/>
            <w:r w:rsidRPr="00574A27">
              <w:rPr>
                <w:rFonts w:ascii="Times New Roman" w:hAnsi="Times New Roman"/>
                <w:sz w:val="16"/>
                <w:szCs w:val="16"/>
              </w:rPr>
              <w:t>о</w:t>
            </w:r>
            <w:proofErr w:type="spellEnd"/>
            <w:r w:rsidRPr="00574A27">
              <w:rPr>
                <w:rFonts w:ascii="Times New Roman" w:hAnsi="Times New Roman"/>
                <w:sz w:val="16"/>
                <w:szCs w:val="16"/>
              </w:rPr>
              <w:t>-</w:t>
            </w:r>
            <w:proofErr w:type="gramEnd"/>
            <w:r w:rsidRPr="00574A27">
              <w:rPr>
                <w:rFonts w:ascii="Times New Roman" w:hAnsi="Times New Roman"/>
                <w:sz w:val="16"/>
                <w:szCs w:val="16"/>
              </w:rPr>
              <w:t xml:space="preserve"> массовой и спортивной работы.</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МО ДОСААФ России Целинного района по Курганской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МО ДОСААФ России Целинного района по Курганской области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r>
      <w:tr w:rsidR="0029158A" w:rsidRPr="00574A27" w:rsidTr="003A1FB7">
        <w:trPr>
          <w:trHeight w:val="554"/>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25</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спортивно-патриотической игры «Зарница» в рамках проведения месячника оборонно-массовой и спортивной работы</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r>
      <w:tr w:rsidR="0029158A" w:rsidRPr="00574A27" w:rsidTr="003A1FB7">
        <w:trPr>
          <w:trHeight w:val="284"/>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26</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муниципального этапа и участие команды Целинного муниципального округа в региональном этапе Всероссийских спортивных соревнований школьников «Президентские состязания», Всероссийских спортивных игр школьников «Президентские спортивные игры»</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r>
      <w:tr w:rsidR="0029158A" w:rsidRPr="00574A27" w:rsidTr="003A1FB7">
        <w:trPr>
          <w:trHeight w:val="711"/>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27</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областном фестивале, посвященном возрождению Всероссийского физкультурно-спортивного комплекса «Готов к труду и обороне» (ГТО) среди населения Курганской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r>
      <w:tr w:rsidR="0029158A" w:rsidRPr="00574A27" w:rsidTr="003A1FB7">
        <w:trPr>
          <w:trHeight w:val="43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28</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команды Целинного муниципального округа в областной спартакиаде допризывной молодежи по </w:t>
            </w:r>
            <w:proofErr w:type="spellStart"/>
            <w:r w:rsidRPr="00574A27">
              <w:rPr>
                <w:rFonts w:ascii="Times New Roman" w:hAnsi="Times New Roman"/>
                <w:sz w:val="16"/>
                <w:szCs w:val="16"/>
              </w:rPr>
              <w:t>военно</w:t>
            </w:r>
            <w:proofErr w:type="spellEnd"/>
            <w:r w:rsidRPr="00574A27">
              <w:rPr>
                <w:rFonts w:ascii="Times New Roman" w:hAnsi="Times New Roman"/>
                <w:sz w:val="16"/>
                <w:szCs w:val="16"/>
              </w:rPr>
              <w:t xml:space="preserve"> - прикладным видам спорта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r>
      <w:tr w:rsidR="0029158A" w:rsidRPr="00574A27" w:rsidTr="003A1FB7">
        <w:trPr>
          <w:trHeight w:val="43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29</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учебных сборов с допризывной молодежью</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r>
      <w:tr w:rsidR="0029158A" w:rsidRPr="00574A27" w:rsidTr="003A1FB7">
        <w:trPr>
          <w:trHeight w:val="43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lastRenderedPageBreak/>
              <w:t>30</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Районные военные спортивно-тактические игры</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r>
      <w:tr w:rsidR="0029158A" w:rsidRPr="00574A27" w:rsidTr="003A1FB7">
        <w:trPr>
          <w:trHeight w:val="43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31</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в Спартакиаде УРФО допризывной </w:t>
            </w:r>
            <w:proofErr w:type="spellStart"/>
            <w:r w:rsidRPr="00574A27">
              <w:rPr>
                <w:rFonts w:ascii="Times New Roman" w:hAnsi="Times New Roman"/>
                <w:sz w:val="16"/>
                <w:szCs w:val="16"/>
              </w:rPr>
              <w:t>казачей</w:t>
            </w:r>
            <w:proofErr w:type="spellEnd"/>
            <w:r w:rsidRPr="00574A27">
              <w:rPr>
                <w:rFonts w:ascii="Times New Roman" w:hAnsi="Times New Roman"/>
                <w:sz w:val="16"/>
                <w:szCs w:val="16"/>
              </w:rPr>
              <w:t xml:space="preserve"> молодёжи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30</w:t>
            </w:r>
          </w:p>
        </w:tc>
      </w:tr>
      <w:tr w:rsidR="0029158A" w:rsidRPr="00574A27" w:rsidTr="003A1FB7">
        <w:trPr>
          <w:trHeight w:val="33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32</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w:t>
            </w:r>
            <w:proofErr w:type="gramStart"/>
            <w:r w:rsidRPr="00574A27">
              <w:rPr>
                <w:rFonts w:ascii="Times New Roman" w:hAnsi="Times New Roman"/>
                <w:sz w:val="16"/>
                <w:szCs w:val="16"/>
              </w:rPr>
              <w:t>в</w:t>
            </w:r>
            <w:proofErr w:type="gramEnd"/>
            <w:r w:rsidRPr="00574A27">
              <w:rPr>
                <w:rFonts w:ascii="Times New Roman" w:hAnsi="Times New Roman"/>
                <w:sz w:val="16"/>
                <w:szCs w:val="16"/>
              </w:rPr>
              <w:t xml:space="preserve">  Всероссийской спартакиаде</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100</w:t>
            </w:r>
          </w:p>
        </w:tc>
      </w:tr>
      <w:tr w:rsidR="0029158A" w:rsidRPr="00574A27" w:rsidTr="00CF6BE1">
        <w:trPr>
          <w:trHeight w:val="316"/>
        </w:trPr>
        <w:tc>
          <w:tcPr>
            <w:tcW w:w="963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Задача 3. Создание условий для развития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на территории Целинного муниципального округа</w:t>
            </w:r>
          </w:p>
        </w:tc>
      </w:tr>
      <w:tr w:rsidR="0029158A" w:rsidRPr="00574A27" w:rsidTr="00A22A3D">
        <w:trPr>
          <w:trHeight w:val="593"/>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33</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информационной кампании с целью популяризации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 в Курганской области, информирование о проводимых мероприятиях, в том числе через средства массовой информации Курганской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r>
      <w:tr w:rsidR="0029158A" w:rsidRPr="00574A27" w:rsidTr="00A22A3D">
        <w:trPr>
          <w:trHeight w:val="77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34</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Содействие развитию деятельности добровольческих (волонтерских) объединений на базе образовательных организаций Целинного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Администрация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r>
      <w:tr w:rsidR="0029158A" w:rsidRPr="00574A27" w:rsidTr="00A22A3D">
        <w:trPr>
          <w:trHeight w:val="576"/>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35</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Участие добровольцев (волонтеров) в обучающих стажировках, всероссийских и региональных мероприятиях в качестве добровольцев (волонтеров).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r>
      <w:tr w:rsidR="0029158A" w:rsidRPr="00574A27" w:rsidTr="00A22A3D">
        <w:trPr>
          <w:trHeight w:val="576"/>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36</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Организация участия молодежи в международных, всероссийских и региональных слетах и форумах в сфере добровольчества (</w:t>
            </w:r>
            <w:proofErr w:type="spellStart"/>
            <w:r w:rsidRPr="00574A27">
              <w:rPr>
                <w:rFonts w:ascii="Times New Roman" w:hAnsi="Times New Roman"/>
                <w:sz w:val="16"/>
                <w:szCs w:val="16"/>
              </w:rPr>
              <w:t>волонтерства</w:t>
            </w:r>
            <w:proofErr w:type="spellEnd"/>
            <w:r w:rsidRPr="00574A27">
              <w:rPr>
                <w:rFonts w:ascii="Times New Roman" w:hAnsi="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r>
      <w:tr w:rsidR="0029158A" w:rsidRPr="00574A27" w:rsidTr="00A22A3D">
        <w:trPr>
          <w:trHeight w:val="58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37</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Организация работы волонтерских отрядов по оказанию социальной помощи ветеранам Великой Отечественной войны, семьям погибших воинов и пожилым гражданам в решении бытовых и социальных вопросов, отдельным категориям граждан на базе организаций социального обслуживания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Администрация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r>
      <w:tr w:rsidR="0029158A" w:rsidRPr="00574A27" w:rsidTr="00CF6BE1">
        <w:trPr>
          <w:trHeight w:val="587"/>
        </w:trPr>
        <w:tc>
          <w:tcPr>
            <w:tcW w:w="963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Задача 4. Создание условий для информационного обеспечения патриотического </w:t>
            </w:r>
            <w:proofErr w:type="gramStart"/>
            <w:r w:rsidRPr="00574A27">
              <w:rPr>
                <w:rFonts w:ascii="Times New Roman" w:hAnsi="Times New Roman"/>
                <w:sz w:val="16"/>
                <w:szCs w:val="16"/>
              </w:rPr>
              <w:t>воспитания граждан Целинного муниципального округа предотвращения манипулирования</w:t>
            </w:r>
            <w:proofErr w:type="gramEnd"/>
            <w:r w:rsidRPr="00574A27">
              <w:rPr>
                <w:rFonts w:ascii="Times New Roman" w:hAnsi="Times New Roman"/>
                <w:sz w:val="16"/>
                <w:szCs w:val="16"/>
              </w:rPr>
              <w:t xml:space="preserve"> информацией, основанной на культе насилия, искажения и фальсификации истории в ущерб интересам Российской Федерации.</w:t>
            </w:r>
          </w:p>
        </w:tc>
      </w:tr>
      <w:tr w:rsidR="0029158A" w:rsidRPr="00574A27" w:rsidTr="00A22A3D">
        <w:trPr>
          <w:trHeight w:val="58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38</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конкурсе на лучшее печатное издание по освещению мероприятий патриотической тематики среди районных печатных изданий Курганской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Целинный филиал ГАУ "Издательский Дом «Новый мир» - редакция газеты "Голос целинника"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w:t>
            </w:r>
          </w:p>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r>
      <w:tr w:rsidR="0029158A" w:rsidRPr="00574A27" w:rsidTr="00A22A3D">
        <w:trPr>
          <w:trHeight w:val="58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39</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Участие в создании  областного виртуального альбома «Военное прошлое моей семьи». Праздничная презентация альбома ко Дню Победы в Великой Отечественной войне 1941-1945 годов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15</w:t>
            </w:r>
          </w:p>
        </w:tc>
      </w:tr>
      <w:tr w:rsidR="0029158A" w:rsidRPr="00574A27" w:rsidTr="003A1FB7">
        <w:trPr>
          <w:trHeight w:val="414"/>
        </w:trPr>
        <w:tc>
          <w:tcPr>
            <w:tcW w:w="963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Задача 5. Развитие у граждан Целинного района уважения к государственным символам Российской Федерации, символам Курганской области и Целинного района, а также воинским реликвиям.</w:t>
            </w:r>
          </w:p>
        </w:tc>
      </w:tr>
      <w:tr w:rsidR="0029158A" w:rsidRPr="00574A27" w:rsidTr="00A22A3D">
        <w:trPr>
          <w:trHeight w:val="58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цикла мероприятий «Государственные символы Российской Федерации»:</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xml:space="preserve"> - час истории  «Россия – мои горизонты»;</w:t>
            </w:r>
          </w:p>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 час интересного сообщения  «С флага начинается Россия»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r>
      <w:tr w:rsidR="0029158A" w:rsidRPr="00574A27" w:rsidTr="00A22A3D">
        <w:trPr>
          <w:trHeight w:val="58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41</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патриотического урока «Стихи о Росс</w:t>
            </w:r>
            <w:proofErr w:type="gramStart"/>
            <w:r w:rsidRPr="00574A27">
              <w:rPr>
                <w:rFonts w:ascii="Times New Roman" w:hAnsi="Times New Roman"/>
                <w:sz w:val="16"/>
                <w:szCs w:val="16"/>
              </w:rPr>
              <w:t>ии и ее</w:t>
            </w:r>
            <w:proofErr w:type="gramEnd"/>
            <w:r w:rsidRPr="00574A27">
              <w:rPr>
                <w:rFonts w:ascii="Times New Roman" w:hAnsi="Times New Roman"/>
                <w:sz w:val="16"/>
                <w:szCs w:val="16"/>
              </w:rPr>
              <w:t xml:space="preserve"> символах»</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9158A" w:rsidRPr="00574A27" w:rsidRDefault="0029158A" w:rsidP="00574A27">
            <w:pPr>
              <w:spacing w:after="0" w:line="240" w:lineRule="auto"/>
              <w:jc w:val="both"/>
              <w:rPr>
                <w:rFonts w:ascii="Times New Roman" w:hAnsi="Times New Roman"/>
                <w:sz w:val="16"/>
                <w:szCs w:val="16"/>
              </w:rPr>
            </w:pPr>
          </w:p>
        </w:tc>
      </w:tr>
      <w:tr w:rsidR="0029158A" w:rsidRPr="00574A27" w:rsidTr="00A22A3D">
        <w:trPr>
          <w:trHeight w:val="58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42</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Проведение муниципального этапа Всероссийского конкурса на лучшее знание государственной символики Российской Федерации среди обучающихся общеобразовательных организаций Целинного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5</w:t>
            </w:r>
          </w:p>
        </w:tc>
      </w:tr>
      <w:tr w:rsidR="0029158A" w:rsidRPr="00574A27" w:rsidTr="00A22A3D">
        <w:trPr>
          <w:trHeight w:val="587"/>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43</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Слёт актива «Радуга» обучающихся общеобразовательных организаций Целинного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10</w:t>
            </w:r>
          </w:p>
        </w:tc>
      </w:tr>
      <w:tr w:rsidR="0029158A" w:rsidRPr="00574A27" w:rsidTr="00593CDA">
        <w:trPr>
          <w:trHeight w:val="296"/>
        </w:trPr>
        <w:tc>
          <w:tcPr>
            <w:tcW w:w="66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Всего по программе: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3 653,0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900,3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909,9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921,4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921,4</w:t>
            </w:r>
          </w:p>
        </w:tc>
      </w:tr>
      <w:tr w:rsidR="0029158A" w:rsidRPr="00574A27" w:rsidTr="00593CDA">
        <w:trPr>
          <w:trHeight w:val="297"/>
        </w:trPr>
        <w:tc>
          <w:tcPr>
            <w:tcW w:w="66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3 653,0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900,3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909,9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921,4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9158A" w:rsidRPr="00574A27" w:rsidRDefault="0029158A" w:rsidP="00574A27">
            <w:pPr>
              <w:spacing w:after="0" w:line="240" w:lineRule="auto"/>
              <w:jc w:val="both"/>
              <w:rPr>
                <w:rFonts w:ascii="Times New Roman" w:hAnsi="Times New Roman"/>
                <w:sz w:val="16"/>
                <w:szCs w:val="16"/>
              </w:rPr>
            </w:pPr>
            <w:r w:rsidRPr="00574A27">
              <w:rPr>
                <w:rFonts w:ascii="Times New Roman" w:hAnsi="Times New Roman"/>
                <w:sz w:val="16"/>
                <w:szCs w:val="16"/>
              </w:rPr>
              <w:t>921,4</w:t>
            </w:r>
          </w:p>
        </w:tc>
      </w:tr>
    </w:tbl>
    <w:p w:rsidR="0029158A" w:rsidRPr="00574A27" w:rsidRDefault="0029158A" w:rsidP="00574A27">
      <w:pPr>
        <w:spacing w:after="0" w:line="240" w:lineRule="auto"/>
        <w:rPr>
          <w:rFonts w:ascii="Times New Roman" w:hAnsi="Times New Roman"/>
          <w:sz w:val="16"/>
          <w:szCs w:val="16"/>
        </w:rPr>
      </w:pPr>
    </w:p>
    <w:p w:rsidR="00CA1056" w:rsidRDefault="00CA1056" w:rsidP="00BE2D7F">
      <w:pPr>
        <w:pStyle w:val="ConsNonformat"/>
        <w:widowControl/>
        <w:jc w:val="center"/>
        <w:rPr>
          <w:rFonts w:ascii="PT Astra Serif" w:hAnsi="PT Astra Serif"/>
          <w:sz w:val="28"/>
          <w:szCs w:val="30"/>
        </w:rPr>
      </w:pPr>
    </w:p>
    <w:p w:rsidR="00CA1056" w:rsidRPr="008218CE" w:rsidRDefault="00CA1056" w:rsidP="00CA1056">
      <w:pPr>
        <w:spacing w:after="0" w:line="240" w:lineRule="auto"/>
        <w:jc w:val="center"/>
        <w:rPr>
          <w:rFonts w:ascii="Times New Roman" w:hAnsi="Times New Roman"/>
          <w:sz w:val="28"/>
          <w:szCs w:val="16"/>
        </w:rPr>
      </w:pPr>
      <w:r w:rsidRPr="008218CE">
        <w:rPr>
          <w:rFonts w:ascii="Times New Roman" w:hAnsi="Times New Roman"/>
          <w:sz w:val="28"/>
          <w:szCs w:val="16"/>
        </w:rPr>
        <w:t>КУРГАНСКАЯ ОБЛАСТЬ</w:t>
      </w:r>
    </w:p>
    <w:p w:rsidR="00CA1056" w:rsidRPr="008218CE" w:rsidRDefault="00CA1056" w:rsidP="00CA1056">
      <w:pPr>
        <w:spacing w:after="0" w:line="240" w:lineRule="auto"/>
        <w:jc w:val="center"/>
        <w:rPr>
          <w:rFonts w:ascii="Times New Roman" w:hAnsi="Times New Roman"/>
          <w:sz w:val="28"/>
          <w:szCs w:val="16"/>
        </w:rPr>
      </w:pPr>
      <w:r w:rsidRPr="008218CE">
        <w:rPr>
          <w:rFonts w:ascii="Times New Roman" w:hAnsi="Times New Roman"/>
          <w:sz w:val="28"/>
          <w:szCs w:val="16"/>
        </w:rPr>
        <w:lastRenderedPageBreak/>
        <w:t>ЦЕЛИННЫЙ МУНИЦИПАЛЬНЫЙ ОКРУГ</w:t>
      </w:r>
    </w:p>
    <w:p w:rsidR="00CA1056" w:rsidRPr="008218CE" w:rsidRDefault="00CA1056" w:rsidP="00CA1056">
      <w:pPr>
        <w:spacing w:after="0" w:line="240" w:lineRule="auto"/>
        <w:jc w:val="center"/>
        <w:rPr>
          <w:rFonts w:ascii="Times New Roman" w:hAnsi="Times New Roman"/>
          <w:sz w:val="28"/>
          <w:szCs w:val="16"/>
        </w:rPr>
      </w:pPr>
      <w:r w:rsidRPr="008218CE">
        <w:rPr>
          <w:rFonts w:ascii="Times New Roman" w:hAnsi="Times New Roman"/>
          <w:sz w:val="28"/>
          <w:szCs w:val="16"/>
        </w:rPr>
        <w:t>АДМИНИСТРАЦИЯ ЦЕЛИННОГО МУНИЦИПАЛЬНОГО ОКРУГА</w:t>
      </w:r>
    </w:p>
    <w:p w:rsidR="00CA1056" w:rsidRPr="008449EE" w:rsidRDefault="00CA1056" w:rsidP="00CA1056">
      <w:pPr>
        <w:spacing w:after="0" w:line="240" w:lineRule="auto"/>
        <w:jc w:val="both"/>
        <w:rPr>
          <w:rFonts w:ascii="Times New Roman" w:hAnsi="Times New Roman"/>
          <w:sz w:val="16"/>
          <w:szCs w:val="16"/>
        </w:rPr>
      </w:pPr>
    </w:p>
    <w:p w:rsidR="00CA1056" w:rsidRPr="008218CE" w:rsidRDefault="00CA1056" w:rsidP="00CA1056">
      <w:pPr>
        <w:spacing w:after="0" w:line="240" w:lineRule="auto"/>
        <w:jc w:val="center"/>
        <w:rPr>
          <w:rFonts w:ascii="Times New Roman" w:hAnsi="Times New Roman"/>
          <w:sz w:val="36"/>
          <w:szCs w:val="16"/>
        </w:rPr>
      </w:pPr>
      <w:r w:rsidRPr="008218CE">
        <w:rPr>
          <w:rFonts w:ascii="Times New Roman" w:hAnsi="Times New Roman"/>
          <w:sz w:val="36"/>
          <w:szCs w:val="16"/>
        </w:rPr>
        <w:t>ПОСТАНОВЛЕНИЕ</w:t>
      </w:r>
    </w:p>
    <w:p w:rsidR="00CA1056" w:rsidRPr="008449EE" w:rsidRDefault="00CA1056" w:rsidP="00CA1056">
      <w:pPr>
        <w:spacing w:after="0" w:line="240" w:lineRule="auto"/>
        <w:jc w:val="both"/>
        <w:rPr>
          <w:rFonts w:ascii="Times New Roman" w:hAnsi="Times New Roman"/>
          <w:sz w:val="16"/>
          <w:szCs w:val="16"/>
        </w:rPr>
      </w:pPr>
    </w:p>
    <w:p w:rsidR="00CA1056" w:rsidRPr="008218CE" w:rsidRDefault="00CA1056" w:rsidP="00CA1056">
      <w:pPr>
        <w:spacing w:after="0" w:line="240" w:lineRule="auto"/>
        <w:jc w:val="center"/>
        <w:rPr>
          <w:rFonts w:ascii="Times New Roman" w:hAnsi="Times New Roman"/>
          <w:sz w:val="24"/>
          <w:szCs w:val="16"/>
        </w:rPr>
      </w:pPr>
      <w:r w:rsidRPr="008218CE">
        <w:rPr>
          <w:rFonts w:ascii="Times New Roman" w:hAnsi="Times New Roman"/>
          <w:sz w:val="24"/>
          <w:szCs w:val="16"/>
        </w:rPr>
        <w:t xml:space="preserve">от 05 февраля 2025 года   </w:t>
      </w:r>
      <w:r>
        <w:rPr>
          <w:rFonts w:ascii="Times New Roman" w:hAnsi="Times New Roman"/>
          <w:sz w:val="24"/>
          <w:szCs w:val="16"/>
        </w:rPr>
        <w:t xml:space="preserve">                 </w:t>
      </w:r>
      <w:r w:rsidRPr="008218CE">
        <w:rPr>
          <w:rFonts w:ascii="Times New Roman" w:hAnsi="Times New Roman"/>
          <w:sz w:val="24"/>
          <w:szCs w:val="16"/>
        </w:rPr>
        <w:t xml:space="preserve">                    № 255   </w:t>
      </w:r>
      <w:r>
        <w:rPr>
          <w:rFonts w:ascii="Times New Roman" w:hAnsi="Times New Roman"/>
          <w:sz w:val="24"/>
          <w:szCs w:val="16"/>
        </w:rPr>
        <w:t xml:space="preserve">  </w:t>
      </w:r>
      <w:r w:rsidRPr="008218CE">
        <w:rPr>
          <w:rFonts w:ascii="Times New Roman" w:hAnsi="Times New Roman"/>
          <w:sz w:val="24"/>
          <w:szCs w:val="16"/>
        </w:rPr>
        <w:t xml:space="preserve">                                     с. </w:t>
      </w:r>
      <w:proofErr w:type="gramStart"/>
      <w:r w:rsidRPr="008218CE">
        <w:rPr>
          <w:rFonts w:ascii="Times New Roman" w:hAnsi="Times New Roman"/>
          <w:sz w:val="24"/>
          <w:szCs w:val="16"/>
        </w:rPr>
        <w:t>Целинное</w:t>
      </w:r>
      <w:proofErr w:type="gramEnd"/>
    </w:p>
    <w:p w:rsidR="00CA1056" w:rsidRPr="008449EE" w:rsidRDefault="00CA1056" w:rsidP="00CA1056">
      <w:pPr>
        <w:spacing w:after="0" w:line="240" w:lineRule="auto"/>
        <w:jc w:val="both"/>
        <w:rPr>
          <w:rFonts w:ascii="Times New Roman" w:hAnsi="Times New Roman"/>
          <w:sz w:val="16"/>
          <w:szCs w:val="16"/>
        </w:rPr>
      </w:pPr>
    </w:p>
    <w:p w:rsidR="00CA1056" w:rsidRPr="008218CE" w:rsidRDefault="00CA1056" w:rsidP="00CA1056">
      <w:pPr>
        <w:spacing w:after="0" w:line="240" w:lineRule="auto"/>
        <w:ind w:firstLine="567"/>
        <w:jc w:val="center"/>
        <w:rPr>
          <w:rFonts w:ascii="Times New Roman" w:hAnsi="Times New Roman"/>
          <w:b/>
          <w:sz w:val="20"/>
          <w:szCs w:val="16"/>
        </w:rPr>
      </w:pPr>
      <w:r w:rsidRPr="008218CE">
        <w:rPr>
          <w:rFonts w:ascii="Times New Roman" w:hAnsi="Times New Roman"/>
          <w:b/>
          <w:sz w:val="20"/>
          <w:szCs w:val="16"/>
        </w:rPr>
        <w:t>Об утверждении Положения 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w:t>
      </w:r>
    </w:p>
    <w:p w:rsidR="00CA1056" w:rsidRPr="008218CE" w:rsidRDefault="00CA1056" w:rsidP="00CA1056">
      <w:pPr>
        <w:spacing w:after="0" w:line="240" w:lineRule="auto"/>
        <w:ind w:firstLine="567"/>
        <w:jc w:val="center"/>
        <w:rPr>
          <w:rFonts w:ascii="Times New Roman" w:hAnsi="Times New Roman"/>
          <w:b/>
          <w:sz w:val="20"/>
          <w:szCs w:val="16"/>
        </w:rPr>
      </w:pP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статьей 9 Федерального закона от 29 декабря 2012 года № 273- ФЗ «Об образовании в Российской Федерации», Уставом Целинного муниципального округа, Администрация Целинного муниципального округа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ПОСТАНОВЛЯЕТ:</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Утвердить Положение 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 согласно приложению.</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Отделу образования (Козлова Л.В.) довести настоящее постановление до сведения руководителей муниципальных образовательных организаций.</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Руководителям образовательных организаций принять данное Положение к исполнению.</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Настоящее постановление вступает в силу со дня его опубликования.</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Контроль за исполнением настоящего постановления возложить на заместителя Главы Целинного муниципального округа</w:t>
      </w:r>
      <w:proofErr w:type="gramStart"/>
      <w:r w:rsidRPr="008449EE">
        <w:rPr>
          <w:rFonts w:ascii="Times New Roman" w:hAnsi="Times New Roman"/>
          <w:sz w:val="16"/>
          <w:szCs w:val="16"/>
        </w:rPr>
        <w:t xml:space="preserve"> ,</w:t>
      </w:r>
      <w:proofErr w:type="gramEnd"/>
      <w:r w:rsidRPr="008449EE">
        <w:rPr>
          <w:rFonts w:ascii="Times New Roman" w:hAnsi="Times New Roman"/>
          <w:sz w:val="16"/>
          <w:szCs w:val="16"/>
        </w:rPr>
        <w:t xml:space="preserve"> курирующего вопросы социального развития.  </w:t>
      </w:r>
    </w:p>
    <w:p w:rsidR="00CA1056" w:rsidRPr="008449EE" w:rsidRDefault="00CA1056" w:rsidP="00CA1056">
      <w:pPr>
        <w:spacing w:after="0" w:line="240" w:lineRule="auto"/>
        <w:ind w:firstLine="567"/>
        <w:jc w:val="both"/>
        <w:rPr>
          <w:rFonts w:ascii="Times New Roman" w:hAnsi="Times New Roman"/>
          <w:sz w:val="16"/>
          <w:szCs w:val="16"/>
        </w:rPr>
      </w:pPr>
    </w:p>
    <w:p w:rsidR="00CA1056" w:rsidRPr="008449EE" w:rsidRDefault="00CA1056" w:rsidP="00CA1056">
      <w:pPr>
        <w:spacing w:after="0" w:line="240" w:lineRule="auto"/>
        <w:ind w:firstLine="567"/>
        <w:jc w:val="both"/>
        <w:rPr>
          <w:rFonts w:ascii="Times New Roman" w:hAnsi="Times New Roman"/>
          <w:sz w:val="16"/>
          <w:szCs w:val="16"/>
        </w:rPr>
      </w:pPr>
      <w:proofErr w:type="spellStart"/>
      <w:r w:rsidRPr="008449EE">
        <w:rPr>
          <w:rFonts w:ascii="Times New Roman" w:hAnsi="Times New Roman"/>
          <w:sz w:val="16"/>
          <w:szCs w:val="16"/>
        </w:rPr>
        <w:t>Врио</w:t>
      </w:r>
      <w:proofErr w:type="spellEnd"/>
      <w:r w:rsidRPr="008449EE">
        <w:rPr>
          <w:rFonts w:ascii="Times New Roman" w:hAnsi="Times New Roman"/>
          <w:sz w:val="16"/>
          <w:szCs w:val="16"/>
        </w:rPr>
        <w:t xml:space="preserve"> Главы Целинного муниципального округа                      Е.В. Гарипова</w:t>
      </w:r>
    </w:p>
    <w:p w:rsidR="00CA1056" w:rsidRPr="008449EE" w:rsidRDefault="00CA1056" w:rsidP="00CA1056">
      <w:pPr>
        <w:spacing w:after="0" w:line="240" w:lineRule="auto"/>
        <w:ind w:firstLine="567"/>
        <w:jc w:val="both"/>
        <w:rPr>
          <w:rFonts w:ascii="Times New Roman" w:hAnsi="Times New Roman"/>
          <w:sz w:val="16"/>
          <w:szCs w:val="16"/>
        </w:rPr>
      </w:pPr>
    </w:p>
    <w:p w:rsidR="00CA1056" w:rsidRPr="008449EE" w:rsidRDefault="00CA1056" w:rsidP="00CA1056">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к постановлению Администрации Целинного муниципального округа от 05.02.2025 №255 «Об утверждении Положения 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w:t>
      </w:r>
    </w:p>
    <w:p w:rsidR="00CA1056" w:rsidRPr="008449EE" w:rsidRDefault="00CA1056" w:rsidP="00CA1056">
      <w:pPr>
        <w:spacing w:after="0" w:line="240" w:lineRule="auto"/>
        <w:ind w:left="5103"/>
        <w:jc w:val="both"/>
        <w:rPr>
          <w:rFonts w:ascii="Times New Roman" w:hAnsi="Times New Roman"/>
          <w:sz w:val="16"/>
          <w:szCs w:val="16"/>
        </w:rPr>
      </w:pPr>
    </w:p>
    <w:p w:rsidR="00CA1056" w:rsidRPr="008218CE" w:rsidRDefault="00CA1056" w:rsidP="00CA1056">
      <w:pPr>
        <w:spacing w:after="0" w:line="240" w:lineRule="auto"/>
        <w:jc w:val="center"/>
        <w:rPr>
          <w:rFonts w:ascii="Times New Roman" w:hAnsi="Times New Roman"/>
          <w:sz w:val="18"/>
          <w:szCs w:val="16"/>
        </w:rPr>
      </w:pPr>
      <w:r w:rsidRPr="008218CE">
        <w:rPr>
          <w:rFonts w:ascii="Times New Roman" w:hAnsi="Times New Roman"/>
          <w:sz w:val="18"/>
          <w:szCs w:val="16"/>
        </w:rPr>
        <w:t>Положение</w:t>
      </w:r>
    </w:p>
    <w:p w:rsidR="00CA1056" w:rsidRPr="008218CE" w:rsidRDefault="00CA1056" w:rsidP="00CA1056">
      <w:pPr>
        <w:spacing w:after="0" w:line="240" w:lineRule="auto"/>
        <w:jc w:val="center"/>
        <w:rPr>
          <w:rFonts w:ascii="Times New Roman" w:hAnsi="Times New Roman"/>
          <w:sz w:val="18"/>
          <w:szCs w:val="16"/>
        </w:rPr>
      </w:pPr>
      <w:r w:rsidRPr="008218CE">
        <w:rPr>
          <w:rFonts w:ascii="Times New Roman" w:hAnsi="Times New Roman"/>
          <w:sz w:val="18"/>
          <w:szCs w:val="16"/>
        </w:rPr>
        <w:t>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w:t>
      </w:r>
    </w:p>
    <w:p w:rsidR="00CA1056" w:rsidRPr="008218CE" w:rsidRDefault="00CA1056" w:rsidP="00CA1056">
      <w:pPr>
        <w:spacing w:after="0" w:line="240" w:lineRule="auto"/>
        <w:jc w:val="center"/>
        <w:rPr>
          <w:rFonts w:ascii="Times New Roman" w:hAnsi="Times New Roman"/>
          <w:sz w:val="18"/>
          <w:szCs w:val="16"/>
        </w:rPr>
      </w:pP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I. Общие положения</w:t>
      </w:r>
    </w:p>
    <w:p w:rsidR="00CA1056" w:rsidRPr="008449EE" w:rsidRDefault="00CA1056" w:rsidP="00CA1056">
      <w:pPr>
        <w:spacing w:after="0" w:line="240" w:lineRule="auto"/>
        <w:ind w:firstLine="567"/>
        <w:jc w:val="both"/>
        <w:rPr>
          <w:rFonts w:ascii="Times New Roman" w:hAnsi="Times New Roman"/>
          <w:sz w:val="16"/>
          <w:szCs w:val="16"/>
        </w:rPr>
      </w:pPr>
      <w:proofErr w:type="gramStart"/>
      <w:r w:rsidRPr="008449EE">
        <w:rPr>
          <w:rFonts w:ascii="Times New Roman" w:hAnsi="Times New Roman"/>
          <w:sz w:val="16"/>
          <w:szCs w:val="16"/>
        </w:rPr>
        <w:t xml:space="preserve">Настоящее Положение разработано в соответствии с п.5. ч.1. ст. 9 Федерального закона Российской Федерации от 29 декабря 2012 года № 273-ФЗ «Об образовании в Российской Федерации» и регламентирует порядок обеспечения содержания зданий и сооружений </w:t>
      </w:r>
      <w:proofErr w:type="spellStart"/>
      <w:r w:rsidRPr="008449EE">
        <w:rPr>
          <w:rFonts w:ascii="Times New Roman" w:hAnsi="Times New Roman"/>
          <w:sz w:val="16"/>
          <w:szCs w:val="16"/>
        </w:rPr>
        <w:t>муниципальиых</w:t>
      </w:r>
      <w:proofErr w:type="spellEnd"/>
      <w:r w:rsidRPr="008449EE">
        <w:rPr>
          <w:rFonts w:ascii="Times New Roman" w:hAnsi="Times New Roman"/>
          <w:sz w:val="16"/>
          <w:szCs w:val="16"/>
        </w:rPr>
        <w:t xml:space="preserve"> образовательных организаций, подведомственных Отделу образования Администрации Целинного муниципального округа, а также обустройства прилегающих к ним территорий.</w:t>
      </w:r>
      <w:proofErr w:type="gramEnd"/>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Организация работы по обеспечению содержания зданий и сооружений муниципальных образовательных организаций Целинного муниципального округа, обустройства прилегающих к ним территорий осуществляется на основании и в соответствии </w:t>
      </w:r>
      <w:proofErr w:type="gramStart"/>
      <w:r w:rsidRPr="008449EE">
        <w:rPr>
          <w:rFonts w:ascii="Times New Roman" w:hAnsi="Times New Roman"/>
          <w:sz w:val="16"/>
          <w:szCs w:val="16"/>
        </w:rPr>
        <w:t>с</w:t>
      </w:r>
      <w:proofErr w:type="gramEnd"/>
      <w:r w:rsidRPr="008449EE">
        <w:rPr>
          <w:rFonts w:ascii="Times New Roman" w:hAnsi="Times New Roman"/>
          <w:sz w:val="16"/>
          <w:szCs w:val="16"/>
        </w:rPr>
        <w:t>:</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Постановлением Главного государственного санитарного врача Российской Федерации от 28 сентября 2020 года № 28 «Об утверждении санитарных правил </w:t>
      </w:r>
      <w:proofErr w:type="gramStart"/>
      <w:r w:rsidRPr="008449EE">
        <w:rPr>
          <w:rFonts w:ascii="Times New Roman" w:hAnsi="Times New Roman"/>
          <w:sz w:val="16"/>
          <w:szCs w:val="16"/>
        </w:rPr>
        <w:t>C</w:t>
      </w:r>
      <w:proofErr w:type="gramEnd"/>
      <w:r w:rsidRPr="008449EE">
        <w:rPr>
          <w:rFonts w:ascii="Times New Roman" w:hAnsi="Times New Roman"/>
          <w:sz w:val="16"/>
          <w:szCs w:val="16"/>
        </w:rPr>
        <w:t>П 2.4.3648-20 ‹Санитарно-эпидемиологические требования к организациям воспитания и обучения, отдыха и оздоровления детей и молодёжи»;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Постановлением Администрации Целинного муниципального округа от 14.01.2025 №70 «Об утверждении муниципальной программы «Развитие образования реализация молодежной политики в Целинном муниципальном округе на 2025 — 2027 годы».</w:t>
      </w:r>
    </w:p>
    <w:p w:rsidR="00CA1056" w:rsidRPr="008449EE" w:rsidRDefault="00CA1056" w:rsidP="00CA1056">
      <w:pPr>
        <w:spacing w:after="0" w:line="240" w:lineRule="auto"/>
        <w:ind w:firstLine="567"/>
        <w:jc w:val="both"/>
        <w:rPr>
          <w:rFonts w:ascii="Times New Roman" w:hAnsi="Times New Roman"/>
          <w:sz w:val="16"/>
          <w:szCs w:val="16"/>
        </w:rPr>
      </w:pP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II. Требования к содержанию зданий и сооружений</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Комитет по управлению муниципальным имуществом Администрации Целинного муниципального округа (далее - КУМИ) передает муниципальным образовательным организациям в оперативное управление недвижимое имущество, необходимое для осуществления установленных уставами образовательных организаций видов деятельности. Имущество передается образовательной организации на основании распорядительного акта и акта приема-передачи к нему.</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Имущество образовательной организации, закрепленное за ней на праве оперативного управления, является муниципальной собственностью Целинного муниципального округа.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При осуществлении оперативного управления имуществом образовательная организация обязана: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Использовать  закрепленное  за ней, на праве оперативного  управления, имущество эффективно и строго по целевому назначению.</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Не допускать ухудшения технического состояния имущества, кроме случаев нормативного износа в процессе эксплуатации.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Осуществлять капитальный и текущий ремонт закрепленного за ней имущества.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Согласовывать с КУМИ сделки с имуществом (аренда, безвозмездное пользование, залог, иной способ распоряжения имуществом, приобретенным за счет средств, выделенных ей учредителем на приобретение этого имущества).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До заключения договора аренды на закрепленное за ним имущество получить экспертную оценку последствий такого договора для обеспечения образования, воспитания, развития, отдыха и оздоровления детей, оказания им медицинской, лечебн</w:t>
      </w:r>
      <w:proofErr w:type="gramStart"/>
      <w:r w:rsidRPr="008449EE">
        <w:rPr>
          <w:rFonts w:ascii="Times New Roman" w:hAnsi="Times New Roman"/>
          <w:sz w:val="16"/>
          <w:szCs w:val="16"/>
        </w:rPr>
        <w:t>о-</w:t>
      </w:r>
      <w:proofErr w:type="gramEnd"/>
      <w:r w:rsidRPr="008449EE">
        <w:rPr>
          <w:rFonts w:ascii="Times New Roman" w:hAnsi="Times New Roman"/>
          <w:sz w:val="16"/>
          <w:szCs w:val="16"/>
        </w:rPr>
        <w:t xml:space="preserve"> профилактической </w:t>
      </w:r>
      <w:r w:rsidRPr="008449EE">
        <w:rPr>
          <w:rFonts w:ascii="Times New Roman" w:hAnsi="Times New Roman"/>
          <w:sz w:val="16"/>
          <w:szCs w:val="16"/>
        </w:rPr>
        <w:lastRenderedPageBreak/>
        <w:t>помощи, социальной защиты и социального обслуживания детей, проводимую соответствующей экспертной комиссией на уровне муниципального округа.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Договор аренды не может заключаться, если в результате экспертной оценки установлена возможность ухудшения указанных условий (ст. 13 Федерального закона от 24 июля 1998 года №124-ФЗ «Об основных гарантиях прав ребенка в Российской Федерации»).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2.4. Имущество, приобретенное муниципальной образовательной организацией за счет средств, выделенных ей учредителем, поступает в оперативное управление муниципальной образовательной организации в порядке, установленном Гражданским кодексом Российской Федерации и иными правовыми актами.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2.5. Право оперативного управления имуществом прекращается по основаниям и в порядке, предусмотренном Гражданским кодексом Российской Федерации, другими правовыми актами.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2.6. При наличии технического заключения (экспертизы) специализированной организации о ветхости или аварийности зданий муниципальной образовательной организации эксплуатация данных объектов прекращается.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Организация </w:t>
      </w:r>
      <w:proofErr w:type="gramStart"/>
      <w:r w:rsidRPr="008449EE">
        <w:rPr>
          <w:rFonts w:ascii="Times New Roman" w:hAnsi="Times New Roman"/>
          <w:sz w:val="16"/>
          <w:szCs w:val="16"/>
        </w:rPr>
        <w:t>контроля за</w:t>
      </w:r>
      <w:proofErr w:type="gramEnd"/>
      <w:r w:rsidRPr="008449EE">
        <w:rPr>
          <w:rFonts w:ascii="Times New Roman" w:hAnsi="Times New Roman"/>
          <w:sz w:val="16"/>
          <w:szCs w:val="16"/>
        </w:rPr>
        <w:t xml:space="preserve"> содержанием зданий и сооружений в исправном техническом состоянии возлагается на руководителей образовательных организаций.</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2.8. В соответствии с настоящим Положением муниципальные образовательные организации разрабатывают локальные нормативные акты о порядке проведения плановых и внеплановых осмотров, эксплуатируемых ими зданий и сооружений. Локальные нормативные акты определяют количество и состав комиссии по осмотру, перечень зданий и сооружений муниципальной образовательной организации, периодичность частичных осмотров технического состояния конструктивных элементов зданий и сооружений муниципальной образовательной организации (приложение № 1 к настоящему Положению).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2.9. Плановый осмотр зданий и сооружений образовательных организаций организуется два раза в год — весной и осенью.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2.10. Приказом руководителя образовательной организации закрепляется ответственное лицо за эксплуатацию зданий и сооружений данной образовательной организации.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2.11. Ответственное лицо за эксплуатацию зданий и сооружений образовательной организации обязано обеспечить: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2.11.1. техническое обслуживание (содержание) зданий и сооружений муниципальной образовательной организации, которое включает </w:t>
      </w:r>
      <w:proofErr w:type="gramStart"/>
      <w:r w:rsidRPr="008449EE">
        <w:rPr>
          <w:rFonts w:ascii="Times New Roman" w:hAnsi="Times New Roman"/>
          <w:sz w:val="16"/>
          <w:szCs w:val="16"/>
        </w:rPr>
        <w:t>контроль за</w:t>
      </w:r>
      <w:proofErr w:type="gramEnd"/>
      <w:r w:rsidRPr="008449EE">
        <w:rPr>
          <w:rFonts w:ascii="Times New Roman" w:hAnsi="Times New Roman"/>
          <w:sz w:val="16"/>
          <w:szCs w:val="16"/>
        </w:rPr>
        <w:t xml:space="preserve"> состоянием зданий и сооружений, поддержание зданий и сооружений в исправности, наладка и регулирование инженерных систем зданий и сооружений муниципальной образовательной организации.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2.11.2. осмотр зданий и сооружений муниципальной образовательной организации в весенний и осенний период, подготовку к сезонной эксплуатации.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2.12. Весенний осмотр проверки технического состояния зданий и сооружений, инженерного и технического оборудования муниципальной образовательной организации проводится после окончания эксплуатации в зимних условиях, сразу после таяния снега, когда здания и сооружения муниципальной образовательной организации могут быть доступны для осмотра. Результаты работы комиссии по плановому осмотру зданий и сооружений муниципальной образовательной организации оформляются актом (приложение № 2 к настоящему Положению).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2.13. Осенний осмотр проверки готовности зданий и сооружений муниципальной образовательной организации к эксплуатации в зимних условиях проводится до начала отопительного сезона, к этому времени должна быть завершена подготовка зданий и сооружений муниципальной образовательной организации к эксплуатации в зимних условиях. Результаты работы комиссии по плановому осмотру зданий и сооружений муниципальной образовательной организации оформляются актом (приложение № 3 к настоящему Положению).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2.14. Внеплановый осмотр зданий и сооружений муниципальной образовательной организации проводится после аварий техногенного характера и стихийных бедствий (ураганных ветров, ливней, снегопадов, наводнений, землетрясений). Результаты работы комиссии по внеплановому осмотру зданий и сооружений муниципальной образовательной организации оформляются актом (приложение № 4 к настоящему Положению). </w:t>
      </w:r>
    </w:p>
    <w:p w:rsidR="00CA1056" w:rsidRPr="008449EE" w:rsidRDefault="00CA1056" w:rsidP="00CA1056">
      <w:pPr>
        <w:spacing w:after="0" w:line="240" w:lineRule="auto"/>
        <w:ind w:firstLine="567"/>
        <w:jc w:val="both"/>
        <w:rPr>
          <w:rFonts w:ascii="Times New Roman" w:hAnsi="Times New Roman"/>
          <w:sz w:val="16"/>
          <w:szCs w:val="16"/>
        </w:rPr>
      </w:pPr>
      <w:proofErr w:type="gramStart"/>
      <w:r w:rsidRPr="008449EE">
        <w:rPr>
          <w:rFonts w:ascii="Times New Roman" w:hAnsi="Times New Roman"/>
          <w:sz w:val="16"/>
          <w:szCs w:val="16"/>
        </w:rPr>
        <w:t xml:space="preserve">В случае тяжелых последствий воздействия на здания и сооружения муниципальной образовательной организации неблагоприятных факторов, осмотр зданий и сооружений проводится в соответствии с Приказом Минстроя России от 06 декабря 1994 года № 17-48 «Об утверждении положения о порядке расследования причин аварий зданий и сооружений, их частей и конструктивных элементов на территории Российской Федерации». </w:t>
      </w:r>
      <w:proofErr w:type="gramEnd"/>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2.15. Частичный осмотр зданий и сооружений муниципальных образовательных организаций проводится с целью обеспечения постоянного наблюдения за правильной эксплуатацией объектов.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2.16. Календарные сроки планового осмотра зданий и сооружений муниципальных образовательных организаций устанавливаются в зависимости от климатических условий.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2.17. В случае обнаружения во время осмотров зданий дефектов, деформации конструкций (трещины, разломы, выпучивания, осадка фундамента, другие дефекты) и оборудования ответственный за эксплуатацию здания докладывает о неисправностях и деформации руководителю образовательной организации, руководитель — учредителю. На основании акта осмотра руководителем муниципальной образовательной организации разрабатывается план мероприятий по устранению выявленных недостатков с указанием сроков и ответственных лиц.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ab/>
        <w:t xml:space="preserve">2.18. Результаты осмотра зданий и сооружений муниципальных образовательных организаций (неисправности и повреждения), ответственные за эксплуатацию зданий и сооружений отражают в журнале учета осмотров технического состояния зданий и сооружений муниципальной образовательной организации (приложение № 5 к настоящему Положению).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ab/>
        <w:t>2.19. Готовность образовательной организации к новому учебному году определяется комиссией по приемке муниципальных образовательных организаций. По итогам приемки муниципальной образовательной организации составляется акт приемки готовности муниципальной образовательной организации к новому учебному году.</w:t>
      </w:r>
    </w:p>
    <w:p w:rsidR="00CA1056" w:rsidRPr="008449EE" w:rsidRDefault="00CA1056" w:rsidP="00CA1056">
      <w:pPr>
        <w:spacing w:after="0" w:line="240" w:lineRule="auto"/>
        <w:ind w:firstLine="567"/>
        <w:jc w:val="both"/>
        <w:rPr>
          <w:rFonts w:ascii="Times New Roman" w:hAnsi="Times New Roman"/>
          <w:sz w:val="16"/>
          <w:szCs w:val="16"/>
        </w:rPr>
      </w:pP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 III. Требования </w:t>
      </w:r>
      <w:proofErr w:type="gramStart"/>
      <w:r w:rsidRPr="008449EE">
        <w:rPr>
          <w:rFonts w:ascii="Times New Roman" w:hAnsi="Times New Roman"/>
          <w:sz w:val="16"/>
          <w:szCs w:val="16"/>
        </w:rPr>
        <w:t>к</w:t>
      </w:r>
      <w:proofErr w:type="gramEnd"/>
      <w:r w:rsidRPr="008449EE">
        <w:rPr>
          <w:rFonts w:ascii="Times New Roman" w:hAnsi="Times New Roman"/>
          <w:sz w:val="16"/>
          <w:szCs w:val="16"/>
        </w:rPr>
        <w:t xml:space="preserve"> </w:t>
      </w:r>
      <w:proofErr w:type="gramStart"/>
      <w:r w:rsidRPr="008449EE">
        <w:rPr>
          <w:rFonts w:ascii="Times New Roman" w:hAnsi="Times New Roman"/>
          <w:sz w:val="16"/>
          <w:szCs w:val="16"/>
        </w:rPr>
        <w:t>обустройств</w:t>
      </w:r>
      <w:proofErr w:type="gramEnd"/>
      <w:r w:rsidRPr="008449EE">
        <w:rPr>
          <w:rFonts w:ascii="Times New Roman" w:hAnsi="Times New Roman"/>
          <w:sz w:val="16"/>
          <w:szCs w:val="16"/>
        </w:rPr>
        <w:t xml:space="preserve"> прилегающей к образовательной организации территории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3.1. Образовательная организация обязана осуществлять мероприятия по поддержанию надлежащего санитарно-экологического состояния закрепленной за ней территории.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Территории образовательных организаций должны быть ограждены по всему периметру и озеленены согласно санитарно-эпидемиологическим требованиям и нормам. Территория образовательной организации оборудуется наружным электрическим освещением.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На территории не должно быть плодоносящих ядовитыми плодами деревьев и кустарников.</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Территории образовательных организаций должны быть без ям и выбоин, ровными и чистыми. Дороги, подъезды, проходы к зданиям, сооружениям, пожарным водоемам, используемым для целей пожаротушения, а также подступы к пожарным стационарным лестницам должны быть всегда свободными, содержаться в исправном состоянии, иметь твердое покрытие, а зимой быть очищенными от снега и льда.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lastRenderedPageBreak/>
        <w:t>Территории образовательных организаций должны своевременно очищаться от мусора, опавших листьев, сухой травы и других видов загрязнений. Твердые отходы, мусор следует собирать на специально выделенных площадках в контейнеры или ящики, а затем вывозить.</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На территории образовательных организаций должно быть обеспечено отсутствие грызунов и насекомых, в том числе клещей, способами, предусмотренными  соответствующими санитарными правилами.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Спортивные и игровые площадки должны иметь полимерное или натуральное покрытие. Полимерные покрытия должны иметь документы об оценке (подтверждения) соответствия.</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Планировка зданий, строений, сооружений должна обеспечивать соблюдение гигиенических нормативов и обеспечивать доступность услуг, оказываемых для инвалидов и лицам с ограниченными возможностями здоровья.</w:t>
      </w:r>
    </w:p>
    <w:p w:rsidR="00CA1056" w:rsidRPr="008449EE" w:rsidRDefault="00CA1056" w:rsidP="00CA1056">
      <w:pPr>
        <w:spacing w:after="0" w:line="240" w:lineRule="auto"/>
        <w:ind w:firstLine="567"/>
        <w:jc w:val="both"/>
        <w:rPr>
          <w:rFonts w:ascii="Times New Roman" w:hAnsi="Times New Roman"/>
          <w:sz w:val="16"/>
          <w:szCs w:val="16"/>
        </w:rPr>
      </w:pPr>
      <w:proofErr w:type="gramStart"/>
      <w:r w:rsidRPr="008449EE">
        <w:rPr>
          <w:rFonts w:ascii="Times New Roman" w:hAnsi="Times New Roman"/>
          <w:sz w:val="16"/>
          <w:szCs w:val="16"/>
        </w:rPr>
        <w:t>Контроль за</w:t>
      </w:r>
      <w:proofErr w:type="gramEnd"/>
      <w:r w:rsidRPr="008449EE">
        <w:rPr>
          <w:rFonts w:ascii="Times New Roman" w:hAnsi="Times New Roman"/>
          <w:sz w:val="16"/>
          <w:szCs w:val="16"/>
        </w:rPr>
        <w:t xml:space="preserve"> техническим состоянием зданий и сооружений</w:t>
      </w:r>
    </w:p>
    <w:p w:rsidR="00CA1056" w:rsidRPr="008449EE" w:rsidRDefault="00CA1056" w:rsidP="00CA1056">
      <w:pPr>
        <w:spacing w:after="0" w:line="240" w:lineRule="auto"/>
        <w:ind w:firstLine="567"/>
        <w:jc w:val="both"/>
        <w:rPr>
          <w:rFonts w:ascii="Times New Roman" w:hAnsi="Times New Roman"/>
          <w:sz w:val="16"/>
          <w:szCs w:val="16"/>
        </w:rPr>
      </w:pPr>
      <w:proofErr w:type="gramStart"/>
      <w:r w:rsidRPr="008449EE">
        <w:rPr>
          <w:rFonts w:ascii="Times New Roman" w:hAnsi="Times New Roman"/>
          <w:sz w:val="16"/>
          <w:szCs w:val="16"/>
        </w:rPr>
        <w:t>Контроль за</w:t>
      </w:r>
      <w:proofErr w:type="gramEnd"/>
      <w:r w:rsidRPr="008449EE">
        <w:rPr>
          <w:rFonts w:ascii="Times New Roman" w:hAnsi="Times New Roman"/>
          <w:sz w:val="16"/>
          <w:szCs w:val="16"/>
        </w:rPr>
        <w:t xml:space="preserve"> техническим состоянием зданий и сооружений осуществляется в следующем порядке:</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Плановые осмотры, в ходе которых проверяется техническое состояние зданий и сооружений в целом, включая конструкции, инженерное оборудование и внешнее благоустройство.</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4.1.2. Внеплановые осмотры, в ходе которых проверяются здания и сооружения в целом или их отдельные конструктивные элементы, подвергшиеся воздействию неблагоприятных факторов.</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Частичные осмотры, в ходе которых проверяется техническое состояние отдельных конструктивных элементов зданий и сооружений, отдельных помещений, инженерных систем в целом или по отдельным их видам, элементов внешнего благоустройства.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При плановых осмотрах зданий и сооружений проверяются:</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Внешнее благоустройство.</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4.2.2. Фундаменты и подвальные помещения, встроенные котельные, тепловые пункты,  инженерные устройства и оборудование.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4.2.3. Ограждающие конструкции и элементы фасада (козырьки, архитектурные детали, водоотводящие устройства).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4.2.4. Кровли, чердачные помещения и перекрытия, коммуникации и инженерные устройства, расположенные в чердачных и кровельных пространствах.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4.2.5. Поэтажные перекрытия, капитальные стены и перегородки внутри помещений, санузлы, санитарно-техническое и инженерное оборудование.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4.2.6. Строительные конструкции и несущие элементы технологического оборудования.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4.2.7. Наружные коммуникации и их обустройства.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4.2.8. Противопожарные устройства.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4.2.9. Прилегающая территория.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4.3. Особое внимание при проведении </w:t>
      </w:r>
      <w:proofErr w:type="gramStart"/>
      <w:r w:rsidRPr="008449EE">
        <w:rPr>
          <w:rFonts w:ascii="Times New Roman" w:hAnsi="Times New Roman"/>
          <w:sz w:val="16"/>
          <w:szCs w:val="16"/>
        </w:rPr>
        <w:t>планового</w:t>
      </w:r>
      <w:proofErr w:type="gramEnd"/>
      <w:r w:rsidRPr="008449EE">
        <w:rPr>
          <w:rFonts w:ascii="Times New Roman" w:hAnsi="Times New Roman"/>
          <w:sz w:val="16"/>
          <w:szCs w:val="16"/>
        </w:rPr>
        <w:t xml:space="preserve">, внепланового и частичного осмотров обращается на: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4.3.1. Сооружения и конструкции, подверженные вибрирующим и другим динамическим нагрузкам, расположенные на </w:t>
      </w:r>
      <w:proofErr w:type="spellStart"/>
      <w:r w:rsidRPr="008449EE">
        <w:rPr>
          <w:rFonts w:ascii="Times New Roman" w:hAnsi="Times New Roman"/>
          <w:sz w:val="16"/>
          <w:szCs w:val="16"/>
        </w:rPr>
        <w:t>просадочных</w:t>
      </w:r>
      <w:proofErr w:type="spellEnd"/>
      <w:r w:rsidRPr="008449EE">
        <w:rPr>
          <w:rFonts w:ascii="Times New Roman" w:hAnsi="Times New Roman"/>
          <w:sz w:val="16"/>
          <w:szCs w:val="16"/>
        </w:rPr>
        <w:t xml:space="preserve"> территориях, ветхие и аварийные здания и сооружения, объекты, имеющие износ несущих конструкций свыше 60%;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4.3.2. Конструкции, лишенные естественного освещения и проветривания, подверженные повышенному увлажнению или находящиеся в других условиях, не соответствующих техническим и санитарным нормативам;</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4.3.3. Выполнение замечаний и поручений, выданных по итогам предыдущих контрольных мероприятий.</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4.4.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4.5. В случаях обнаружения деформаций, промерзаний, сильных протечек, сверхнормативной влажности, звукопроводности, вибрации, других дефектов, наличие которых и их развитие могут привести к снижению несущей способности или потере устойчивости конструкций, нарушению нормальных условий работы образовательной организации, эксплуатации технологического и инженерного оборудования, комиссия определяет меры по обеспечению безопасности людей. Оформленные акты осмотра направляются в течение одного дня учредителю муниципальной образовательной организации.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4.6. </w:t>
      </w:r>
      <w:proofErr w:type="gramStart"/>
      <w:r w:rsidRPr="008449EE">
        <w:rPr>
          <w:rFonts w:ascii="Times New Roman" w:hAnsi="Times New Roman"/>
          <w:sz w:val="16"/>
          <w:szCs w:val="16"/>
        </w:rPr>
        <w:t>Для определения причин возникновения дефектов, проведения технической экспертизы, взятия проб и инструментальных исследований, а также в других необходимых случаях комиссия по осмотру зданий и сооружений муниципальной образовательной организации может привлекать специалистов соответствующей квалификации (лицензированные организации или частные лица), назначать сроки и определять состав специальной комиссии по детальному обследованию зданий или сооружений муниципальной образовательной организации.</w:t>
      </w:r>
      <w:proofErr w:type="gramEnd"/>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4.7. В зданиях и сооружениях муниципальной образовательной организации, где требуется дополнительный </w:t>
      </w:r>
      <w:proofErr w:type="gramStart"/>
      <w:r w:rsidRPr="008449EE">
        <w:rPr>
          <w:rFonts w:ascii="Times New Roman" w:hAnsi="Times New Roman"/>
          <w:sz w:val="16"/>
          <w:szCs w:val="16"/>
        </w:rPr>
        <w:t>контроль за</w:t>
      </w:r>
      <w:proofErr w:type="gramEnd"/>
      <w:r w:rsidRPr="008449EE">
        <w:rPr>
          <w:rFonts w:ascii="Times New Roman" w:hAnsi="Times New Roman"/>
          <w:sz w:val="16"/>
          <w:szCs w:val="16"/>
        </w:rPr>
        <w:t xml:space="preserve"> техническим состоянием этих зданий и сооружений в целом или их отдельных конструктивных элементов, комиссия по плановому или внеплановому осмотру вправе установить особый порядок постоянных наблюдений, обеспечивающий безопасные условия их эксплуатации.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4.8. По результатам осмотра в срок не более трех дней устраняются обнаруженные отклонения от нормативного режима эксплуатации зданий и сооружений, а именно, неисправность механизмов открывания окон, дверей, ворот, фонарей, повреждения наружного остекления, водосточных труб и желобов, </w:t>
      </w:r>
      <w:proofErr w:type="spellStart"/>
      <w:r w:rsidRPr="008449EE">
        <w:rPr>
          <w:rFonts w:ascii="Times New Roman" w:hAnsi="Times New Roman"/>
          <w:sz w:val="16"/>
          <w:szCs w:val="16"/>
        </w:rPr>
        <w:t>отмосток</w:t>
      </w:r>
      <w:proofErr w:type="spellEnd"/>
      <w:r w:rsidRPr="008449EE">
        <w:rPr>
          <w:rFonts w:ascii="Times New Roman" w:hAnsi="Times New Roman"/>
          <w:sz w:val="16"/>
          <w:szCs w:val="16"/>
        </w:rPr>
        <w:t xml:space="preserve">, ликвидация зазоров, щелей и трещин. </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Результаты осмотров регистрируются в журнале учета осмотров </w:t>
      </w:r>
      <w:proofErr w:type="spellStart"/>
      <w:r w:rsidRPr="008449EE">
        <w:rPr>
          <w:rFonts w:ascii="Times New Roman" w:hAnsi="Times New Roman"/>
          <w:sz w:val="16"/>
          <w:szCs w:val="16"/>
        </w:rPr>
        <w:t>образовательпой</w:t>
      </w:r>
      <w:proofErr w:type="spellEnd"/>
      <w:r w:rsidRPr="008449EE">
        <w:rPr>
          <w:rFonts w:ascii="Times New Roman" w:hAnsi="Times New Roman"/>
          <w:sz w:val="16"/>
          <w:szCs w:val="16"/>
        </w:rPr>
        <w:t xml:space="preserve"> организации. Руководитель образовательной организации принимает решения об устранении выявленных нарушений, при необходимости, обращается в адрес Учредителя образовательной организации.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Учредитель координирует работу по организации капитального и текущего ремонта муниципальных образовательных организаций.</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xml:space="preserve">Для обеспечения содержания зданий и сооружений, обустройства </w:t>
      </w:r>
      <w:proofErr w:type="spellStart"/>
      <w:r w:rsidRPr="008449EE">
        <w:rPr>
          <w:rFonts w:ascii="Times New Roman" w:hAnsi="Times New Roman"/>
          <w:sz w:val="16"/>
          <w:szCs w:val="16"/>
        </w:rPr>
        <w:t>п</w:t>
      </w:r>
      <w:proofErr w:type="gramStart"/>
      <w:r w:rsidRPr="008449EE">
        <w:rPr>
          <w:rFonts w:ascii="Times New Roman" w:hAnsi="Times New Roman"/>
          <w:sz w:val="16"/>
          <w:szCs w:val="16"/>
        </w:rPr>
        <w:t>p</w:t>
      </w:r>
      <w:proofErr w:type="gramEnd"/>
      <w:r w:rsidRPr="008449EE">
        <w:rPr>
          <w:rFonts w:ascii="Times New Roman" w:hAnsi="Times New Roman"/>
          <w:sz w:val="16"/>
          <w:szCs w:val="16"/>
        </w:rPr>
        <w:t>илегающих</w:t>
      </w:r>
      <w:proofErr w:type="spellEnd"/>
      <w:r w:rsidRPr="008449EE">
        <w:rPr>
          <w:rFonts w:ascii="Times New Roman" w:hAnsi="Times New Roman"/>
          <w:sz w:val="16"/>
          <w:szCs w:val="16"/>
        </w:rPr>
        <w:t xml:space="preserve"> территорий образовательных организаций Учредителем ежегодно формируется план ремонтных работ в образовательных организациях, включающий в себя мероприятия по подготовке к новому учебному году, осенне-зимнему периоду, выполнению предписаний надзорных органов (Приложение N.2 к Положению).</w:t>
      </w:r>
    </w:p>
    <w:p w:rsidR="00CA1056" w:rsidRPr="008449EE" w:rsidRDefault="00CA1056" w:rsidP="00CA1056">
      <w:pPr>
        <w:spacing w:after="0" w:line="240" w:lineRule="auto"/>
        <w:ind w:firstLine="567"/>
        <w:jc w:val="both"/>
        <w:rPr>
          <w:rFonts w:ascii="Times New Roman" w:hAnsi="Times New Roman"/>
          <w:sz w:val="16"/>
          <w:szCs w:val="16"/>
        </w:rPr>
      </w:pPr>
      <w:proofErr w:type="gramStart"/>
      <w:r w:rsidRPr="008449EE">
        <w:rPr>
          <w:rFonts w:ascii="Times New Roman" w:hAnsi="Times New Roman"/>
          <w:sz w:val="16"/>
          <w:szCs w:val="16"/>
        </w:rPr>
        <w:t xml:space="preserve">План ремонтных </w:t>
      </w:r>
      <w:proofErr w:type="spellStart"/>
      <w:r w:rsidRPr="008449EE">
        <w:rPr>
          <w:rFonts w:ascii="Times New Roman" w:hAnsi="Times New Roman"/>
          <w:sz w:val="16"/>
          <w:szCs w:val="16"/>
        </w:rPr>
        <w:t>paбoт</w:t>
      </w:r>
      <w:proofErr w:type="spellEnd"/>
      <w:r w:rsidRPr="008449EE">
        <w:rPr>
          <w:rFonts w:ascii="Times New Roman" w:hAnsi="Times New Roman"/>
          <w:sz w:val="16"/>
          <w:szCs w:val="16"/>
        </w:rPr>
        <w:t xml:space="preserve"> в образовательных организациях составляется с целью определения финансовой потребности для проведения текущего и капитального ремонта.</w:t>
      </w:r>
      <w:proofErr w:type="gramEnd"/>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Для составления плана используется представленная руководителями образовательных организаций информация:</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 заявка на текущий и капитальный ремонт зданий и сооружений, обустройство прилегающей территории;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-предписания контролирующих органов;</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-предполагаемые образовательными организациями сроки проведения ремонта.</w:t>
      </w:r>
    </w:p>
    <w:p w:rsidR="00CA1056" w:rsidRPr="008449EE" w:rsidRDefault="00CA1056" w:rsidP="00CA1056">
      <w:pPr>
        <w:spacing w:after="0" w:line="240" w:lineRule="auto"/>
        <w:ind w:firstLine="567"/>
        <w:jc w:val="both"/>
        <w:rPr>
          <w:rFonts w:ascii="Times New Roman" w:hAnsi="Times New Roman"/>
          <w:sz w:val="16"/>
          <w:szCs w:val="16"/>
        </w:rPr>
      </w:pPr>
    </w:p>
    <w:p w:rsidR="00CA1056" w:rsidRPr="008449EE" w:rsidRDefault="00CA1056" w:rsidP="00CA1056">
      <w:pPr>
        <w:spacing w:after="0" w:line="240" w:lineRule="auto"/>
        <w:ind w:firstLine="567"/>
        <w:jc w:val="both"/>
        <w:rPr>
          <w:rFonts w:ascii="Times New Roman" w:hAnsi="Times New Roman"/>
          <w:sz w:val="16"/>
          <w:szCs w:val="16"/>
        </w:rPr>
      </w:pPr>
      <w:proofErr w:type="spellStart"/>
      <w:r w:rsidRPr="008449EE">
        <w:rPr>
          <w:rFonts w:ascii="Times New Roman" w:hAnsi="Times New Roman"/>
          <w:sz w:val="16"/>
          <w:szCs w:val="16"/>
        </w:rPr>
        <w:t>V.Финансовое</w:t>
      </w:r>
      <w:proofErr w:type="spellEnd"/>
      <w:r w:rsidRPr="008449EE">
        <w:rPr>
          <w:rFonts w:ascii="Times New Roman" w:hAnsi="Times New Roman"/>
          <w:sz w:val="16"/>
          <w:szCs w:val="16"/>
        </w:rPr>
        <w:t xml:space="preserve"> обеспечение содержания зданий и сооружений образовательных организаций, обустройства прилегающих к ним территорий</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lastRenderedPageBreak/>
        <w:t>Финансовое обеспечение содержания зданий и сооружений образовательных организаций, обустройства прилегающих к ним территорий осуществляется за счет средств местного бюджета.</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5.2.Финансовое обеспечение содержания зданий и сооружений образовательных организаций, обустройства прилегающих к ним территорий содержит следующие виды</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расходов:</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Оплата коммунальных услуг.</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Оплата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образования), обслуживанием, ремонтом зданий образовательных организаций, находящихся на праве оперативного управления и в муниципальной собственности.</w:t>
      </w:r>
    </w:p>
    <w:p w:rsidR="00CA1056" w:rsidRPr="008449EE" w:rsidRDefault="00CA1056" w:rsidP="00CA1056">
      <w:pPr>
        <w:spacing w:after="0" w:line="240" w:lineRule="auto"/>
        <w:ind w:firstLine="567"/>
        <w:jc w:val="both"/>
        <w:rPr>
          <w:rFonts w:ascii="Times New Roman" w:hAnsi="Times New Roman"/>
          <w:sz w:val="16"/>
          <w:szCs w:val="16"/>
        </w:rPr>
      </w:pPr>
      <w:r w:rsidRPr="008449EE">
        <w:rPr>
          <w:rFonts w:ascii="Times New Roman" w:hAnsi="Times New Roman"/>
          <w:sz w:val="16"/>
          <w:szCs w:val="16"/>
        </w:rPr>
        <w:t>Распределение бюджетных ассигнований на обеспечение содержания зданий и сооружений образовательных организаций, обустройство прилегающих к ним территорий осуществляется главным распорядителем бюджетных средств — Отделом образования Администрации Целинного муниципального округа.</w:t>
      </w:r>
    </w:p>
    <w:p w:rsidR="00CA1056" w:rsidRPr="008449EE" w:rsidRDefault="00CA1056" w:rsidP="00CA1056">
      <w:pPr>
        <w:spacing w:after="0" w:line="240" w:lineRule="auto"/>
        <w:ind w:firstLine="567"/>
        <w:jc w:val="both"/>
        <w:rPr>
          <w:rFonts w:ascii="Times New Roman" w:hAnsi="Times New Roman"/>
          <w:sz w:val="16"/>
          <w:szCs w:val="16"/>
        </w:rPr>
      </w:pPr>
    </w:p>
    <w:p w:rsidR="00CA1056" w:rsidRPr="008449EE" w:rsidRDefault="00CA1056" w:rsidP="00CA1056">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 1 к Положению 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 утвержденному постановлением Администрации Целинного муниципального округа от 05.02.2025 № 255</w:t>
      </w:r>
    </w:p>
    <w:p w:rsidR="00CA1056" w:rsidRPr="008449EE" w:rsidRDefault="00CA1056" w:rsidP="00CA1056">
      <w:pPr>
        <w:spacing w:after="0" w:line="240" w:lineRule="auto"/>
        <w:ind w:left="5103"/>
        <w:jc w:val="both"/>
        <w:rPr>
          <w:rFonts w:ascii="Times New Roman" w:hAnsi="Times New Roman"/>
          <w:sz w:val="16"/>
          <w:szCs w:val="16"/>
        </w:rPr>
      </w:pP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Периодичность</w:t>
      </w: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частичных осмотров технического состояния конструктивных</w:t>
      </w: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элементов зданий и сооружений муниципальной образовательной организации</w:t>
      </w:r>
    </w:p>
    <w:p w:rsidR="00CA1056" w:rsidRPr="008449EE" w:rsidRDefault="00CA1056" w:rsidP="00CA1056">
      <w:pPr>
        <w:spacing w:after="0" w:line="240" w:lineRule="auto"/>
        <w:jc w:val="both"/>
        <w:rPr>
          <w:rFonts w:ascii="Times New Roman" w:hAnsi="Times New Roman"/>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386"/>
        <w:gridCol w:w="1985"/>
        <w:gridCol w:w="1842"/>
      </w:tblGrid>
      <w:tr w:rsidR="00CA1056" w:rsidRPr="008449EE" w:rsidTr="00546C04">
        <w:tc>
          <w:tcPr>
            <w:tcW w:w="534"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 </w:t>
            </w:r>
            <w:proofErr w:type="spellStart"/>
            <w:proofErr w:type="gramStart"/>
            <w:r w:rsidRPr="008449EE">
              <w:rPr>
                <w:rFonts w:ascii="Times New Roman" w:hAnsi="Times New Roman"/>
                <w:sz w:val="16"/>
                <w:szCs w:val="16"/>
              </w:rPr>
              <w:t>п</w:t>
            </w:r>
            <w:proofErr w:type="spellEnd"/>
            <w:proofErr w:type="gramEnd"/>
            <w:r w:rsidRPr="008449EE">
              <w:rPr>
                <w:rFonts w:ascii="Times New Roman" w:hAnsi="Times New Roman"/>
                <w:sz w:val="16"/>
                <w:szCs w:val="16"/>
              </w:rPr>
              <w:t>/</w:t>
            </w:r>
            <w:proofErr w:type="spellStart"/>
            <w:r w:rsidRPr="008449EE">
              <w:rPr>
                <w:rFonts w:ascii="Times New Roman" w:hAnsi="Times New Roman"/>
                <w:sz w:val="16"/>
                <w:szCs w:val="16"/>
              </w:rPr>
              <w:t>п</w:t>
            </w:r>
            <w:proofErr w:type="spellEnd"/>
          </w:p>
        </w:tc>
        <w:tc>
          <w:tcPr>
            <w:tcW w:w="538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Конструктивные элементы, инженерные устройства </w:t>
            </w:r>
          </w:p>
          <w:p w:rsidR="00CA1056" w:rsidRPr="008449EE" w:rsidRDefault="00CA1056" w:rsidP="00546C04">
            <w:pPr>
              <w:spacing w:after="0" w:line="240" w:lineRule="auto"/>
              <w:jc w:val="both"/>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Частота осмотров </w:t>
            </w:r>
          </w:p>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(в год) </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Примечание </w:t>
            </w:r>
          </w:p>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3</w:t>
            </w:r>
          </w:p>
        </w:tc>
        <w:tc>
          <w:tcPr>
            <w:tcW w:w="1842"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4</w:t>
            </w:r>
          </w:p>
        </w:tc>
      </w:tr>
      <w:tr w:rsidR="00CA1056" w:rsidRPr="008449EE" w:rsidTr="00546C04">
        <w:trPr>
          <w:trHeight w:val="410"/>
        </w:trPr>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Внутренние системы водоснабжения, канализации, отопления, водоотвода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2</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Светильники, розетки, электросети, распределительные и вводные щиты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3</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Силовое  электрооборудование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2</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4</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Кровельные покрытия, наружные водоотводы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1842"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После таяния снега</w:t>
            </w:r>
          </w:p>
        </w:tc>
      </w:tr>
      <w:tr w:rsidR="00CA1056" w:rsidRPr="008449EE" w:rsidTr="00546C04">
        <w:trPr>
          <w:trHeight w:val="199"/>
        </w:trPr>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5</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Деревянные и столярные конструкции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rPr>
          <w:trHeight w:val="220"/>
        </w:trPr>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6</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Каменные и бетонные конструкции, перегородки </w:t>
            </w: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По мере необходимости</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7</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Стальные конструкции, закладные детали </w:t>
            </w: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Один раз в 3 года</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8</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Внутренняя и наружная отделка, полы </w:t>
            </w: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По мере необходимости</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9</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Системы связи, низковольтное оборудование </w:t>
            </w: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10</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Чердаки, подвалы, подсобные и </w:t>
            </w:r>
          </w:p>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вспомогательные помещения, благоустройство </w:t>
            </w: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2</w:t>
            </w:r>
          </w:p>
        </w:tc>
        <w:tc>
          <w:tcPr>
            <w:tcW w:w="1842"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Перед проведением весенних и осенних осмотров </w:t>
            </w: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11</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Наружные сети водопровода, канализации, отопления и устройства на них </w:t>
            </w: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2</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12</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Наружные сети электроснабжения </w:t>
            </w: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В соответствии с правилами</w:t>
            </w:r>
          </w:p>
        </w:tc>
        <w:tc>
          <w:tcPr>
            <w:tcW w:w="184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rPr>
          <w:trHeight w:val="449"/>
        </w:trPr>
        <w:tc>
          <w:tcPr>
            <w:tcW w:w="534"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13</w:t>
            </w:r>
          </w:p>
        </w:tc>
        <w:tc>
          <w:tcPr>
            <w:tcW w:w="538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Технологическое оборудование </w:t>
            </w:r>
          </w:p>
        </w:tc>
        <w:tc>
          <w:tcPr>
            <w:tcW w:w="1985"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1842"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Проводится для проверки крепления </w:t>
            </w:r>
          </w:p>
        </w:tc>
      </w:tr>
    </w:tbl>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 2 к Положению 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 утвержденному постановлением Администрации Целинного муниципального округа от 05.02.2025 № 255</w:t>
      </w:r>
    </w:p>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АКТ</w:t>
      </w: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общего весеннего осмотра зданий и сооружений</w:t>
      </w:r>
    </w:p>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_______________________                                                                        </w:t>
      </w:r>
      <w:r>
        <w:rPr>
          <w:rFonts w:ascii="Times New Roman" w:hAnsi="Times New Roman"/>
          <w:sz w:val="16"/>
          <w:szCs w:val="16"/>
        </w:rPr>
        <w:t xml:space="preserve">                                                        </w:t>
      </w:r>
      <w:r w:rsidRPr="008449EE">
        <w:rPr>
          <w:rFonts w:ascii="Times New Roman" w:hAnsi="Times New Roman"/>
          <w:sz w:val="16"/>
          <w:szCs w:val="16"/>
        </w:rPr>
        <w:t xml:space="preserve">              "___" _______20_____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      (населенный пункт) </w:t>
      </w:r>
    </w:p>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1. Название здания (сооружения) 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2. Адрес 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3. Балансодержатель_____________________________________________________________________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4. Год постройки_________________________________________________________________________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5. Материал стен_________________________________________________________________________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6. Этажность 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7. Наличие подвала 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Результаты осмотра здания (сооружения) и заключение комиссии: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Комиссия в составе: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Председателя 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lastRenderedPageBreak/>
        <w:t xml:space="preserve">Членов комиссии: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1. _____________________________________________________________________________________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2. _____________________________________________________________________________________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3. _____________________________________________________________________________________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Представители: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1. _____________________________________________________________________________________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2. _____________________________________________________________________________________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3. _____________________________________________________________________________________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произвела осмотр 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(наименование здания (сооружения))</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по вышеуказанному адресу.</w:t>
      </w:r>
    </w:p>
    <w:p w:rsidR="00CA1056" w:rsidRPr="008449EE" w:rsidRDefault="00CA1056" w:rsidP="00CA1056">
      <w:pPr>
        <w:spacing w:after="0" w:line="240" w:lineRule="auto"/>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2979"/>
        <w:gridCol w:w="2126"/>
        <w:gridCol w:w="2268"/>
        <w:gridCol w:w="1701"/>
      </w:tblGrid>
      <w:tr w:rsidR="00CA1056" w:rsidRPr="008449EE" w:rsidTr="00546C04">
        <w:trPr>
          <w:trHeight w:val="402"/>
        </w:trPr>
        <w:tc>
          <w:tcPr>
            <w:tcW w:w="673"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 </w:t>
            </w:r>
            <w:proofErr w:type="spellStart"/>
            <w:proofErr w:type="gramStart"/>
            <w:r w:rsidRPr="008449EE">
              <w:rPr>
                <w:rFonts w:ascii="Times New Roman" w:hAnsi="Times New Roman"/>
                <w:sz w:val="16"/>
                <w:szCs w:val="16"/>
              </w:rPr>
              <w:t>п</w:t>
            </w:r>
            <w:proofErr w:type="spellEnd"/>
            <w:proofErr w:type="gramEnd"/>
            <w:r w:rsidRPr="008449EE">
              <w:rPr>
                <w:rFonts w:ascii="Times New Roman" w:hAnsi="Times New Roman"/>
                <w:sz w:val="16"/>
                <w:szCs w:val="16"/>
              </w:rPr>
              <w:t>/</w:t>
            </w:r>
            <w:proofErr w:type="spellStart"/>
            <w:r w:rsidRPr="008449EE">
              <w:rPr>
                <w:rFonts w:ascii="Times New Roman" w:hAnsi="Times New Roman"/>
                <w:sz w:val="16"/>
                <w:szCs w:val="16"/>
              </w:rPr>
              <w:t>п</w:t>
            </w:r>
            <w:proofErr w:type="spellEnd"/>
            <w:r w:rsidRPr="008449EE">
              <w:rPr>
                <w:rFonts w:ascii="Times New Roman" w:hAnsi="Times New Roman"/>
                <w:sz w:val="16"/>
                <w:szCs w:val="16"/>
              </w:rPr>
              <w:t xml:space="preserve"> </w:t>
            </w:r>
          </w:p>
          <w:p w:rsidR="00CA1056" w:rsidRPr="008449EE" w:rsidRDefault="00CA1056" w:rsidP="00546C04">
            <w:pPr>
              <w:spacing w:after="0" w:line="240" w:lineRule="auto"/>
              <w:jc w:val="both"/>
              <w:rPr>
                <w:rFonts w:ascii="Times New Roman" w:hAnsi="Times New Roman"/>
                <w:sz w:val="16"/>
                <w:szCs w:val="16"/>
              </w:rPr>
            </w:pP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Наименование конструкций/ оборудования и устройств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Описание состояния и дефектов </w:t>
            </w:r>
          </w:p>
        </w:tc>
        <w:tc>
          <w:tcPr>
            <w:tcW w:w="2268"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Перечень необходимых и рекомендуемых работ </w:t>
            </w: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Сроки и исполнители </w:t>
            </w:r>
          </w:p>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5</w:t>
            </w: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Благоустройство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2</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Фундаменты (подвал)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3</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Несущие стены (колонны)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4</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Перегородки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5</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Балки (фермы)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6</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Перекрытия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7</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Лестницы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8</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Полы</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9</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Окна</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10</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Двери, ворота</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11</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Кровля</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12</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Наружная отделка:</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а) архитектурные детали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б) водоотводящие устройства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13</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Внутренняя отделка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14</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Система отопления</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15</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Система водоснабжения</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16</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Система водоотведения</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17</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Санитарно-технические устройства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18</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Вентиляция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19</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Электроснабжение, освещение </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67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20</w:t>
            </w:r>
          </w:p>
        </w:tc>
        <w:tc>
          <w:tcPr>
            <w:tcW w:w="2979"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Технологическое оборудование и т.д.</w:t>
            </w:r>
          </w:p>
        </w:tc>
        <w:tc>
          <w:tcPr>
            <w:tcW w:w="2126"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bl>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Выводы и предложения:  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Подписи: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Председатель комиссии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Члены комиссии:</w:t>
      </w:r>
    </w:p>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 3 к Положению 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 утвержденному постановлением Администрации Целинного муниципального округа от 05.02.2025 № 255</w:t>
      </w:r>
    </w:p>
    <w:p w:rsidR="00CA1056" w:rsidRPr="008449EE" w:rsidRDefault="00CA1056" w:rsidP="00CA1056">
      <w:pPr>
        <w:spacing w:after="0" w:line="240" w:lineRule="auto"/>
        <w:ind w:left="5103"/>
        <w:jc w:val="both"/>
        <w:rPr>
          <w:rFonts w:ascii="Times New Roman" w:hAnsi="Times New Roman"/>
          <w:sz w:val="16"/>
          <w:szCs w:val="16"/>
        </w:rPr>
      </w:pP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АКТ</w:t>
      </w: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общего осеннего осмотра зданий и сооружений</w:t>
      </w: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(о готовности к эксплуатации в зимних условиях)</w:t>
      </w:r>
    </w:p>
    <w:p w:rsidR="00CA1056" w:rsidRPr="008449EE" w:rsidRDefault="00CA1056" w:rsidP="00CA1056">
      <w:pPr>
        <w:spacing w:after="0" w:line="240" w:lineRule="auto"/>
        <w:jc w:val="center"/>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____________________                                                                           "___" _______________ </w:t>
      </w:r>
      <w:proofErr w:type="gramStart"/>
      <w:r w:rsidRPr="008449EE">
        <w:rPr>
          <w:rFonts w:ascii="Times New Roman" w:hAnsi="Times New Roman"/>
          <w:sz w:val="16"/>
          <w:szCs w:val="16"/>
        </w:rPr>
        <w:t>г</w:t>
      </w:r>
      <w:proofErr w:type="gramEnd"/>
      <w:r w:rsidRPr="008449EE">
        <w:rPr>
          <w:rFonts w:ascii="Times New Roman" w:hAnsi="Times New Roman"/>
          <w:sz w:val="16"/>
          <w:szCs w:val="16"/>
        </w:rPr>
        <w:t xml:space="preserve">.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(населенный пункт) </w:t>
      </w:r>
    </w:p>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1. Название здания (сооружения) 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2. Адрес 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3. Балансодержатель_____________________________________________________________________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4. Год постройки_________________________________________________________________________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5. Материал стен 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6. Этажность 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7. Наличие подвала 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Результаты осмотра здания (сооружения) и заключение комиссии: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Комиссия в составе: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Председателя 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Членов комиссии: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1. _____________________________________________________________________________________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2. _____________________________________________________________________________________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lastRenderedPageBreak/>
        <w:t>3. _____________________________________________________________________________________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Представители: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1. _____________________________________________________________________________________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2. _____________________________________________________________________________________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произвела проверку готовности 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proofErr w:type="gramStart"/>
      <w:r w:rsidRPr="008449EE">
        <w:rPr>
          <w:rFonts w:ascii="Times New Roman" w:hAnsi="Times New Roman"/>
          <w:sz w:val="16"/>
          <w:szCs w:val="16"/>
        </w:rPr>
        <w:t>(наименование здания (сооружения)</w:t>
      </w:r>
      <w:proofErr w:type="gramEnd"/>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по вышеуказанному адресу к эксплуатации в зимних условиях и установила: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1. Техническое состояние основных конструктивных элементов и инженерного оборудования: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а) кровля 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б) чердачное помещение (утепление, вентиляция) 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в) фасад и наружные водостоки 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г) проемы ______________________________________________________________________________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proofErr w:type="spellStart"/>
      <w:r w:rsidRPr="008449EE">
        <w:rPr>
          <w:rFonts w:ascii="Times New Roman" w:hAnsi="Times New Roman"/>
          <w:sz w:val="16"/>
          <w:szCs w:val="16"/>
        </w:rPr>
        <w:t>д</w:t>
      </w:r>
      <w:proofErr w:type="spellEnd"/>
      <w:r w:rsidRPr="008449EE">
        <w:rPr>
          <w:rFonts w:ascii="Times New Roman" w:hAnsi="Times New Roman"/>
          <w:sz w:val="16"/>
          <w:szCs w:val="16"/>
        </w:rPr>
        <w:t>) внутренние помещения ________________________________________________________________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е) подвальные и встроенные помещения 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ж) </w:t>
      </w:r>
      <w:proofErr w:type="spellStart"/>
      <w:r w:rsidRPr="008449EE">
        <w:rPr>
          <w:rFonts w:ascii="Times New Roman" w:hAnsi="Times New Roman"/>
          <w:sz w:val="16"/>
          <w:szCs w:val="16"/>
        </w:rPr>
        <w:t>отмостки</w:t>
      </w:r>
      <w:proofErr w:type="spellEnd"/>
      <w:r w:rsidRPr="008449EE">
        <w:rPr>
          <w:rFonts w:ascii="Times New Roman" w:hAnsi="Times New Roman"/>
          <w:sz w:val="16"/>
          <w:szCs w:val="16"/>
        </w:rPr>
        <w:t xml:space="preserve"> и благоустройство 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proofErr w:type="spellStart"/>
      <w:r w:rsidRPr="008449EE">
        <w:rPr>
          <w:rFonts w:ascii="Times New Roman" w:hAnsi="Times New Roman"/>
          <w:sz w:val="16"/>
          <w:szCs w:val="16"/>
        </w:rPr>
        <w:t>з</w:t>
      </w:r>
      <w:proofErr w:type="spellEnd"/>
      <w:r w:rsidRPr="008449EE">
        <w:rPr>
          <w:rFonts w:ascii="Times New Roman" w:hAnsi="Times New Roman"/>
          <w:sz w:val="16"/>
          <w:szCs w:val="16"/>
        </w:rPr>
        <w:t>) отопление, элеваторные узлы и бойлерные 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и) местное отопление, дымоходы, газоходы 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к) электроснабжение и освещение 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л) оборудование, инженерные устройства 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2. Обеспеченность: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а) топливом (запас в днях) ________________________________________________________________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б) уборочным инвентарем ________________________________________________________________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3. Выполнение противопожарных мероприятий 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Выводы и предложения: _______________________________________________________________________________________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Подписи:</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Председатель комиссии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Члены комиссии:</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Приложение № 4 к Положению 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 утвержденному постановлением Администрации Целинного муниципального округа от 05.02.2025 № 255</w:t>
      </w:r>
    </w:p>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АКТ</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внепланового осмотра зданий и сооружений</w:t>
      </w:r>
    </w:p>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____________________                                                                        "___" __________________ </w:t>
      </w:r>
      <w:proofErr w:type="gramStart"/>
      <w:r w:rsidRPr="008449EE">
        <w:rPr>
          <w:rFonts w:ascii="Times New Roman" w:hAnsi="Times New Roman"/>
          <w:sz w:val="16"/>
          <w:szCs w:val="16"/>
        </w:rPr>
        <w:t>г</w:t>
      </w:r>
      <w:proofErr w:type="gramEnd"/>
      <w:r w:rsidRPr="008449EE">
        <w:rPr>
          <w:rFonts w:ascii="Times New Roman" w:hAnsi="Times New Roman"/>
          <w:sz w:val="16"/>
          <w:szCs w:val="16"/>
        </w:rPr>
        <w:t xml:space="preserve">.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(населенный пункт)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Название зданий (сооружений) 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Адрес 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Балансодержатель_________________________________________________________________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Материал стен 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Этажность 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Характер и дата неблагоприятных воздействий 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Результаты осмотра зданий (сооружений) и заключение комиссии: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Комиссия в составе: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Председатель комиссии 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Члены комиссии:__________________________________________________________________ </w:t>
      </w:r>
    </w:p>
    <w:p w:rsidR="00CA1056"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Представители:____________________________________________________________________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 произвела осмотр 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proofErr w:type="gramStart"/>
      <w:r w:rsidRPr="008449EE">
        <w:rPr>
          <w:rFonts w:ascii="Times New Roman" w:hAnsi="Times New Roman"/>
          <w:sz w:val="16"/>
          <w:szCs w:val="16"/>
        </w:rPr>
        <w:t>(наименование зданий (сооружений)</w:t>
      </w:r>
      <w:proofErr w:type="gramEnd"/>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пострадавших в результате 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Краткое описание последствий неблагоприятных воздействий: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_________________________________________________________________________________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Характеристика состояния здания (сооружения) после неблагоприятных воздействий  _________________________________________________________________________________</w:t>
      </w:r>
      <w:r>
        <w:rPr>
          <w:rFonts w:ascii="Times New Roman" w:hAnsi="Times New Roman"/>
          <w:sz w:val="16"/>
          <w:szCs w:val="16"/>
        </w:rPr>
        <w:t>____________________________________</w:t>
      </w:r>
      <w:r w:rsidRPr="008449EE">
        <w:rPr>
          <w:rFonts w:ascii="Times New Roman" w:hAnsi="Times New Roman"/>
          <w:sz w:val="16"/>
          <w:szCs w:val="16"/>
        </w:rPr>
        <w:t xml:space="preserve">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Сведения о мерах по предотвращению развития разрушительных явлений, принятых сразу после неблагоприятных воздействий ______________________________________________________</w:t>
      </w:r>
      <w:r>
        <w:rPr>
          <w:rFonts w:ascii="Times New Roman" w:hAnsi="Times New Roman"/>
          <w:sz w:val="16"/>
          <w:szCs w:val="16"/>
        </w:rPr>
        <w:t>_______________________________________________________________</w:t>
      </w:r>
      <w:r w:rsidRPr="008449EE">
        <w:rPr>
          <w:rFonts w:ascii="Times New Roman" w:hAnsi="Times New Roman"/>
          <w:sz w:val="16"/>
          <w:szCs w:val="16"/>
        </w:rPr>
        <w:t xml:space="preserve">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Предлагаемые меры по ликвидации последствий неблагоприятных воздействий, сроки и исполнители __________________</w:t>
      </w:r>
      <w:r>
        <w:rPr>
          <w:rFonts w:ascii="Times New Roman" w:hAnsi="Times New Roman"/>
          <w:sz w:val="16"/>
          <w:szCs w:val="16"/>
        </w:rPr>
        <w:t>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_________________________________________________________________________________</w:t>
      </w:r>
      <w:r>
        <w:rPr>
          <w:rFonts w:ascii="Times New Roman" w:hAnsi="Times New Roman"/>
          <w:sz w:val="16"/>
          <w:szCs w:val="16"/>
        </w:rPr>
        <w:t>___________________________________</w:t>
      </w:r>
      <w:r w:rsidRPr="008449EE">
        <w:rPr>
          <w:rFonts w:ascii="Times New Roman" w:hAnsi="Times New Roman"/>
          <w:sz w:val="16"/>
          <w:szCs w:val="16"/>
        </w:rPr>
        <w:t xml:space="preserve"> </w:t>
      </w:r>
    </w:p>
    <w:p w:rsidR="00CA1056"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Подписи: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Председатель комиссии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Члены комиссии:</w:t>
      </w:r>
    </w:p>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ind w:left="5103"/>
        <w:jc w:val="both"/>
        <w:rPr>
          <w:rFonts w:ascii="Times New Roman" w:hAnsi="Times New Roman"/>
          <w:sz w:val="16"/>
          <w:szCs w:val="16"/>
        </w:rPr>
      </w:pPr>
      <w:r w:rsidRPr="008449EE">
        <w:rPr>
          <w:rFonts w:ascii="Times New Roman" w:hAnsi="Times New Roman"/>
          <w:sz w:val="16"/>
          <w:szCs w:val="16"/>
        </w:rPr>
        <w:t>Приложение № 5 к Положению о порядке обеспечения содержания зданий и сооружений муниципальных образовательных организаций Целинного муниципального округа, обустройства прилегающих к ним территорий, утвержденному постановлением Администрации Целинного муниципального округа от 05.02.2025 № 255</w:t>
      </w:r>
    </w:p>
    <w:p w:rsidR="00CA1056" w:rsidRPr="008449EE" w:rsidRDefault="00CA1056" w:rsidP="00CA1056">
      <w:pPr>
        <w:spacing w:after="0" w:line="240" w:lineRule="auto"/>
        <w:ind w:left="5103"/>
        <w:jc w:val="both"/>
        <w:rPr>
          <w:rFonts w:ascii="Times New Roman" w:hAnsi="Times New Roman"/>
          <w:sz w:val="16"/>
          <w:szCs w:val="16"/>
        </w:rPr>
      </w:pP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ЖУРНАЛ УЧЕТА ОСМОТРОВ</w:t>
      </w:r>
    </w:p>
    <w:p w:rsidR="00CA1056" w:rsidRPr="008449EE" w:rsidRDefault="00CA1056" w:rsidP="00CA1056">
      <w:pPr>
        <w:spacing w:after="0" w:line="240" w:lineRule="auto"/>
        <w:jc w:val="center"/>
        <w:rPr>
          <w:rFonts w:ascii="Times New Roman" w:hAnsi="Times New Roman"/>
          <w:sz w:val="16"/>
          <w:szCs w:val="16"/>
        </w:rPr>
      </w:pPr>
      <w:r w:rsidRPr="008449EE">
        <w:rPr>
          <w:rFonts w:ascii="Times New Roman" w:hAnsi="Times New Roman"/>
          <w:sz w:val="16"/>
          <w:szCs w:val="16"/>
        </w:rPr>
        <w:t>технического состояния зданий и сооружений</w:t>
      </w:r>
    </w:p>
    <w:p w:rsidR="00CA1056" w:rsidRPr="008449EE" w:rsidRDefault="00CA1056" w:rsidP="00CA1056">
      <w:pPr>
        <w:spacing w:after="0" w:line="240" w:lineRule="auto"/>
        <w:jc w:val="center"/>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Наименование здания (сооружения) 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Адрес____________________________________________________________________________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Балансодержатель _________________________________________________________________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Лицо, ответственное за содержание здания (сооружений) </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_________________________________________________________________________________</w:t>
      </w: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 xml:space="preserve">                                                   (ФИО, должность)</w:t>
      </w:r>
    </w:p>
    <w:p w:rsidR="00CA1056" w:rsidRPr="008449EE" w:rsidRDefault="00CA1056" w:rsidP="00CA1056">
      <w:pPr>
        <w:spacing w:after="0" w:line="240" w:lineRule="auto"/>
        <w:jc w:val="both"/>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2"/>
        <w:gridCol w:w="1417"/>
        <w:gridCol w:w="1701"/>
        <w:gridCol w:w="1701"/>
        <w:gridCol w:w="1418"/>
        <w:gridCol w:w="1417"/>
      </w:tblGrid>
      <w:tr w:rsidR="00CA1056" w:rsidRPr="008449EE" w:rsidTr="00546C04">
        <w:tc>
          <w:tcPr>
            <w:tcW w:w="993"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Дата проверки</w:t>
            </w:r>
          </w:p>
          <w:p w:rsidR="00CA1056" w:rsidRPr="008449EE" w:rsidRDefault="00CA1056" w:rsidP="00546C04">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Вид проверки</w:t>
            </w:r>
          </w:p>
          <w:p w:rsidR="00CA1056" w:rsidRPr="008449EE" w:rsidRDefault="00CA1056" w:rsidP="00546C04">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Кем проведена проверка (должность, Ф.И.О.)</w:t>
            </w:r>
          </w:p>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Описание выявленных недостатков и дефектов строительных конструкций</w:t>
            </w: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 xml:space="preserve">Мероприятия по устранению замечаний, </w:t>
            </w:r>
            <w:proofErr w:type="gramStart"/>
            <w:r w:rsidRPr="008449EE">
              <w:rPr>
                <w:rFonts w:ascii="Times New Roman" w:hAnsi="Times New Roman"/>
                <w:sz w:val="16"/>
                <w:szCs w:val="16"/>
              </w:rPr>
              <w:t>ответственный</w:t>
            </w:r>
            <w:proofErr w:type="gramEnd"/>
          </w:p>
          <w:p w:rsidR="00CA1056" w:rsidRPr="008449EE" w:rsidRDefault="00CA1056" w:rsidP="00546C04">
            <w:pPr>
              <w:spacing w:after="0" w:line="240" w:lineRule="auto"/>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Срок устранения замечаний, ответственный</w:t>
            </w:r>
          </w:p>
          <w:p w:rsidR="00CA1056" w:rsidRPr="008449EE" w:rsidRDefault="00CA1056" w:rsidP="00546C04">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Отметка об устранении замечаний (дата, подпись)</w:t>
            </w:r>
          </w:p>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993"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5</w:t>
            </w:r>
          </w:p>
        </w:tc>
        <w:tc>
          <w:tcPr>
            <w:tcW w:w="1418"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6</w:t>
            </w:r>
          </w:p>
        </w:tc>
        <w:tc>
          <w:tcPr>
            <w:tcW w:w="1417" w:type="dxa"/>
            <w:tcBorders>
              <w:top w:val="single" w:sz="4" w:space="0" w:color="auto"/>
              <w:left w:val="single" w:sz="4" w:space="0" w:color="auto"/>
              <w:bottom w:val="single" w:sz="4" w:space="0" w:color="auto"/>
              <w:right w:val="single" w:sz="4" w:space="0" w:color="auto"/>
            </w:tcBorders>
            <w:hideMark/>
          </w:tcPr>
          <w:p w:rsidR="00CA1056" w:rsidRPr="008449EE" w:rsidRDefault="00CA1056" w:rsidP="00546C04">
            <w:pPr>
              <w:spacing w:after="0" w:line="240" w:lineRule="auto"/>
              <w:jc w:val="both"/>
              <w:rPr>
                <w:rFonts w:ascii="Times New Roman" w:hAnsi="Times New Roman"/>
                <w:sz w:val="16"/>
                <w:szCs w:val="16"/>
              </w:rPr>
            </w:pPr>
            <w:r w:rsidRPr="008449EE">
              <w:rPr>
                <w:rFonts w:ascii="Times New Roman" w:hAnsi="Times New Roman"/>
                <w:sz w:val="16"/>
                <w:szCs w:val="16"/>
              </w:rPr>
              <w:t>7</w:t>
            </w:r>
          </w:p>
        </w:tc>
      </w:tr>
      <w:tr w:rsidR="00CA1056" w:rsidRPr="008449EE" w:rsidTr="00546C04">
        <w:tc>
          <w:tcPr>
            <w:tcW w:w="993"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r w:rsidR="00CA1056" w:rsidRPr="008449EE" w:rsidTr="00546C04">
        <w:tc>
          <w:tcPr>
            <w:tcW w:w="993"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1056" w:rsidRPr="008449EE" w:rsidRDefault="00CA1056" w:rsidP="00546C04">
            <w:pPr>
              <w:spacing w:after="0" w:line="240" w:lineRule="auto"/>
              <w:jc w:val="both"/>
              <w:rPr>
                <w:rFonts w:ascii="Times New Roman" w:hAnsi="Times New Roman"/>
                <w:sz w:val="16"/>
                <w:szCs w:val="16"/>
              </w:rPr>
            </w:pPr>
          </w:p>
        </w:tc>
      </w:tr>
    </w:tbl>
    <w:p w:rsidR="00CA1056" w:rsidRPr="008449EE" w:rsidRDefault="00CA1056" w:rsidP="00CA1056">
      <w:pPr>
        <w:spacing w:after="0" w:line="240" w:lineRule="auto"/>
        <w:jc w:val="both"/>
        <w:rPr>
          <w:rFonts w:ascii="Times New Roman" w:hAnsi="Times New Roman"/>
          <w:sz w:val="16"/>
          <w:szCs w:val="16"/>
        </w:rPr>
      </w:pPr>
    </w:p>
    <w:p w:rsidR="00CA1056" w:rsidRPr="008449EE" w:rsidRDefault="00CA1056" w:rsidP="00CA1056">
      <w:pPr>
        <w:spacing w:after="0" w:line="240" w:lineRule="auto"/>
        <w:jc w:val="both"/>
        <w:rPr>
          <w:rFonts w:ascii="Times New Roman" w:hAnsi="Times New Roman"/>
          <w:sz w:val="16"/>
          <w:szCs w:val="16"/>
        </w:rPr>
      </w:pPr>
      <w:r w:rsidRPr="008449EE">
        <w:rPr>
          <w:rFonts w:ascii="Times New Roman" w:hAnsi="Times New Roman"/>
          <w:sz w:val="16"/>
          <w:szCs w:val="16"/>
        </w:rPr>
        <w:t>Примечание: журнал хранится у лица, ответственного за техническое состояние зданий и сооружений муниципальной образовательной организации и предъявляется комиссии при проведении плановых осмотров</w:t>
      </w:r>
    </w:p>
    <w:p w:rsidR="00141D4B" w:rsidRDefault="00141D4B" w:rsidP="00CA1056">
      <w:pPr>
        <w:pStyle w:val="ConsNonformat"/>
        <w:widowControl/>
        <w:jc w:val="center"/>
        <w:rPr>
          <w:rFonts w:ascii="Times New Roman" w:hAnsi="Times New Roman"/>
          <w:sz w:val="28"/>
          <w:szCs w:val="16"/>
        </w:rPr>
      </w:pPr>
    </w:p>
    <w:p w:rsidR="00CA1056" w:rsidRPr="00E30109" w:rsidRDefault="00CA1056" w:rsidP="00CA1056">
      <w:pPr>
        <w:pStyle w:val="ConsNonformat"/>
        <w:widowControl/>
        <w:jc w:val="center"/>
        <w:rPr>
          <w:rFonts w:ascii="Times New Roman" w:hAnsi="Times New Roman"/>
          <w:sz w:val="28"/>
          <w:szCs w:val="16"/>
        </w:rPr>
      </w:pPr>
      <w:r w:rsidRPr="00E30109">
        <w:rPr>
          <w:rFonts w:ascii="Times New Roman" w:hAnsi="Times New Roman"/>
          <w:sz w:val="28"/>
          <w:szCs w:val="16"/>
        </w:rPr>
        <w:t>КУРГАНСКАЯ ОБЛАСТЬ</w:t>
      </w:r>
    </w:p>
    <w:p w:rsidR="00CA1056" w:rsidRPr="00E30109" w:rsidRDefault="00CA1056" w:rsidP="00CA1056">
      <w:pPr>
        <w:pStyle w:val="ConsNonformat"/>
        <w:widowControl/>
        <w:jc w:val="center"/>
        <w:rPr>
          <w:rFonts w:ascii="Times New Roman" w:hAnsi="Times New Roman"/>
          <w:sz w:val="28"/>
          <w:szCs w:val="16"/>
        </w:rPr>
      </w:pPr>
      <w:r w:rsidRPr="00E30109">
        <w:rPr>
          <w:rFonts w:ascii="Times New Roman" w:hAnsi="Times New Roman"/>
          <w:sz w:val="28"/>
          <w:szCs w:val="16"/>
        </w:rPr>
        <w:t>ЦЕЛИННЫЙ МУНИЦИПАЛЬНЫЙ ОКРУГ</w:t>
      </w:r>
    </w:p>
    <w:p w:rsidR="00CA1056" w:rsidRPr="00E30109" w:rsidRDefault="00CA1056" w:rsidP="00CA1056">
      <w:pPr>
        <w:pStyle w:val="ConsNonformat"/>
        <w:widowControl/>
        <w:jc w:val="center"/>
        <w:rPr>
          <w:rFonts w:ascii="Times New Roman" w:hAnsi="Times New Roman"/>
          <w:sz w:val="28"/>
          <w:szCs w:val="16"/>
        </w:rPr>
      </w:pPr>
      <w:r w:rsidRPr="00E30109">
        <w:rPr>
          <w:rFonts w:ascii="Times New Roman" w:hAnsi="Times New Roman"/>
          <w:sz w:val="28"/>
          <w:szCs w:val="16"/>
        </w:rPr>
        <w:t>АДМИНИСТРАЦИЯ ЦЕЛИННОГО МУНИЦИПАЛЬНОГО ОКРУГА</w:t>
      </w:r>
    </w:p>
    <w:p w:rsidR="00CA1056" w:rsidRPr="00E30109" w:rsidRDefault="00CA1056" w:rsidP="00CA1056">
      <w:pPr>
        <w:pStyle w:val="ConsNonformat"/>
        <w:widowControl/>
        <w:jc w:val="center"/>
        <w:rPr>
          <w:rFonts w:ascii="Times New Roman" w:hAnsi="Times New Roman"/>
          <w:b/>
          <w:sz w:val="16"/>
          <w:szCs w:val="16"/>
        </w:rPr>
      </w:pPr>
    </w:p>
    <w:p w:rsidR="00CA1056" w:rsidRPr="00E30109" w:rsidRDefault="00CA1056" w:rsidP="00CA1056">
      <w:pPr>
        <w:pStyle w:val="ConsNonformat"/>
        <w:widowControl/>
        <w:jc w:val="center"/>
        <w:rPr>
          <w:rFonts w:ascii="Times New Roman" w:hAnsi="Times New Roman"/>
          <w:b/>
          <w:sz w:val="36"/>
          <w:szCs w:val="16"/>
        </w:rPr>
      </w:pPr>
      <w:r w:rsidRPr="00E30109">
        <w:rPr>
          <w:rFonts w:ascii="Times New Roman" w:hAnsi="Times New Roman"/>
          <w:b/>
          <w:sz w:val="36"/>
          <w:szCs w:val="16"/>
        </w:rPr>
        <w:t>ПОСТАНОВЛЕНИЕ</w:t>
      </w:r>
    </w:p>
    <w:p w:rsidR="00CA1056" w:rsidRPr="00E30109" w:rsidRDefault="00CA1056" w:rsidP="00CA1056">
      <w:pPr>
        <w:pStyle w:val="ConsNonformat"/>
        <w:widowControl/>
        <w:jc w:val="center"/>
        <w:rPr>
          <w:rFonts w:ascii="Times New Roman" w:hAnsi="Times New Roman"/>
          <w:b/>
          <w:sz w:val="16"/>
          <w:szCs w:val="16"/>
        </w:rPr>
      </w:pPr>
    </w:p>
    <w:p w:rsidR="00CA1056" w:rsidRPr="00E30109" w:rsidRDefault="00CA1056" w:rsidP="00CA1056">
      <w:pPr>
        <w:pStyle w:val="ConsNonformat"/>
        <w:widowControl/>
        <w:jc w:val="center"/>
        <w:rPr>
          <w:rFonts w:ascii="Times New Roman" w:hAnsi="Times New Roman"/>
          <w:sz w:val="24"/>
          <w:szCs w:val="16"/>
        </w:rPr>
      </w:pPr>
      <w:r w:rsidRPr="00E30109">
        <w:rPr>
          <w:rFonts w:ascii="Times New Roman" w:hAnsi="Times New Roman"/>
          <w:sz w:val="24"/>
          <w:szCs w:val="16"/>
        </w:rPr>
        <w:t xml:space="preserve">от 06 февраля 2025 года                       № 262                                        с. </w:t>
      </w:r>
      <w:proofErr w:type="gramStart"/>
      <w:r w:rsidRPr="00E30109">
        <w:rPr>
          <w:rFonts w:ascii="Times New Roman" w:hAnsi="Times New Roman"/>
          <w:sz w:val="24"/>
          <w:szCs w:val="16"/>
        </w:rPr>
        <w:t>Целинное</w:t>
      </w:r>
      <w:proofErr w:type="gramEnd"/>
    </w:p>
    <w:p w:rsidR="00CA1056" w:rsidRPr="00E30109" w:rsidRDefault="00CA1056" w:rsidP="00CA1056">
      <w:pPr>
        <w:widowControl w:val="0"/>
        <w:autoSpaceDE w:val="0"/>
        <w:autoSpaceDN w:val="0"/>
        <w:adjustRightInd w:val="0"/>
        <w:spacing w:after="0" w:line="240" w:lineRule="auto"/>
        <w:ind w:firstLine="851"/>
        <w:jc w:val="center"/>
        <w:rPr>
          <w:rFonts w:ascii="Times New Roman" w:hAnsi="Times New Roman"/>
          <w:sz w:val="24"/>
          <w:szCs w:val="16"/>
          <w:lang w:eastAsia="ru-RU"/>
        </w:rPr>
      </w:pPr>
    </w:p>
    <w:p w:rsidR="00CA1056" w:rsidRPr="00E30109" w:rsidRDefault="00CA1056" w:rsidP="00CA1056">
      <w:pPr>
        <w:shd w:val="clear" w:color="auto" w:fill="FFFFFF"/>
        <w:spacing w:after="0" w:line="240" w:lineRule="auto"/>
        <w:ind w:left="6" w:firstLine="561"/>
        <w:jc w:val="center"/>
        <w:rPr>
          <w:rFonts w:ascii="Times New Roman" w:hAnsi="Times New Roman"/>
          <w:b/>
          <w:sz w:val="20"/>
          <w:szCs w:val="16"/>
        </w:rPr>
      </w:pPr>
      <w:proofErr w:type="gramStart"/>
      <w:r w:rsidRPr="00E30109">
        <w:rPr>
          <w:rFonts w:ascii="Times New Roman" w:hAnsi="Times New Roman"/>
          <w:b/>
          <w:bCs/>
          <w:sz w:val="20"/>
          <w:szCs w:val="16"/>
        </w:rPr>
        <w:t xml:space="preserve">О </w:t>
      </w:r>
      <w:r w:rsidRPr="00E30109">
        <w:rPr>
          <w:rFonts w:ascii="Times New Roman" w:hAnsi="Times New Roman"/>
          <w:b/>
          <w:iCs/>
          <w:color w:val="000000"/>
          <w:spacing w:val="-1"/>
          <w:sz w:val="20"/>
          <w:szCs w:val="16"/>
        </w:rPr>
        <w:t xml:space="preserve">предоставлении разрешения </w:t>
      </w:r>
      <w:r w:rsidRPr="00E30109">
        <w:rPr>
          <w:rFonts w:ascii="Times New Roman" w:hAnsi="Times New Roman"/>
          <w:b/>
          <w:sz w:val="20"/>
          <w:szCs w:val="16"/>
        </w:rPr>
        <w:t xml:space="preserve">на отклонение от предельных минимальных размеров </w:t>
      </w:r>
      <w:r w:rsidRPr="00E30109">
        <w:rPr>
          <w:rFonts w:ascii="Times New Roman" w:hAnsi="Times New Roman"/>
          <w:b/>
          <w:iCs/>
          <w:color w:val="000000"/>
          <w:spacing w:val="-1"/>
          <w:sz w:val="20"/>
          <w:szCs w:val="16"/>
        </w:rPr>
        <w:t xml:space="preserve">земельного участка, </w:t>
      </w:r>
      <w:r w:rsidRPr="00E30109">
        <w:rPr>
          <w:rFonts w:ascii="Times New Roman" w:hAnsi="Times New Roman"/>
          <w:b/>
          <w:sz w:val="20"/>
          <w:szCs w:val="16"/>
        </w:rPr>
        <w:t xml:space="preserve">в кадастровом квартале 45:18:010201, площадью - 100 кв.м., расположенного на карте градостроительного зонирования «Правил землепользования и застройки </w:t>
      </w:r>
      <w:proofErr w:type="spellStart"/>
      <w:r w:rsidRPr="00E30109">
        <w:rPr>
          <w:rFonts w:ascii="Times New Roman" w:hAnsi="Times New Roman"/>
          <w:b/>
          <w:sz w:val="20"/>
          <w:szCs w:val="16"/>
        </w:rPr>
        <w:t>Васькинского</w:t>
      </w:r>
      <w:proofErr w:type="spellEnd"/>
      <w:r w:rsidRPr="00E30109">
        <w:rPr>
          <w:rFonts w:ascii="Times New Roman" w:hAnsi="Times New Roman"/>
          <w:b/>
          <w:sz w:val="20"/>
          <w:szCs w:val="16"/>
        </w:rPr>
        <w:t xml:space="preserve"> сельсовета Целинного района Курганской области в зоне Ж-1 «Зона застройки индивидуальными жилыми домами» по адресу: 641165, Российская Федерация, Курганская область, </w:t>
      </w:r>
      <w:proofErr w:type="gramEnd"/>
    </w:p>
    <w:p w:rsidR="00CA1056" w:rsidRPr="00E30109" w:rsidRDefault="00CA1056" w:rsidP="00CA1056">
      <w:pPr>
        <w:shd w:val="clear" w:color="auto" w:fill="FFFFFF"/>
        <w:spacing w:after="0" w:line="240" w:lineRule="auto"/>
        <w:ind w:left="6" w:firstLine="561"/>
        <w:jc w:val="center"/>
        <w:rPr>
          <w:rStyle w:val="16"/>
          <w:rFonts w:ascii="Times New Roman" w:hAnsi="Times New Roman"/>
          <w:b/>
          <w:sz w:val="20"/>
          <w:szCs w:val="16"/>
        </w:rPr>
      </w:pPr>
      <w:r w:rsidRPr="00E30109">
        <w:rPr>
          <w:rFonts w:ascii="Times New Roman" w:hAnsi="Times New Roman"/>
          <w:b/>
          <w:sz w:val="20"/>
          <w:szCs w:val="16"/>
        </w:rPr>
        <w:t xml:space="preserve">Целинный муниципальный округ, с. Пески, ул. </w:t>
      </w:r>
      <w:proofErr w:type="gramStart"/>
      <w:r w:rsidRPr="00E30109">
        <w:rPr>
          <w:rFonts w:ascii="Times New Roman" w:hAnsi="Times New Roman"/>
          <w:b/>
          <w:sz w:val="20"/>
          <w:szCs w:val="16"/>
        </w:rPr>
        <w:t>Советская</w:t>
      </w:r>
      <w:proofErr w:type="gramEnd"/>
    </w:p>
    <w:p w:rsidR="00CA1056" w:rsidRPr="00E30109" w:rsidRDefault="00CA1056" w:rsidP="00CA1056">
      <w:pPr>
        <w:pStyle w:val="aff3"/>
        <w:ind w:left="6" w:firstLine="561"/>
        <w:jc w:val="both"/>
        <w:rPr>
          <w:sz w:val="16"/>
          <w:szCs w:val="16"/>
        </w:rPr>
      </w:pPr>
    </w:p>
    <w:p w:rsidR="00CA1056" w:rsidRPr="00E30109" w:rsidRDefault="00CA1056" w:rsidP="00CA1056">
      <w:pPr>
        <w:shd w:val="clear" w:color="auto" w:fill="FFFFFF"/>
        <w:spacing w:after="0" w:line="240" w:lineRule="auto"/>
        <w:ind w:left="6" w:firstLine="561"/>
        <w:jc w:val="both"/>
        <w:rPr>
          <w:rFonts w:ascii="Times New Roman" w:hAnsi="Times New Roman"/>
          <w:iCs/>
          <w:color w:val="000000"/>
          <w:spacing w:val="-1"/>
          <w:sz w:val="16"/>
          <w:szCs w:val="16"/>
        </w:rPr>
      </w:pPr>
      <w:proofErr w:type="gramStart"/>
      <w:r w:rsidRPr="00E30109">
        <w:rPr>
          <w:rFonts w:ascii="Times New Roman" w:hAnsi="Times New Roman"/>
          <w:sz w:val="16"/>
          <w:szCs w:val="16"/>
        </w:rPr>
        <w:t xml:space="preserve">Руководствуясь ст. 40 Градостроительного кодекса Российской Федерации, Земельным кодексом Российской Федерации, Правилами землепользования и застройки </w:t>
      </w:r>
      <w:proofErr w:type="spellStart"/>
      <w:r w:rsidRPr="00E30109">
        <w:rPr>
          <w:rFonts w:ascii="Times New Roman" w:hAnsi="Times New Roman"/>
          <w:sz w:val="16"/>
          <w:szCs w:val="16"/>
        </w:rPr>
        <w:t>Васькинского</w:t>
      </w:r>
      <w:proofErr w:type="spellEnd"/>
      <w:r w:rsidRPr="00E30109">
        <w:rPr>
          <w:rFonts w:ascii="Times New Roman" w:hAnsi="Times New Roman"/>
          <w:sz w:val="16"/>
          <w:szCs w:val="16"/>
        </w:rPr>
        <w:t xml:space="preserve"> сельсовета Целинного района Курганской области, Уставом Целинного муниципального округа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№1730 от 25.12.2024 года «О назначении публичных слушаний </w:t>
      </w:r>
      <w:r w:rsidRPr="00E30109">
        <w:rPr>
          <w:rFonts w:ascii="Times New Roman" w:hAnsi="Times New Roman"/>
          <w:iCs/>
          <w:color w:val="000000"/>
          <w:spacing w:val="-1"/>
          <w:sz w:val="16"/>
          <w:szCs w:val="16"/>
        </w:rPr>
        <w:t xml:space="preserve">по предоставлению разрешения </w:t>
      </w:r>
      <w:r w:rsidRPr="00E30109">
        <w:rPr>
          <w:rFonts w:ascii="Times New Roman" w:hAnsi="Times New Roman"/>
          <w:sz w:val="16"/>
          <w:szCs w:val="16"/>
        </w:rPr>
        <w:t xml:space="preserve">на отклонение от предельных минимальных размеров </w:t>
      </w:r>
      <w:r w:rsidRPr="00E30109">
        <w:rPr>
          <w:rFonts w:ascii="Times New Roman" w:hAnsi="Times New Roman"/>
          <w:iCs/>
          <w:color w:val="000000"/>
          <w:spacing w:val="-1"/>
          <w:sz w:val="16"/>
          <w:szCs w:val="16"/>
        </w:rPr>
        <w:t xml:space="preserve">земельного участка, </w:t>
      </w:r>
      <w:r w:rsidRPr="00E30109">
        <w:rPr>
          <w:rFonts w:ascii="Times New Roman" w:hAnsi="Times New Roman"/>
          <w:sz w:val="16"/>
          <w:szCs w:val="16"/>
        </w:rPr>
        <w:t>в кадастровом</w:t>
      </w:r>
      <w:proofErr w:type="gramEnd"/>
      <w:r w:rsidRPr="00E30109">
        <w:rPr>
          <w:rFonts w:ascii="Times New Roman" w:hAnsi="Times New Roman"/>
          <w:sz w:val="16"/>
          <w:szCs w:val="16"/>
        </w:rPr>
        <w:t xml:space="preserve"> </w:t>
      </w:r>
      <w:proofErr w:type="gramStart"/>
      <w:r w:rsidRPr="00E30109">
        <w:rPr>
          <w:rFonts w:ascii="Times New Roman" w:hAnsi="Times New Roman"/>
          <w:sz w:val="16"/>
          <w:szCs w:val="16"/>
        </w:rPr>
        <w:t xml:space="preserve">квартале 45:18:010201, площадью - 100 кв.м., расположенного на карте градостроительного зонирования «Правил землепользования и застройки </w:t>
      </w:r>
      <w:proofErr w:type="spellStart"/>
      <w:r w:rsidRPr="00E30109">
        <w:rPr>
          <w:rFonts w:ascii="Times New Roman" w:hAnsi="Times New Roman"/>
          <w:sz w:val="16"/>
          <w:szCs w:val="16"/>
        </w:rPr>
        <w:t>Васькинского</w:t>
      </w:r>
      <w:proofErr w:type="spellEnd"/>
      <w:r w:rsidRPr="00E30109">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 641165, Российская Федерация, Курганская область, Целинный муниципальный округ, с. Пески, ул. Советская» и состоявшихся 24.01.2025 г. (протокол публичных слушаний № 3 от 24.01.2025 г.), Администрация Целинного муниципального округа</w:t>
      </w:r>
      <w:proofErr w:type="gramEnd"/>
    </w:p>
    <w:p w:rsidR="00CA1056" w:rsidRPr="00E30109" w:rsidRDefault="00CA1056" w:rsidP="00CA1056">
      <w:pPr>
        <w:pStyle w:val="aff"/>
        <w:ind w:left="6" w:firstLine="561"/>
        <w:rPr>
          <w:rStyle w:val="16"/>
          <w:sz w:val="16"/>
          <w:szCs w:val="16"/>
        </w:rPr>
      </w:pPr>
      <w:r w:rsidRPr="00E30109">
        <w:rPr>
          <w:sz w:val="16"/>
          <w:szCs w:val="16"/>
        </w:rPr>
        <w:t>ПОСТАНОВЛЯЕТ:</w:t>
      </w:r>
    </w:p>
    <w:p w:rsidR="00CA1056" w:rsidRPr="00E30109" w:rsidRDefault="00CA1056" w:rsidP="00CA1056">
      <w:pPr>
        <w:pStyle w:val="aff3"/>
        <w:ind w:left="6" w:firstLine="561"/>
        <w:jc w:val="both"/>
        <w:rPr>
          <w:rStyle w:val="16"/>
          <w:iCs/>
          <w:color w:val="000000"/>
          <w:spacing w:val="-1"/>
          <w:sz w:val="16"/>
          <w:szCs w:val="16"/>
        </w:rPr>
      </w:pPr>
      <w:r w:rsidRPr="00E30109">
        <w:rPr>
          <w:sz w:val="16"/>
          <w:szCs w:val="16"/>
        </w:rPr>
        <w:t xml:space="preserve">1. </w:t>
      </w:r>
      <w:proofErr w:type="gramStart"/>
      <w:r w:rsidRPr="00E30109">
        <w:rPr>
          <w:sz w:val="16"/>
          <w:szCs w:val="16"/>
        </w:rPr>
        <w:t xml:space="preserve">Предоставить </w:t>
      </w:r>
      <w:r w:rsidRPr="00E30109">
        <w:rPr>
          <w:iCs/>
          <w:color w:val="000000"/>
          <w:spacing w:val="-1"/>
          <w:sz w:val="16"/>
          <w:szCs w:val="16"/>
        </w:rPr>
        <w:t xml:space="preserve">разрешение </w:t>
      </w:r>
      <w:r w:rsidRPr="00E30109">
        <w:rPr>
          <w:sz w:val="16"/>
          <w:szCs w:val="16"/>
        </w:rPr>
        <w:t xml:space="preserve">на отклонение от предельных минимальных размеров </w:t>
      </w:r>
      <w:r w:rsidRPr="00E30109">
        <w:rPr>
          <w:iCs/>
          <w:color w:val="000000"/>
          <w:spacing w:val="-1"/>
          <w:sz w:val="16"/>
          <w:szCs w:val="16"/>
        </w:rPr>
        <w:t xml:space="preserve">земельного участка, </w:t>
      </w:r>
      <w:r w:rsidRPr="00E30109">
        <w:rPr>
          <w:sz w:val="16"/>
          <w:szCs w:val="16"/>
        </w:rPr>
        <w:t xml:space="preserve">в кадастровом квартале 45:18:010201, площадью - 100 кв.м., расположенного на карте градостроительного зонирования «Правил землепользования и застройки </w:t>
      </w:r>
      <w:proofErr w:type="spellStart"/>
      <w:r w:rsidRPr="00E30109">
        <w:rPr>
          <w:sz w:val="16"/>
          <w:szCs w:val="16"/>
        </w:rPr>
        <w:t>Васькинского</w:t>
      </w:r>
      <w:proofErr w:type="spellEnd"/>
      <w:r w:rsidRPr="00E30109">
        <w:rPr>
          <w:sz w:val="16"/>
          <w:szCs w:val="16"/>
        </w:rPr>
        <w:t xml:space="preserve"> сельсовета Целинного района Курганской области в зоне Ж-1 «Зона застройки индивидуальными жилыми домами» по адресу: 641165, Российская Федерация, Курганская область, Целинный муниципальный округ, с. Пески, ул. Советская.</w:t>
      </w:r>
      <w:proofErr w:type="gramEnd"/>
    </w:p>
    <w:p w:rsidR="00CA1056" w:rsidRPr="00E30109" w:rsidRDefault="00CA1056" w:rsidP="00CA1056">
      <w:pPr>
        <w:shd w:val="clear" w:color="auto" w:fill="FFFFFF"/>
        <w:spacing w:after="0" w:line="240" w:lineRule="auto"/>
        <w:ind w:left="6" w:firstLine="561"/>
        <w:jc w:val="both"/>
        <w:rPr>
          <w:rFonts w:ascii="Times New Roman" w:hAnsi="Times New Roman"/>
          <w:sz w:val="16"/>
          <w:szCs w:val="16"/>
        </w:rPr>
      </w:pPr>
      <w:r w:rsidRPr="00E30109">
        <w:rPr>
          <w:rStyle w:val="16"/>
          <w:rFonts w:ascii="Times New Roman" w:hAnsi="Times New Roman"/>
          <w:color w:val="000000"/>
          <w:sz w:val="16"/>
          <w:szCs w:val="16"/>
        </w:rPr>
        <w:t xml:space="preserve">2. </w:t>
      </w:r>
      <w:r w:rsidRPr="00E30109">
        <w:rPr>
          <w:rStyle w:val="16"/>
          <w:rFonts w:ascii="Times New Roman" w:hAnsi="Times New Roman"/>
          <w:sz w:val="16"/>
          <w:szCs w:val="16"/>
        </w:rPr>
        <w:t xml:space="preserve">Опубликовать настоящее постановление </w:t>
      </w:r>
      <w:r w:rsidRPr="00E30109">
        <w:rPr>
          <w:rFonts w:ascii="Times New Roman" w:hAnsi="Times New Roman"/>
          <w:sz w:val="16"/>
          <w:szCs w:val="16"/>
        </w:rPr>
        <w:t>в информационном бюллетене «Муниципальный вестник».</w:t>
      </w:r>
    </w:p>
    <w:p w:rsidR="00CA1056" w:rsidRPr="00E30109" w:rsidRDefault="00CA1056" w:rsidP="00CA1056">
      <w:pPr>
        <w:spacing w:after="0" w:line="240" w:lineRule="auto"/>
        <w:ind w:left="6" w:firstLine="561"/>
        <w:jc w:val="both"/>
        <w:rPr>
          <w:rFonts w:ascii="Times New Roman" w:hAnsi="Times New Roman"/>
          <w:sz w:val="16"/>
          <w:szCs w:val="16"/>
        </w:rPr>
      </w:pPr>
      <w:r w:rsidRPr="00E30109">
        <w:rPr>
          <w:rFonts w:ascii="Times New Roman" w:hAnsi="Times New Roman"/>
          <w:sz w:val="16"/>
          <w:szCs w:val="16"/>
        </w:rPr>
        <w:t>3. Настоящее постановление вступает в силу после его официального опубликования.</w:t>
      </w:r>
    </w:p>
    <w:p w:rsidR="00CA1056" w:rsidRPr="00E30109" w:rsidRDefault="00CA1056" w:rsidP="00CA1056">
      <w:pPr>
        <w:spacing w:after="0" w:line="240" w:lineRule="auto"/>
        <w:ind w:left="6" w:firstLine="561"/>
        <w:jc w:val="both"/>
        <w:rPr>
          <w:rFonts w:ascii="Times New Roman" w:hAnsi="Times New Roman"/>
          <w:b/>
          <w:sz w:val="16"/>
          <w:szCs w:val="16"/>
        </w:rPr>
      </w:pPr>
      <w:r w:rsidRPr="00E30109">
        <w:rPr>
          <w:rFonts w:ascii="Times New Roman" w:hAnsi="Times New Roman"/>
          <w:sz w:val="16"/>
          <w:szCs w:val="16"/>
        </w:rPr>
        <w:t xml:space="preserve">4. </w:t>
      </w:r>
      <w:proofErr w:type="gramStart"/>
      <w:r w:rsidRPr="00E30109">
        <w:rPr>
          <w:rFonts w:ascii="Times New Roman" w:hAnsi="Times New Roman"/>
          <w:sz w:val="16"/>
          <w:szCs w:val="16"/>
        </w:rPr>
        <w:t>Контроль за</w:t>
      </w:r>
      <w:proofErr w:type="gramEnd"/>
      <w:r w:rsidRPr="00E30109">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r w:rsidRPr="00E30109">
        <w:rPr>
          <w:rFonts w:ascii="Times New Roman" w:hAnsi="Times New Roman"/>
          <w:b/>
          <w:sz w:val="16"/>
          <w:szCs w:val="16"/>
        </w:rPr>
        <w:t xml:space="preserve">         </w:t>
      </w:r>
    </w:p>
    <w:p w:rsidR="00CA1056" w:rsidRPr="00E30109" w:rsidRDefault="00CA1056" w:rsidP="00CA1056">
      <w:pPr>
        <w:pStyle w:val="ConsTitle"/>
        <w:widowControl/>
        <w:ind w:left="6" w:right="0" w:firstLine="561"/>
        <w:jc w:val="both"/>
        <w:rPr>
          <w:rFonts w:ascii="Times New Roman" w:hAnsi="Times New Roman" w:cs="Times New Roman"/>
          <w:b w:val="0"/>
        </w:rPr>
      </w:pPr>
    </w:p>
    <w:p w:rsidR="00CA1056" w:rsidRPr="00E30109" w:rsidRDefault="00CA1056" w:rsidP="00CA1056">
      <w:pPr>
        <w:pStyle w:val="ConsTitle"/>
        <w:widowControl/>
        <w:ind w:left="6" w:right="0" w:firstLine="561"/>
        <w:jc w:val="both"/>
        <w:rPr>
          <w:rFonts w:ascii="Times New Roman" w:hAnsi="Times New Roman" w:cs="Times New Roman"/>
          <w:b w:val="0"/>
        </w:rPr>
      </w:pPr>
    </w:p>
    <w:p w:rsidR="00CA1056" w:rsidRPr="00E30109" w:rsidRDefault="00CA1056" w:rsidP="00CA1056">
      <w:pPr>
        <w:pStyle w:val="117"/>
        <w:shd w:val="clear" w:color="auto" w:fill="auto"/>
        <w:spacing w:before="0" w:after="0" w:line="240" w:lineRule="auto"/>
        <w:ind w:left="6" w:firstLine="561"/>
        <w:jc w:val="left"/>
        <w:rPr>
          <w:i/>
          <w:sz w:val="16"/>
          <w:szCs w:val="16"/>
        </w:rPr>
      </w:pPr>
      <w:proofErr w:type="spellStart"/>
      <w:r w:rsidRPr="00E30109">
        <w:rPr>
          <w:sz w:val="16"/>
          <w:szCs w:val="16"/>
        </w:rPr>
        <w:t>Врио</w:t>
      </w:r>
      <w:proofErr w:type="spellEnd"/>
      <w:r w:rsidRPr="00E30109">
        <w:rPr>
          <w:sz w:val="16"/>
          <w:szCs w:val="16"/>
        </w:rPr>
        <w:t xml:space="preserve"> Главы Целинного муниципального округа                       Е.В. Гарипова</w:t>
      </w:r>
    </w:p>
    <w:p w:rsidR="00CA1056" w:rsidRPr="00E30109" w:rsidRDefault="00CA1056" w:rsidP="00CA1056">
      <w:pPr>
        <w:pStyle w:val="af1"/>
        <w:tabs>
          <w:tab w:val="num" w:pos="1062"/>
        </w:tabs>
        <w:ind w:left="6" w:firstLine="561"/>
        <w:jc w:val="both"/>
        <w:outlineLvl w:val="0"/>
        <w:rPr>
          <w:rFonts w:ascii="Times New Roman" w:hAnsi="Times New Roman" w:cs="Times New Roman"/>
          <w:i/>
        </w:rPr>
      </w:pPr>
    </w:p>
    <w:p w:rsidR="00CA1056" w:rsidRDefault="00CA1056" w:rsidP="00BE2D7F">
      <w:pPr>
        <w:pStyle w:val="ConsNonformat"/>
        <w:widowControl/>
        <w:jc w:val="center"/>
        <w:rPr>
          <w:rFonts w:ascii="PT Astra Serif" w:hAnsi="PT Astra Serif"/>
          <w:sz w:val="28"/>
          <w:szCs w:val="30"/>
        </w:rPr>
      </w:pPr>
    </w:p>
    <w:p w:rsidR="00BE2D7F" w:rsidRPr="00A22A3D" w:rsidRDefault="00BE2D7F" w:rsidP="00BE2D7F">
      <w:pPr>
        <w:pStyle w:val="ConsNonformat"/>
        <w:widowControl/>
        <w:jc w:val="center"/>
        <w:rPr>
          <w:rFonts w:ascii="PT Astra Serif" w:hAnsi="PT Astra Serif"/>
          <w:sz w:val="28"/>
          <w:szCs w:val="30"/>
        </w:rPr>
      </w:pPr>
      <w:r w:rsidRPr="00A22A3D">
        <w:rPr>
          <w:rFonts w:ascii="PT Astra Serif" w:hAnsi="PT Astra Serif"/>
          <w:sz w:val="28"/>
          <w:szCs w:val="30"/>
        </w:rPr>
        <w:t>КУРГАНСКАЯ ОБЛАСТЬ</w:t>
      </w:r>
    </w:p>
    <w:p w:rsidR="00BE2D7F" w:rsidRPr="00A22A3D" w:rsidRDefault="00BE2D7F" w:rsidP="00BE2D7F">
      <w:pPr>
        <w:pStyle w:val="ConsNonformat"/>
        <w:widowControl/>
        <w:jc w:val="center"/>
        <w:rPr>
          <w:rFonts w:ascii="PT Astra Serif" w:hAnsi="PT Astra Serif"/>
          <w:sz w:val="28"/>
          <w:szCs w:val="30"/>
        </w:rPr>
      </w:pPr>
      <w:r w:rsidRPr="00A22A3D">
        <w:rPr>
          <w:rFonts w:ascii="PT Astra Serif" w:hAnsi="PT Astra Serif"/>
          <w:sz w:val="28"/>
          <w:szCs w:val="30"/>
        </w:rPr>
        <w:t>ЦЕЛИННЫЙ МУНИЦИПАЛЬНЫЙ ОКРУГ</w:t>
      </w:r>
    </w:p>
    <w:p w:rsidR="00BE2D7F" w:rsidRPr="00A22A3D" w:rsidRDefault="00BE2D7F" w:rsidP="00BE2D7F">
      <w:pPr>
        <w:pStyle w:val="ConsNonformat"/>
        <w:widowControl/>
        <w:jc w:val="center"/>
        <w:rPr>
          <w:rFonts w:ascii="PT Astra Serif" w:hAnsi="PT Astra Serif"/>
          <w:sz w:val="28"/>
          <w:szCs w:val="30"/>
        </w:rPr>
      </w:pPr>
      <w:r w:rsidRPr="00A22A3D">
        <w:rPr>
          <w:rFonts w:ascii="PT Astra Serif" w:hAnsi="PT Astra Serif"/>
          <w:sz w:val="28"/>
          <w:szCs w:val="30"/>
        </w:rPr>
        <w:t>АДМИНИСТРАЦИЯ ЦЕЛИННОГО МУНИЦИПАЛЬНОГО ОКРУГА</w:t>
      </w:r>
    </w:p>
    <w:p w:rsidR="00BE2D7F" w:rsidRPr="009539AA" w:rsidRDefault="00BE2D7F" w:rsidP="00BE2D7F">
      <w:pPr>
        <w:pStyle w:val="ConsNonformat"/>
        <w:widowControl/>
        <w:jc w:val="center"/>
        <w:rPr>
          <w:rFonts w:ascii="PT Astra Serif" w:hAnsi="PT Astra Serif"/>
          <w:b/>
          <w:sz w:val="32"/>
          <w:szCs w:val="32"/>
        </w:rPr>
      </w:pPr>
    </w:p>
    <w:p w:rsidR="00BE2D7F" w:rsidRPr="009539AA" w:rsidRDefault="00BE2D7F" w:rsidP="00BE2D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E2D7F" w:rsidRPr="00032B92" w:rsidRDefault="00BE2D7F" w:rsidP="00BE2D7F">
      <w:pPr>
        <w:pStyle w:val="ConsNonformat"/>
        <w:widowControl/>
        <w:jc w:val="center"/>
        <w:rPr>
          <w:rFonts w:ascii="PT Astra Serif" w:hAnsi="PT Astra Serif"/>
          <w:b/>
          <w:szCs w:val="22"/>
        </w:rPr>
      </w:pPr>
    </w:p>
    <w:p w:rsidR="00BE2D7F" w:rsidRDefault="00BE2D7F" w:rsidP="00BE2D7F">
      <w:pPr>
        <w:pStyle w:val="ConsNonformat"/>
        <w:widowControl/>
        <w:rPr>
          <w:rFonts w:ascii="PT Astra Serif" w:hAnsi="PT Astra Serif"/>
          <w:sz w:val="28"/>
          <w:szCs w:val="22"/>
        </w:rPr>
      </w:pPr>
      <w:r w:rsidRPr="00A22A3D">
        <w:rPr>
          <w:rFonts w:ascii="PT Astra Serif" w:hAnsi="PT Astra Serif"/>
          <w:sz w:val="24"/>
          <w:szCs w:val="22"/>
        </w:rPr>
        <w:t xml:space="preserve">от 06 февраля 2025 года                       </w:t>
      </w:r>
      <w:r w:rsidR="00A22A3D">
        <w:rPr>
          <w:rFonts w:ascii="PT Astra Serif" w:hAnsi="PT Astra Serif"/>
          <w:sz w:val="24"/>
          <w:szCs w:val="22"/>
        </w:rPr>
        <w:t xml:space="preserve">          </w:t>
      </w:r>
      <w:r w:rsidRPr="00A22A3D">
        <w:rPr>
          <w:rFonts w:ascii="PT Astra Serif" w:hAnsi="PT Astra Serif"/>
          <w:sz w:val="24"/>
          <w:szCs w:val="22"/>
        </w:rPr>
        <w:t xml:space="preserve">№ 263                                      </w:t>
      </w:r>
      <w:r w:rsidR="00A22A3D">
        <w:rPr>
          <w:rFonts w:ascii="PT Astra Serif" w:hAnsi="PT Astra Serif"/>
          <w:sz w:val="24"/>
          <w:szCs w:val="22"/>
        </w:rPr>
        <w:t xml:space="preserve">         </w:t>
      </w:r>
      <w:r w:rsidRPr="00A22A3D">
        <w:rPr>
          <w:rFonts w:ascii="PT Astra Serif" w:hAnsi="PT Astra Serif"/>
          <w:sz w:val="24"/>
          <w:szCs w:val="22"/>
        </w:rPr>
        <w:t xml:space="preserve">  с. </w:t>
      </w:r>
      <w:proofErr w:type="gramStart"/>
      <w:r w:rsidRPr="00A22A3D">
        <w:rPr>
          <w:rFonts w:ascii="PT Astra Serif" w:hAnsi="PT Astra Serif"/>
          <w:sz w:val="24"/>
          <w:szCs w:val="22"/>
        </w:rPr>
        <w:t>Целинное</w:t>
      </w:r>
      <w:proofErr w:type="gramEnd"/>
    </w:p>
    <w:p w:rsidR="00A22A3D" w:rsidRPr="00A22A3D" w:rsidRDefault="00A22A3D" w:rsidP="00A22A3D">
      <w:pPr>
        <w:shd w:val="clear" w:color="auto" w:fill="FFFFFF"/>
        <w:spacing w:after="0" w:line="240" w:lineRule="auto"/>
        <w:ind w:left="5"/>
        <w:jc w:val="center"/>
        <w:rPr>
          <w:rFonts w:ascii="Times New Roman" w:hAnsi="Times New Roman"/>
          <w:bCs/>
          <w:sz w:val="28"/>
          <w:szCs w:val="28"/>
        </w:rPr>
      </w:pPr>
    </w:p>
    <w:p w:rsidR="00BE2D7F" w:rsidRPr="00A22A3D" w:rsidRDefault="00BE2D7F" w:rsidP="00A22A3D">
      <w:pPr>
        <w:shd w:val="clear" w:color="auto" w:fill="FFFFFF"/>
        <w:spacing w:after="0" w:line="240" w:lineRule="auto"/>
        <w:ind w:left="5"/>
        <w:jc w:val="center"/>
        <w:rPr>
          <w:rStyle w:val="16"/>
          <w:rFonts w:ascii="Times New Roman" w:hAnsi="Times New Roman"/>
          <w:b/>
          <w:iCs/>
          <w:color w:val="000000"/>
          <w:spacing w:val="-1"/>
          <w:sz w:val="20"/>
          <w:szCs w:val="28"/>
        </w:rPr>
      </w:pPr>
      <w:proofErr w:type="gramStart"/>
      <w:r w:rsidRPr="00A22A3D">
        <w:rPr>
          <w:rFonts w:ascii="Times New Roman" w:hAnsi="Times New Roman"/>
          <w:b/>
          <w:bCs/>
          <w:sz w:val="20"/>
          <w:szCs w:val="28"/>
        </w:rPr>
        <w:t xml:space="preserve">О предоставлении </w:t>
      </w:r>
      <w:r w:rsidRPr="00A22A3D">
        <w:rPr>
          <w:rFonts w:ascii="Times New Roman" w:hAnsi="Times New Roman"/>
          <w:b/>
          <w:iCs/>
          <w:color w:val="000000"/>
          <w:spacing w:val="-1"/>
          <w:sz w:val="20"/>
          <w:szCs w:val="28"/>
        </w:rPr>
        <w:t xml:space="preserve">разрешения на условно разрешенный вид использования «Магазины (4.4)» земельного участка </w:t>
      </w:r>
      <w:r w:rsidRPr="00A22A3D">
        <w:rPr>
          <w:rFonts w:ascii="Times New Roman" w:hAnsi="Times New Roman"/>
          <w:b/>
          <w:sz w:val="20"/>
          <w:szCs w:val="28"/>
        </w:rPr>
        <w:t xml:space="preserve">в кадастровом квартале 45:18:010201 общей площадью 100 кв.м. и нестационарного торгового объекта «магазина», планируемых к расположению на карте градостроительного зонирования «Правил землепользования и застройки </w:t>
      </w:r>
      <w:proofErr w:type="spellStart"/>
      <w:r w:rsidRPr="00A22A3D">
        <w:rPr>
          <w:rFonts w:ascii="Times New Roman" w:hAnsi="Times New Roman"/>
          <w:b/>
          <w:sz w:val="20"/>
          <w:szCs w:val="28"/>
        </w:rPr>
        <w:t>Васькинского</w:t>
      </w:r>
      <w:proofErr w:type="spellEnd"/>
      <w:r w:rsidRPr="00A22A3D">
        <w:rPr>
          <w:rFonts w:ascii="Times New Roman" w:hAnsi="Times New Roman"/>
          <w:b/>
          <w:sz w:val="20"/>
          <w:szCs w:val="28"/>
        </w:rPr>
        <w:t xml:space="preserve"> сельсовета Целинного района Курганской области в зоне Ж-1 «Зона застройки индивидуальными жилыми домами» по адресу: 641165, Российская Федерация, Курганская область</w:t>
      </w:r>
      <w:proofErr w:type="gramEnd"/>
      <w:r w:rsidRPr="00A22A3D">
        <w:rPr>
          <w:rFonts w:ascii="Times New Roman" w:hAnsi="Times New Roman"/>
          <w:b/>
          <w:sz w:val="20"/>
          <w:szCs w:val="28"/>
        </w:rPr>
        <w:t xml:space="preserve">, Целинный муниципальный округ, с. Пески, ул. </w:t>
      </w:r>
      <w:proofErr w:type="gramStart"/>
      <w:r w:rsidRPr="00A22A3D">
        <w:rPr>
          <w:rFonts w:ascii="Times New Roman" w:hAnsi="Times New Roman"/>
          <w:b/>
          <w:sz w:val="20"/>
          <w:szCs w:val="28"/>
        </w:rPr>
        <w:t>Советская</w:t>
      </w:r>
      <w:proofErr w:type="gramEnd"/>
    </w:p>
    <w:p w:rsidR="00BE2D7F" w:rsidRPr="00A22A3D" w:rsidRDefault="00BE2D7F" w:rsidP="00A22A3D">
      <w:pPr>
        <w:autoSpaceDE w:val="0"/>
        <w:spacing w:after="0" w:line="240" w:lineRule="auto"/>
        <w:ind w:left="-180"/>
        <w:jc w:val="both"/>
        <w:rPr>
          <w:rFonts w:ascii="Times New Roman" w:hAnsi="Times New Roman"/>
          <w:sz w:val="28"/>
          <w:szCs w:val="28"/>
        </w:rPr>
      </w:pPr>
    </w:p>
    <w:p w:rsidR="00BE2D7F" w:rsidRPr="00A22A3D" w:rsidRDefault="00BE2D7F" w:rsidP="00A22A3D">
      <w:pPr>
        <w:pStyle w:val="aff3"/>
        <w:ind w:firstLine="567"/>
        <w:jc w:val="both"/>
        <w:rPr>
          <w:sz w:val="16"/>
          <w:szCs w:val="16"/>
        </w:rPr>
      </w:pPr>
      <w:proofErr w:type="gramStart"/>
      <w:r w:rsidRPr="00A22A3D">
        <w:rPr>
          <w:sz w:val="16"/>
          <w:szCs w:val="16"/>
        </w:rPr>
        <w:t xml:space="preserve">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w:t>
      </w:r>
      <w:proofErr w:type="spellStart"/>
      <w:r w:rsidRPr="00A22A3D">
        <w:rPr>
          <w:sz w:val="16"/>
          <w:szCs w:val="16"/>
        </w:rPr>
        <w:t>Васькинского</w:t>
      </w:r>
      <w:proofErr w:type="spellEnd"/>
      <w:r w:rsidRPr="00A22A3D">
        <w:rPr>
          <w:sz w:val="16"/>
          <w:szCs w:val="16"/>
        </w:rPr>
        <w:t xml:space="preserve">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№1732 от 25.12.2024 года и состоявшихся 24.01.2025 г. (протокол № 4), Администрация Целинного муниципального округа ПОСТАНОВЛЯЕТ:</w:t>
      </w:r>
      <w:proofErr w:type="gramEnd"/>
    </w:p>
    <w:p w:rsidR="00BE2D7F" w:rsidRPr="00A22A3D" w:rsidRDefault="00BE2D7F" w:rsidP="00A22A3D">
      <w:pPr>
        <w:numPr>
          <w:ilvl w:val="0"/>
          <w:numId w:val="38"/>
        </w:numPr>
        <w:shd w:val="clear" w:color="auto" w:fill="FFFFFF"/>
        <w:spacing w:after="0" w:line="240" w:lineRule="auto"/>
        <w:ind w:left="0" w:firstLine="567"/>
        <w:jc w:val="both"/>
        <w:rPr>
          <w:rFonts w:ascii="Times New Roman" w:hAnsi="Times New Roman"/>
          <w:sz w:val="16"/>
          <w:szCs w:val="16"/>
        </w:rPr>
      </w:pPr>
      <w:r w:rsidRPr="00A22A3D">
        <w:rPr>
          <w:rFonts w:ascii="Times New Roman" w:hAnsi="Times New Roman"/>
          <w:sz w:val="16"/>
          <w:szCs w:val="16"/>
        </w:rPr>
        <w:t xml:space="preserve">Предоставить разрешение </w:t>
      </w:r>
      <w:r w:rsidRPr="00A22A3D">
        <w:rPr>
          <w:rFonts w:ascii="Times New Roman" w:hAnsi="Times New Roman"/>
          <w:iCs/>
          <w:color w:val="000000"/>
          <w:spacing w:val="-1"/>
          <w:sz w:val="16"/>
          <w:szCs w:val="16"/>
        </w:rPr>
        <w:t xml:space="preserve">на условно разрешенный вид использования «Магазины (4.4)» земельного участка </w:t>
      </w:r>
      <w:r w:rsidRPr="00A22A3D">
        <w:rPr>
          <w:rFonts w:ascii="Times New Roman" w:hAnsi="Times New Roman"/>
          <w:sz w:val="16"/>
          <w:szCs w:val="16"/>
        </w:rPr>
        <w:t>в кадастровом квартале 45:18:010201 общей площадью 100 кв.м., с координатами точек:</w:t>
      </w:r>
    </w:p>
    <w:p w:rsidR="00BE2D7F" w:rsidRPr="00A22A3D" w:rsidRDefault="00BE2D7F" w:rsidP="00A22A3D">
      <w:pPr>
        <w:shd w:val="clear" w:color="auto" w:fill="FFFFFF"/>
        <w:spacing w:after="0" w:line="240" w:lineRule="auto"/>
        <w:ind w:left="1452"/>
        <w:jc w:val="both"/>
        <w:rPr>
          <w:rFonts w:ascii="Times New Roman" w:hAnsi="Times New Roman"/>
          <w:sz w:val="16"/>
          <w:szCs w:val="16"/>
        </w:rPr>
      </w:pPr>
      <w:r w:rsidRPr="00A22A3D">
        <w:rPr>
          <w:rFonts w:ascii="Times New Roman" w:hAnsi="Times New Roman"/>
          <w:sz w:val="16"/>
          <w:szCs w:val="1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402"/>
        <w:gridCol w:w="3260"/>
      </w:tblGrid>
      <w:tr w:rsidR="00BE2D7F" w:rsidRPr="00A22A3D" w:rsidTr="00BE2D7F">
        <w:tc>
          <w:tcPr>
            <w:tcW w:w="3080" w:type="dxa"/>
            <w:vMerge w:val="restart"/>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Обозначение характерных точек границ</w:t>
            </w:r>
          </w:p>
        </w:tc>
        <w:tc>
          <w:tcPr>
            <w:tcW w:w="6662" w:type="dxa"/>
            <w:gridSpan w:val="2"/>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Координаты, МСК-45, зона 2</w:t>
            </w:r>
          </w:p>
        </w:tc>
      </w:tr>
      <w:tr w:rsidR="00BE2D7F" w:rsidRPr="00A22A3D" w:rsidTr="00BE2D7F">
        <w:tc>
          <w:tcPr>
            <w:tcW w:w="3080" w:type="dxa"/>
            <w:vMerge/>
          </w:tcPr>
          <w:p w:rsidR="00BE2D7F" w:rsidRPr="00A22A3D" w:rsidRDefault="00BE2D7F" w:rsidP="00A22A3D">
            <w:pPr>
              <w:spacing w:after="0" w:line="240" w:lineRule="auto"/>
              <w:jc w:val="both"/>
              <w:rPr>
                <w:rFonts w:ascii="Times New Roman" w:hAnsi="Times New Roman"/>
                <w:sz w:val="16"/>
                <w:szCs w:val="16"/>
              </w:rPr>
            </w:pPr>
          </w:p>
        </w:tc>
        <w:tc>
          <w:tcPr>
            <w:tcW w:w="3402"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Х</w:t>
            </w:r>
          </w:p>
        </w:tc>
        <w:tc>
          <w:tcPr>
            <w:tcW w:w="3260"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lang w:val="en-US"/>
              </w:rPr>
              <w:t>Y</w:t>
            </w:r>
          </w:p>
        </w:tc>
      </w:tr>
      <w:tr w:rsidR="00BE2D7F" w:rsidRPr="00A22A3D" w:rsidTr="00BE2D7F">
        <w:tc>
          <w:tcPr>
            <w:tcW w:w="3080"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Н</w:t>
            </w:r>
            <w:proofErr w:type="gramStart"/>
            <w:r w:rsidRPr="00A22A3D">
              <w:rPr>
                <w:rFonts w:ascii="Times New Roman" w:hAnsi="Times New Roman"/>
                <w:sz w:val="16"/>
                <w:szCs w:val="16"/>
              </w:rPr>
              <w:t>1</w:t>
            </w:r>
            <w:proofErr w:type="gramEnd"/>
          </w:p>
        </w:tc>
        <w:tc>
          <w:tcPr>
            <w:tcW w:w="3402"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345 872,64</w:t>
            </w:r>
          </w:p>
        </w:tc>
        <w:tc>
          <w:tcPr>
            <w:tcW w:w="3260"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2 250 371,28</w:t>
            </w:r>
          </w:p>
        </w:tc>
      </w:tr>
      <w:tr w:rsidR="00BE2D7F" w:rsidRPr="00A22A3D" w:rsidTr="00BE2D7F">
        <w:tc>
          <w:tcPr>
            <w:tcW w:w="3080"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Н</w:t>
            </w:r>
            <w:proofErr w:type="gramStart"/>
            <w:r w:rsidRPr="00A22A3D">
              <w:rPr>
                <w:rFonts w:ascii="Times New Roman" w:hAnsi="Times New Roman"/>
                <w:sz w:val="16"/>
                <w:szCs w:val="16"/>
              </w:rPr>
              <w:t>2</w:t>
            </w:r>
            <w:proofErr w:type="gramEnd"/>
          </w:p>
        </w:tc>
        <w:tc>
          <w:tcPr>
            <w:tcW w:w="3402"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345 880,48</w:t>
            </w:r>
          </w:p>
        </w:tc>
        <w:tc>
          <w:tcPr>
            <w:tcW w:w="3260"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2 250 377,50</w:t>
            </w:r>
          </w:p>
        </w:tc>
      </w:tr>
      <w:tr w:rsidR="00BE2D7F" w:rsidRPr="00A22A3D" w:rsidTr="00BE2D7F">
        <w:tc>
          <w:tcPr>
            <w:tcW w:w="3080"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Н3</w:t>
            </w:r>
          </w:p>
        </w:tc>
        <w:tc>
          <w:tcPr>
            <w:tcW w:w="3402"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345 874,26</w:t>
            </w:r>
          </w:p>
        </w:tc>
        <w:tc>
          <w:tcPr>
            <w:tcW w:w="3260"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2 250 385,33</w:t>
            </w:r>
          </w:p>
        </w:tc>
      </w:tr>
      <w:tr w:rsidR="00BE2D7F" w:rsidRPr="00A22A3D" w:rsidTr="00BE2D7F">
        <w:tc>
          <w:tcPr>
            <w:tcW w:w="3080"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Н</w:t>
            </w:r>
            <w:proofErr w:type="gramStart"/>
            <w:r w:rsidRPr="00A22A3D">
              <w:rPr>
                <w:rFonts w:ascii="Times New Roman" w:hAnsi="Times New Roman"/>
                <w:sz w:val="16"/>
                <w:szCs w:val="16"/>
              </w:rPr>
              <w:t>4</w:t>
            </w:r>
            <w:proofErr w:type="gramEnd"/>
          </w:p>
        </w:tc>
        <w:tc>
          <w:tcPr>
            <w:tcW w:w="3402"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345 866,43</w:t>
            </w:r>
          </w:p>
        </w:tc>
        <w:tc>
          <w:tcPr>
            <w:tcW w:w="3260" w:type="dxa"/>
          </w:tcPr>
          <w:p w:rsidR="00BE2D7F" w:rsidRPr="00A22A3D" w:rsidRDefault="00BE2D7F" w:rsidP="00A22A3D">
            <w:pPr>
              <w:spacing w:after="0" w:line="240" w:lineRule="auto"/>
              <w:jc w:val="center"/>
              <w:rPr>
                <w:rFonts w:ascii="Times New Roman" w:hAnsi="Times New Roman"/>
                <w:sz w:val="16"/>
                <w:szCs w:val="16"/>
              </w:rPr>
            </w:pPr>
            <w:r w:rsidRPr="00A22A3D">
              <w:rPr>
                <w:rFonts w:ascii="Times New Roman" w:hAnsi="Times New Roman"/>
                <w:sz w:val="16"/>
                <w:szCs w:val="16"/>
              </w:rPr>
              <w:t>2 250 379,11</w:t>
            </w:r>
          </w:p>
        </w:tc>
      </w:tr>
    </w:tbl>
    <w:p w:rsidR="00BE2D7F" w:rsidRPr="00A22A3D" w:rsidRDefault="00BE2D7F" w:rsidP="00A22A3D">
      <w:pPr>
        <w:autoSpaceDE w:val="0"/>
        <w:spacing w:after="0" w:line="240" w:lineRule="auto"/>
        <w:jc w:val="both"/>
        <w:rPr>
          <w:rStyle w:val="16"/>
          <w:rFonts w:ascii="Times New Roman" w:hAnsi="Times New Roman"/>
          <w:iCs/>
          <w:color w:val="000000"/>
          <w:spacing w:val="-1"/>
          <w:sz w:val="16"/>
          <w:szCs w:val="16"/>
        </w:rPr>
      </w:pPr>
      <w:r w:rsidRPr="00A22A3D">
        <w:rPr>
          <w:rFonts w:ascii="Times New Roman" w:hAnsi="Times New Roman"/>
          <w:sz w:val="16"/>
          <w:szCs w:val="16"/>
        </w:rPr>
        <w:t xml:space="preserve">и нестационарного торгового объекта «магазина», планируемых к расположению на карте градостроительного зонирования «Правил землепользования и застройки </w:t>
      </w:r>
      <w:proofErr w:type="spellStart"/>
      <w:r w:rsidRPr="00A22A3D">
        <w:rPr>
          <w:rFonts w:ascii="Times New Roman" w:hAnsi="Times New Roman"/>
          <w:sz w:val="16"/>
          <w:szCs w:val="16"/>
        </w:rPr>
        <w:t>Васькинского</w:t>
      </w:r>
      <w:proofErr w:type="spellEnd"/>
      <w:r w:rsidRPr="00A22A3D">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 641165, Российская Федерация, Курганская область, Целинный муниципальный округ, с. Пески, ул. Советская.</w:t>
      </w:r>
    </w:p>
    <w:p w:rsidR="00BE2D7F" w:rsidRPr="00A22A3D" w:rsidRDefault="00BE2D7F" w:rsidP="00A22A3D">
      <w:pPr>
        <w:autoSpaceDE w:val="0"/>
        <w:spacing w:after="0" w:line="240" w:lineRule="auto"/>
        <w:ind w:firstLine="567"/>
        <w:jc w:val="both"/>
        <w:rPr>
          <w:rFonts w:ascii="Times New Roman" w:hAnsi="Times New Roman"/>
          <w:sz w:val="16"/>
          <w:szCs w:val="16"/>
        </w:rPr>
      </w:pPr>
      <w:r w:rsidRPr="00A22A3D">
        <w:rPr>
          <w:rStyle w:val="16"/>
          <w:rFonts w:ascii="Times New Roman" w:hAnsi="Times New Roman"/>
          <w:color w:val="000000"/>
          <w:sz w:val="16"/>
          <w:szCs w:val="16"/>
        </w:rPr>
        <w:t xml:space="preserve">2. </w:t>
      </w:r>
      <w:r w:rsidRPr="00A22A3D">
        <w:rPr>
          <w:rStyle w:val="16"/>
          <w:rFonts w:ascii="Times New Roman" w:hAnsi="Times New Roman"/>
          <w:sz w:val="16"/>
          <w:szCs w:val="16"/>
        </w:rPr>
        <w:t xml:space="preserve">Опубликовать настоящее постановление </w:t>
      </w:r>
      <w:r w:rsidRPr="00A22A3D">
        <w:rPr>
          <w:rFonts w:ascii="Times New Roman" w:hAnsi="Times New Roman"/>
          <w:sz w:val="16"/>
          <w:szCs w:val="16"/>
        </w:rPr>
        <w:t>в информационном бюллетене «Муниципальный вестник».</w:t>
      </w:r>
    </w:p>
    <w:p w:rsidR="00BE2D7F" w:rsidRPr="00A22A3D" w:rsidRDefault="00BE2D7F" w:rsidP="00A22A3D">
      <w:pPr>
        <w:spacing w:after="0" w:line="240" w:lineRule="auto"/>
        <w:ind w:firstLine="567"/>
        <w:jc w:val="both"/>
        <w:rPr>
          <w:rFonts w:ascii="Times New Roman" w:hAnsi="Times New Roman"/>
          <w:sz w:val="16"/>
          <w:szCs w:val="16"/>
        </w:rPr>
      </w:pPr>
      <w:r w:rsidRPr="00A22A3D">
        <w:rPr>
          <w:rFonts w:ascii="Times New Roman" w:hAnsi="Times New Roman"/>
          <w:sz w:val="16"/>
          <w:szCs w:val="16"/>
        </w:rPr>
        <w:t>3. Настоящее постановление вступает в силу с момента подписания.</w:t>
      </w:r>
    </w:p>
    <w:p w:rsidR="00BE2D7F" w:rsidRPr="00A22A3D" w:rsidRDefault="00BE2D7F" w:rsidP="00A22A3D">
      <w:pPr>
        <w:spacing w:after="0" w:line="240" w:lineRule="auto"/>
        <w:ind w:firstLine="567"/>
        <w:jc w:val="both"/>
        <w:rPr>
          <w:rFonts w:ascii="Times New Roman" w:hAnsi="Times New Roman"/>
          <w:color w:val="000000"/>
          <w:sz w:val="16"/>
          <w:szCs w:val="16"/>
        </w:rPr>
      </w:pPr>
      <w:r w:rsidRPr="00A22A3D">
        <w:rPr>
          <w:rFonts w:ascii="Times New Roman" w:hAnsi="Times New Roman"/>
          <w:sz w:val="16"/>
          <w:szCs w:val="16"/>
        </w:rPr>
        <w:t xml:space="preserve">4. </w:t>
      </w:r>
      <w:proofErr w:type="gramStart"/>
      <w:r w:rsidRPr="00A22A3D">
        <w:rPr>
          <w:rFonts w:ascii="Times New Roman" w:hAnsi="Times New Roman"/>
          <w:sz w:val="16"/>
          <w:szCs w:val="16"/>
        </w:rPr>
        <w:t>Контроль за</w:t>
      </w:r>
      <w:proofErr w:type="gramEnd"/>
      <w:r w:rsidRPr="00A22A3D">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BE2D7F" w:rsidRPr="00A22A3D" w:rsidRDefault="00BE2D7F" w:rsidP="00A22A3D">
      <w:pPr>
        <w:spacing w:after="0" w:line="240" w:lineRule="auto"/>
        <w:ind w:firstLine="567"/>
        <w:jc w:val="both"/>
        <w:rPr>
          <w:rFonts w:ascii="Times New Roman" w:hAnsi="Times New Roman"/>
          <w:sz w:val="16"/>
          <w:szCs w:val="16"/>
        </w:rPr>
      </w:pPr>
    </w:p>
    <w:p w:rsidR="00BE2D7F" w:rsidRPr="00A22A3D" w:rsidRDefault="00BE2D7F" w:rsidP="00A22A3D">
      <w:pPr>
        <w:pStyle w:val="117"/>
        <w:shd w:val="clear" w:color="auto" w:fill="auto"/>
        <w:spacing w:before="0" w:after="0" w:line="240" w:lineRule="auto"/>
        <w:ind w:firstLine="567"/>
        <w:jc w:val="left"/>
        <w:rPr>
          <w:sz w:val="16"/>
          <w:szCs w:val="16"/>
        </w:rPr>
      </w:pPr>
      <w:proofErr w:type="spellStart"/>
      <w:r w:rsidRPr="00A22A3D">
        <w:rPr>
          <w:sz w:val="16"/>
          <w:szCs w:val="16"/>
        </w:rPr>
        <w:t>Врио</w:t>
      </w:r>
      <w:proofErr w:type="spellEnd"/>
      <w:r w:rsidRPr="00A22A3D">
        <w:rPr>
          <w:sz w:val="16"/>
          <w:szCs w:val="16"/>
        </w:rPr>
        <w:t xml:space="preserve"> Главы Целинного муниципального округа                       Е.В. Гарипова</w:t>
      </w:r>
    </w:p>
    <w:p w:rsidR="00BE2D7F" w:rsidRPr="00A22A3D" w:rsidRDefault="00BE2D7F" w:rsidP="00A22A3D">
      <w:pPr>
        <w:pStyle w:val="af1"/>
        <w:tabs>
          <w:tab w:val="num" w:pos="1062"/>
        </w:tabs>
        <w:ind w:firstLine="567"/>
        <w:jc w:val="both"/>
        <w:outlineLvl w:val="0"/>
        <w:rPr>
          <w:rFonts w:ascii="Times New Roman" w:hAnsi="Times New Roman" w:cs="Times New Roman"/>
          <w:i/>
        </w:rPr>
      </w:pPr>
    </w:p>
    <w:p w:rsidR="00BE2D7F" w:rsidRPr="00A22A3D" w:rsidRDefault="00BE2D7F" w:rsidP="00A22A3D">
      <w:pPr>
        <w:pStyle w:val="af1"/>
        <w:tabs>
          <w:tab w:val="num" w:pos="1062"/>
        </w:tabs>
        <w:ind w:firstLine="567"/>
        <w:jc w:val="both"/>
        <w:outlineLvl w:val="0"/>
        <w:rPr>
          <w:rFonts w:ascii="Times New Roman" w:hAnsi="Times New Roman" w:cs="Times New Roman"/>
          <w:i/>
        </w:rPr>
      </w:pPr>
    </w:p>
    <w:p w:rsidR="00BE2D7F" w:rsidRPr="00A22A3D" w:rsidRDefault="00BE2D7F" w:rsidP="00A22A3D">
      <w:pPr>
        <w:pStyle w:val="ConsNonformat"/>
        <w:widowControl/>
        <w:jc w:val="center"/>
        <w:rPr>
          <w:rFonts w:ascii="Times New Roman" w:hAnsi="Times New Roman"/>
          <w:sz w:val="28"/>
          <w:szCs w:val="30"/>
        </w:rPr>
      </w:pPr>
      <w:r w:rsidRPr="00A22A3D">
        <w:rPr>
          <w:rFonts w:ascii="Times New Roman" w:hAnsi="Times New Roman"/>
          <w:sz w:val="28"/>
          <w:szCs w:val="30"/>
        </w:rPr>
        <w:t>КУРГАНСКАЯ ОБЛАСТЬ</w:t>
      </w:r>
    </w:p>
    <w:p w:rsidR="00BE2D7F" w:rsidRPr="00A22A3D" w:rsidRDefault="00BE2D7F" w:rsidP="00A22A3D">
      <w:pPr>
        <w:pStyle w:val="ConsNonformat"/>
        <w:widowControl/>
        <w:jc w:val="center"/>
        <w:rPr>
          <w:rFonts w:ascii="Times New Roman" w:hAnsi="Times New Roman"/>
          <w:sz w:val="28"/>
          <w:szCs w:val="30"/>
        </w:rPr>
      </w:pPr>
      <w:r w:rsidRPr="00A22A3D">
        <w:rPr>
          <w:rFonts w:ascii="Times New Roman" w:hAnsi="Times New Roman"/>
          <w:sz w:val="28"/>
          <w:szCs w:val="30"/>
        </w:rPr>
        <w:t>ЦЕЛИННЫЙ МУНИЦИПАЛЬНЫЙ ОКРУГ</w:t>
      </w:r>
    </w:p>
    <w:p w:rsidR="00BE2D7F" w:rsidRPr="00A22A3D" w:rsidRDefault="00BE2D7F" w:rsidP="00A22A3D">
      <w:pPr>
        <w:pStyle w:val="ConsNonformat"/>
        <w:widowControl/>
        <w:jc w:val="center"/>
        <w:rPr>
          <w:rFonts w:ascii="Times New Roman" w:hAnsi="Times New Roman"/>
          <w:sz w:val="28"/>
          <w:szCs w:val="30"/>
        </w:rPr>
      </w:pPr>
      <w:r w:rsidRPr="00A22A3D">
        <w:rPr>
          <w:rFonts w:ascii="Times New Roman" w:hAnsi="Times New Roman"/>
          <w:sz w:val="28"/>
          <w:szCs w:val="30"/>
        </w:rPr>
        <w:t>АДМИНИСТРАЦИЯ ЦЕЛИННОГО МУНИЦИПАЛЬНОГО ОКРУГА</w:t>
      </w:r>
    </w:p>
    <w:p w:rsidR="00BE2D7F" w:rsidRPr="00A22A3D" w:rsidRDefault="00BE2D7F" w:rsidP="00A22A3D">
      <w:pPr>
        <w:pStyle w:val="ConsNonformat"/>
        <w:widowControl/>
        <w:jc w:val="center"/>
        <w:rPr>
          <w:rFonts w:ascii="Times New Roman" w:hAnsi="Times New Roman"/>
          <w:b/>
          <w:sz w:val="32"/>
          <w:szCs w:val="32"/>
        </w:rPr>
      </w:pPr>
    </w:p>
    <w:p w:rsidR="00BE2D7F" w:rsidRPr="00A22A3D" w:rsidRDefault="00BE2D7F" w:rsidP="00A22A3D">
      <w:pPr>
        <w:pStyle w:val="ConsNonformat"/>
        <w:widowControl/>
        <w:jc w:val="center"/>
        <w:rPr>
          <w:rFonts w:ascii="Times New Roman" w:hAnsi="Times New Roman"/>
          <w:b/>
          <w:sz w:val="36"/>
          <w:szCs w:val="34"/>
        </w:rPr>
      </w:pPr>
      <w:r w:rsidRPr="00A22A3D">
        <w:rPr>
          <w:rFonts w:ascii="Times New Roman" w:hAnsi="Times New Roman"/>
          <w:b/>
          <w:sz w:val="36"/>
          <w:szCs w:val="34"/>
        </w:rPr>
        <w:t>ПОСТАНОВЛЕНИЕ</w:t>
      </w:r>
    </w:p>
    <w:p w:rsidR="00BE2D7F" w:rsidRPr="00A22A3D" w:rsidRDefault="00BE2D7F" w:rsidP="00A22A3D">
      <w:pPr>
        <w:pStyle w:val="ConsNonformat"/>
        <w:widowControl/>
        <w:jc w:val="center"/>
        <w:rPr>
          <w:rFonts w:ascii="Times New Roman" w:hAnsi="Times New Roman"/>
          <w:b/>
          <w:szCs w:val="22"/>
        </w:rPr>
      </w:pPr>
    </w:p>
    <w:p w:rsidR="00BE2D7F" w:rsidRPr="00D13C0E" w:rsidRDefault="00BE2D7F" w:rsidP="00A22A3D">
      <w:pPr>
        <w:pStyle w:val="ConsNonformat"/>
        <w:widowControl/>
        <w:rPr>
          <w:rFonts w:ascii="Times New Roman" w:hAnsi="Times New Roman"/>
          <w:sz w:val="24"/>
          <w:szCs w:val="22"/>
        </w:rPr>
      </w:pPr>
      <w:r w:rsidRPr="00D13C0E">
        <w:rPr>
          <w:rFonts w:ascii="Times New Roman" w:hAnsi="Times New Roman"/>
          <w:sz w:val="24"/>
          <w:szCs w:val="22"/>
        </w:rPr>
        <w:t xml:space="preserve">от 06 февраля 2025 года                       </w:t>
      </w:r>
      <w:r w:rsidR="00D13C0E">
        <w:rPr>
          <w:rFonts w:ascii="Times New Roman" w:hAnsi="Times New Roman"/>
          <w:sz w:val="24"/>
          <w:szCs w:val="22"/>
        </w:rPr>
        <w:t xml:space="preserve">           </w:t>
      </w:r>
      <w:r w:rsidRPr="00D13C0E">
        <w:rPr>
          <w:rFonts w:ascii="Times New Roman" w:hAnsi="Times New Roman"/>
          <w:sz w:val="24"/>
          <w:szCs w:val="22"/>
        </w:rPr>
        <w:t xml:space="preserve">№ 264                                    </w:t>
      </w:r>
      <w:r w:rsidR="00D13C0E">
        <w:rPr>
          <w:rFonts w:ascii="Times New Roman" w:hAnsi="Times New Roman"/>
          <w:sz w:val="24"/>
          <w:szCs w:val="22"/>
        </w:rPr>
        <w:t xml:space="preserve">          </w:t>
      </w:r>
      <w:r w:rsidRPr="00D13C0E">
        <w:rPr>
          <w:rFonts w:ascii="Times New Roman" w:hAnsi="Times New Roman"/>
          <w:sz w:val="24"/>
          <w:szCs w:val="22"/>
        </w:rPr>
        <w:t xml:space="preserve">    с. </w:t>
      </w:r>
      <w:proofErr w:type="gramStart"/>
      <w:r w:rsidRPr="00D13C0E">
        <w:rPr>
          <w:rFonts w:ascii="Times New Roman" w:hAnsi="Times New Roman"/>
          <w:sz w:val="24"/>
          <w:szCs w:val="22"/>
        </w:rPr>
        <w:t>Целинное</w:t>
      </w:r>
      <w:proofErr w:type="gramEnd"/>
    </w:p>
    <w:p w:rsidR="00BE2D7F" w:rsidRPr="00A22A3D" w:rsidRDefault="00BE2D7F" w:rsidP="00A22A3D">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BE2D7F" w:rsidRPr="00D13C0E" w:rsidRDefault="00BE2D7F" w:rsidP="00A22A3D">
      <w:pPr>
        <w:shd w:val="clear" w:color="auto" w:fill="FFFFFF"/>
        <w:spacing w:after="0" w:line="240" w:lineRule="auto"/>
        <w:ind w:left="6" w:firstLine="561"/>
        <w:jc w:val="center"/>
        <w:rPr>
          <w:rStyle w:val="16"/>
          <w:rFonts w:ascii="Times New Roman" w:hAnsi="Times New Roman"/>
          <w:b/>
          <w:iCs/>
          <w:color w:val="000000"/>
          <w:spacing w:val="-1"/>
          <w:sz w:val="20"/>
          <w:szCs w:val="28"/>
        </w:rPr>
      </w:pPr>
      <w:proofErr w:type="gramStart"/>
      <w:r w:rsidRPr="00D13C0E">
        <w:rPr>
          <w:rFonts w:ascii="Times New Roman" w:hAnsi="Times New Roman"/>
          <w:b/>
          <w:bCs/>
          <w:sz w:val="20"/>
          <w:szCs w:val="28"/>
        </w:rPr>
        <w:t xml:space="preserve">О предоставлении </w:t>
      </w:r>
      <w:r w:rsidRPr="00D13C0E">
        <w:rPr>
          <w:rFonts w:ascii="Times New Roman" w:hAnsi="Times New Roman"/>
          <w:b/>
          <w:iCs/>
          <w:color w:val="000000"/>
          <w:spacing w:val="-1"/>
          <w:sz w:val="20"/>
          <w:szCs w:val="28"/>
        </w:rPr>
        <w:t xml:space="preserve">разрешения на условно разрешенный вид использования «Склады (6.9)» земельного участка </w:t>
      </w:r>
      <w:r w:rsidRPr="00D13C0E">
        <w:rPr>
          <w:rFonts w:ascii="Times New Roman" w:hAnsi="Times New Roman"/>
          <w:b/>
          <w:sz w:val="20"/>
          <w:szCs w:val="28"/>
        </w:rPr>
        <w:t>в кадастровом квартале 45:18:031702 общей площадью 710 кв.м. и объекта капитального строительства «здание склада»,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 641152, Российская Федерация, Курганская область, Целинный муниципальный</w:t>
      </w:r>
      <w:proofErr w:type="gramEnd"/>
      <w:r w:rsidRPr="00D13C0E">
        <w:rPr>
          <w:rFonts w:ascii="Times New Roman" w:hAnsi="Times New Roman"/>
          <w:b/>
          <w:sz w:val="20"/>
          <w:szCs w:val="28"/>
        </w:rPr>
        <w:t xml:space="preserve"> округ, с. Усть-Уйское</w:t>
      </w:r>
    </w:p>
    <w:p w:rsidR="00BE2D7F" w:rsidRPr="00D13C0E" w:rsidRDefault="00BE2D7F" w:rsidP="00A22A3D">
      <w:pPr>
        <w:autoSpaceDE w:val="0"/>
        <w:spacing w:after="0" w:line="240" w:lineRule="auto"/>
        <w:ind w:left="6" w:firstLine="561"/>
        <w:jc w:val="both"/>
        <w:rPr>
          <w:rFonts w:ascii="Times New Roman" w:hAnsi="Times New Roman"/>
          <w:b/>
          <w:sz w:val="20"/>
          <w:szCs w:val="28"/>
        </w:rPr>
      </w:pPr>
    </w:p>
    <w:p w:rsidR="00BE2D7F" w:rsidRPr="00D13C0E" w:rsidRDefault="00BE2D7F" w:rsidP="00D13C0E">
      <w:pPr>
        <w:pStyle w:val="aff3"/>
        <w:ind w:left="6" w:firstLine="561"/>
        <w:jc w:val="both"/>
        <w:rPr>
          <w:sz w:val="16"/>
          <w:szCs w:val="16"/>
        </w:rPr>
      </w:pPr>
      <w:proofErr w:type="gramStart"/>
      <w:r w:rsidRPr="00D13C0E">
        <w:rPr>
          <w:sz w:val="16"/>
          <w:szCs w:val="16"/>
        </w:rPr>
        <w:t>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Усть-Уйского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№1724 от 24.12.2024 года и состоявшихся 23.01.2025 г. (протокол № 1), Администрация Целинного муниципального округа ПОСТАНОВЛЯЕТ:</w:t>
      </w:r>
      <w:proofErr w:type="gramEnd"/>
    </w:p>
    <w:p w:rsidR="00BE2D7F" w:rsidRPr="00D13C0E" w:rsidRDefault="00BE2D7F" w:rsidP="00D13C0E">
      <w:pPr>
        <w:numPr>
          <w:ilvl w:val="0"/>
          <w:numId w:val="39"/>
        </w:numPr>
        <w:shd w:val="clear" w:color="auto" w:fill="FFFFFF"/>
        <w:spacing w:after="0" w:line="240" w:lineRule="auto"/>
        <w:ind w:left="6" w:firstLine="561"/>
        <w:jc w:val="both"/>
        <w:rPr>
          <w:rFonts w:ascii="Times New Roman" w:hAnsi="Times New Roman"/>
          <w:sz w:val="16"/>
          <w:szCs w:val="16"/>
        </w:rPr>
      </w:pPr>
      <w:r w:rsidRPr="00D13C0E">
        <w:rPr>
          <w:rFonts w:ascii="Times New Roman" w:hAnsi="Times New Roman"/>
          <w:sz w:val="16"/>
          <w:szCs w:val="16"/>
        </w:rPr>
        <w:lastRenderedPageBreak/>
        <w:t xml:space="preserve">Предоставить разрешение </w:t>
      </w:r>
      <w:r w:rsidRPr="00D13C0E">
        <w:rPr>
          <w:rFonts w:ascii="Times New Roman" w:hAnsi="Times New Roman"/>
          <w:iCs/>
          <w:color w:val="000000"/>
          <w:spacing w:val="-1"/>
          <w:sz w:val="16"/>
          <w:szCs w:val="16"/>
        </w:rPr>
        <w:t xml:space="preserve">на условно разрешенный вид использования «Склады (6.9)» земельного участка </w:t>
      </w:r>
      <w:r w:rsidRPr="00D13C0E">
        <w:rPr>
          <w:rFonts w:ascii="Times New Roman" w:hAnsi="Times New Roman"/>
          <w:sz w:val="16"/>
          <w:szCs w:val="16"/>
        </w:rPr>
        <w:t xml:space="preserve">в кадастровом квартале 45:18:031702 общей площадью 710 кв.м., с координатами точек: </w:t>
      </w:r>
    </w:p>
    <w:p w:rsidR="00BE2D7F" w:rsidRPr="00D13C0E" w:rsidRDefault="00BE2D7F" w:rsidP="00A22A3D">
      <w:pPr>
        <w:shd w:val="clear" w:color="auto" w:fill="FFFFFF"/>
        <w:spacing w:after="0" w:line="240" w:lineRule="auto"/>
        <w:ind w:left="1452"/>
        <w:jc w:val="both"/>
        <w:rPr>
          <w:rFonts w:ascii="Times New Roman" w:hAnsi="Times New Roman"/>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3439"/>
        <w:gridCol w:w="3365"/>
      </w:tblGrid>
      <w:tr w:rsidR="00BE2D7F" w:rsidRPr="00D13C0E" w:rsidTr="00D13C0E">
        <w:tc>
          <w:tcPr>
            <w:tcW w:w="2938" w:type="dxa"/>
            <w:vMerge w:val="restart"/>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Обозначение характерных точек границ</w:t>
            </w:r>
          </w:p>
        </w:tc>
        <w:tc>
          <w:tcPr>
            <w:tcW w:w="6804" w:type="dxa"/>
            <w:gridSpan w:val="2"/>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Координаты, МСК-45, зона 2</w:t>
            </w:r>
          </w:p>
        </w:tc>
      </w:tr>
      <w:tr w:rsidR="00BE2D7F" w:rsidRPr="00D13C0E" w:rsidTr="00D13C0E">
        <w:tc>
          <w:tcPr>
            <w:tcW w:w="2938" w:type="dxa"/>
            <w:vMerge/>
          </w:tcPr>
          <w:p w:rsidR="00BE2D7F" w:rsidRPr="00D13C0E" w:rsidRDefault="00BE2D7F" w:rsidP="00A22A3D">
            <w:pPr>
              <w:spacing w:after="0" w:line="240" w:lineRule="auto"/>
              <w:jc w:val="both"/>
              <w:rPr>
                <w:rFonts w:ascii="Times New Roman" w:hAnsi="Times New Roman"/>
                <w:sz w:val="16"/>
                <w:szCs w:val="16"/>
              </w:rPr>
            </w:pPr>
          </w:p>
        </w:tc>
        <w:tc>
          <w:tcPr>
            <w:tcW w:w="3439"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Х</w:t>
            </w:r>
          </w:p>
        </w:tc>
        <w:tc>
          <w:tcPr>
            <w:tcW w:w="3365"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lang w:val="en-US"/>
              </w:rPr>
              <w:t>Y</w:t>
            </w:r>
          </w:p>
        </w:tc>
      </w:tr>
      <w:tr w:rsidR="00BE2D7F" w:rsidRPr="00D13C0E" w:rsidTr="00D13C0E">
        <w:tc>
          <w:tcPr>
            <w:tcW w:w="2938"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Н</w:t>
            </w:r>
            <w:proofErr w:type="gramStart"/>
            <w:r w:rsidRPr="00D13C0E">
              <w:rPr>
                <w:rFonts w:ascii="Times New Roman" w:hAnsi="Times New Roman"/>
                <w:sz w:val="16"/>
                <w:szCs w:val="16"/>
              </w:rPr>
              <w:t>1</w:t>
            </w:r>
            <w:proofErr w:type="gramEnd"/>
          </w:p>
        </w:tc>
        <w:tc>
          <w:tcPr>
            <w:tcW w:w="3439"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305 491,10</w:t>
            </w:r>
          </w:p>
        </w:tc>
        <w:tc>
          <w:tcPr>
            <w:tcW w:w="3365"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2 291 473,63</w:t>
            </w:r>
          </w:p>
        </w:tc>
      </w:tr>
      <w:tr w:rsidR="00BE2D7F" w:rsidRPr="00D13C0E" w:rsidTr="00D13C0E">
        <w:tc>
          <w:tcPr>
            <w:tcW w:w="2938"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Н</w:t>
            </w:r>
            <w:proofErr w:type="gramStart"/>
            <w:r w:rsidRPr="00D13C0E">
              <w:rPr>
                <w:rFonts w:ascii="Times New Roman" w:hAnsi="Times New Roman"/>
                <w:sz w:val="16"/>
                <w:szCs w:val="16"/>
              </w:rPr>
              <w:t>2</w:t>
            </w:r>
            <w:proofErr w:type="gramEnd"/>
          </w:p>
        </w:tc>
        <w:tc>
          <w:tcPr>
            <w:tcW w:w="3439"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305 550,59</w:t>
            </w:r>
          </w:p>
        </w:tc>
        <w:tc>
          <w:tcPr>
            <w:tcW w:w="3365"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2 291 481,02</w:t>
            </w:r>
          </w:p>
        </w:tc>
      </w:tr>
      <w:tr w:rsidR="00BE2D7F" w:rsidRPr="00D13C0E" w:rsidTr="00D13C0E">
        <w:tc>
          <w:tcPr>
            <w:tcW w:w="2938"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Н3</w:t>
            </w:r>
          </w:p>
        </w:tc>
        <w:tc>
          <w:tcPr>
            <w:tcW w:w="3439"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305 549,77</w:t>
            </w:r>
          </w:p>
        </w:tc>
        <w:tc>
          <w:tcPr>
            <w:tcW w:w="3365"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2 291 493,25</w:t>
            </w:r>
          </w:p>
        </w:tc>
      </w:tr>
      <w:tr w:rsidR="00BE2D7F" w:rsidRPr="00D13C0E" w:rsidTr="00D13C0E">
        <w:tc>
          <w:tcPr>
            <w:tcW w:w="2938"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Н</w:t>
            </w:r>
            <w:proofErr w:type="gramStart"/>
            <w:r w:rsidRPr="00D13C0E">
              <w:rPr>
                <w:rFonts w:ascii="Times New Roman" w:hAnsi="Times New Roman"/>
                <w:sz w:val="16"/>
                <w:szCs w:val="16"/>
              </w:rPr>
              <w:t>4</w:t>
            </w:r>
            <w:proofErr w:type="gramEnd"/>
          </w:p>
        </w:tc>
        <w:tc>
          <w:tcPr>
            <w:tcW w:w="3439"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305 489,95</w:t>
            </w:r>
          </w:p>
        </w:tc>
        <w:tc>
          <w:tcPr>
            <w:tcW w:w="3365" w:type="dxa"/>
          </w:tcPr>
          <w:p w:rsidR="00BE2D7F" w:rsidRPr="00D13C0E" w:rsidRDefault="00BE2D7F" w:rsidP="00A22A3D">
            <w:pPr>
              <w:spacing w:after="0" w:line="240" w:lineRule="auto"/>
              <w:jc w:val="center"/>
              <w:rPr>
                <w:rFonts w:ascii="Times New Roman" w:hAnsi="Times New Roman"/>
                <w:sz w:val="16"/>
                <w:szCs w:val="16"/>
              </w:rPr>
            </w:pPr>
            <w:r w:rsidRPr="00D13C0E">
              <w:rPr>
                <w:rFonts w:ascii="Times New Roman" w:hAnsi="Times New Roman"/>
                <w:sz w:val="16"/>
                <w:szCs w:val="16"/>
              </w:rPr>
              <w:t>2 291 484,96</w:t>
            </w:r>
          </w:p>
        </w:tc>
      </w:tr>
    </w:tbl>
    <w:p w:rsidR="00BE2D7F" w:rsidRPr="00D13C0E" w:rsidRDefault="00BE2D7F" w:rsidP="00A22A3D">
      <w:pPr>
        <w:autoSpaceDE w:val="0"/>
        <w:spacing w:after="0" w:line="240" w:lineRule="auto"/>
        <w:jc w:val="both"/>
        <w:rPr>
          <w:rStyle w:val="16"/>
          <w:rFonts w:ascii="Times New Roman" w:hAnsi="Times New Roman"/>
          <w:iCs/>
          <w:color w:val="000000"/>
          <w:spacing w:val="-1"/>
          <w:sz w:val="16"/>
          <w:szCs w:val="16"/>
        </w:rPr>
      </w:pPr>
      <w:r w:rsidRPr="00D13C0E">
        <w:rPr>
          <w:rFonts w:ascii="Times New Roman" w:hAnsi="Times New Roman"/>
          <w:sz w:val="16"/>
          <w:szCs w:val="16"/>
        </w:rPr>
        <w:t>и объекта капитального строительства «здание склада»,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 641152, Российская Федерация, Курганская область, Целинный муниципальный округ, с. Усть-Уйское.</w:t>
      </w:r>
    </w:p>
    <w:p w:rsidR="00BE2D7F" w:rsidRPr="00D13C0E" w:rsidRDefault="00BE2D7F" w:rsidP="00A22A3D">
      <w:pPr>
        <w:autoSpaceDE w:val="0"/>
        <w:spacing w:after="0" w:line="240" w:lineRule="auto"/>
        <w:ind w:firstLine="567"/>
        <w:jc w:val="both"/>
        <w:rPr>
          <w:rFonts w:ascii="Times New Roman" w:hAnsi="Times New Roman"/>
          <w:sz w:val="16"/>
          <w:szCs w:val="16"/>
        </w:rPr>
      </w:pPr>
      <w:r w:rsidRPr="00D13C0E">
        <w:rPr>
          <w:rStyle w:val="16"/>
          <w:rFonts w:ascii="Times New Roman" w:hAnsi="Times New Roman"/>
          <w:color w:val="000000"/>
          <w:sz w:val="16"/>
          <w:szCs w:val="16"/>
        </w:rPr>
        <w:t xml:space="preserve">2. </w:t>
      </w:r>
      <w:r w:rsidRPr="00D13C0E">
        <w:rPr>
          <w:rStyle w:val="16"/>
          <w:rFonts w:ascii="Times New Roman" w:hAnsi="Times New Roman"/>
          <w:sz w:val="16"/>
          <w:szCs w:val="16"/>
        </w:rPr>
        <w:t xml:space="preserve">Опубликовать настоящее постановление </w:t>
      </w:r>
      <w:r w:rsidRPr="00D13C0E">
        <w:rPr>
          <w:rFonts w:ascii="Times New Roman" w:hAnsi="Times New Roman"/>
          <w:sz w:val="16"/>
          <w:szCs w:val="16"/>
        </w:rPr>
        <w:t>в информационном бюллетене «Муниципальный вестник».</w:t>
      </w:r>
    </w:p>
    <w:p w:rsidR="00BE2D7F" w:rsidRPr="00D13C0E" w:rsidRDefault="00BE2D7F" w:rsidP="00A22A3D">
      <w:pPr>
        <w:spacing w:after="0" w:line="240" w:lineRule="auto"/>
        <w:ind w:firstLine="567"/>
        <w:jc w:val="both"/>
        <w:rPr>
          <w:rFonts w:ascii="Times New Roman" w:hAnsi="Times New Roman"/>
          <w:sz w:val="16"/>
          <w:szCs w:val="16"/>
        </w:rPr>
      </w:pPr>
      <w:r w:rsidRPr="00D13C0E">
        <w:rPr>
          <w:rFonts w:ascii="Times New Roman" w:hAnsi="Times New Roman"/>
          <w:sz w:val="16"/>
          <w:szCs w:val="16"/>
        </w:rPr>
        <w:t>3. Настоящее постановление вступает в силу с момента подписания.</w:t>
      </w:r>
    </w:p>
    <w:p w:rsidR="00BE2D7F" w:rsidRPr="00D13C0E" w:rsidRDefault="00BE2D7F" w:rsidP="00A22A3D">
      <w:pPr>
        <w:spacing w:after="0" w:line="240" w:lineRule="auto"/>
        <w:ind w:firstLine="567"/>
        <w:jc w:val="both"/>
        <w:rPr>
          <w:rFonts w:ascii="Times New Roman" w:hAnsi="Times New Roman"/>
          <w:color w:val="000000"/>
          <w:sz w:val="16"/>
          <w:szCs w:val="16"/>
        </w:rPr>
      </w:pPr>
      <w:r w:rsidRPr="00D13C0E">
        <w:rPr>
          <w:rFonts w:ascii="Times New Roman" w:hAnsi="Times New Roman"/>
          <w:sz w:val="16"/>
          <w:szCs w:val="16"/>
        </w:rPr>
        <w:t xml:space="preserve">4. </w:t>
      </w:r>
      <w:proofErr w:type="gramStart"/>
      <w:r w:rsidRPr="00D13C0E">
        <w:rPr>
          <w:rFonts w:ascii="Times New Roman" w:hAnsi="Times New Roman"/>
          <w:sz w:val="16"/>
          <w:szCs w:val="16"/>
        </w:rPr>
        <w:t>Контроль за</w:t>
      </w:r>
      <w:proofErr w:type="gramEnd"/>
      <w:r w:rsidRPr="00D13C0E">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BE2D7F" w:rsidRPr="00D13C0E" w:rsidRDefault="00BE2D7F" w:rsidP="00A22A3D">
      <w:pPr>
        <w:spacing w:after="0" w:line="240" w:lineRule="auto"/>
        <w:ind w:firstLine="567"/>
        <w:jc w:val="both"/>
        <w:rPr>
          <w:rFonts w:ascii="Times New Roman" w:hAnsi="Times New Roman"/>
          <w:sz w:val="16"/>
          <w:szCs w:val="16"/>
        </w:rPr>
      </w:pPr>
    </w:p>
    <w:p w:rsidR="00BE2D7F" w:rsidRPr="00D13C0E" w:rsidRDefault="00BE2D7F" w:rsidP="00A22A3D">
      <w:pPr>
        <w:spacing w:after="0" w:line="240" w:lineRule="auto"/>
        <w:ind w:firstLine="567"/>
        <w:rPr>
          <w:rFonts w:ascii="Times New Roman" w:hAnsi="Times New Roman"/>
          <w:sz w:val="16"/>
          <w:szCs w:val="16"/>
        </w:rPr>
      </w:pPr>
    </w:p>
    <w:p w:rsidR="00BE2D7F" w:rsidRPr="00D13C0E" w:rsidRDefault="00BE2D7F" w:rsidP="00A22A3D">
      <w:pPr>
        <w:pStyle w:val="117"/>
        <w:shd w:val="clear" w:color="auto" w:fill="auto"/>
        <w:spacing w:before="0" w:after="0" w:line="240" w:lineRule="auto"/>
        <w:ind w:firstLine="567"/>
        <w:jc w:val="left"/>
        <w:rPr>
          <w:sz w:val="16"/>
          <w:szCs w:val="16"/>
        </w:rPr>
      </w:pPr>
      <w:proofErr w:type="spellStart"/>
      <w:r w:rsidRPr="00D13C0E">
        <w:rPr>
          <w:sz w:val="16"/>
          <w:szCs w:val="16"/>
        </w:rPr>
        <w:t>Врио</w:t>
      </w:r>
      <w:proofErr w:type="spellEnd"/>
      <w:r w:rsidRPr="00D13C0E">
        <w:rPr>
          <w:sz w:val="16"/>
          <w:szCs w:val="16"/>
        </w:rPr>
        <w:t xml:space="preserve"> Главы Целинного муниципального округа                       Е.В. Гарипова</w:t>
      </w:r>
    </w:p>
    <w:p w:rsidR="00BE2D7F" w:rsidRPr="00D13C0E" w:rsidRDefault="00BE2D7F" w:rsidP="00A22A3D">
      <w:pPr>
        <w:pStyle w:val="af1"/>
        <w:tabs>
          <w:tab w:val="num" w:pos="1062"/>
        </w:tabs>
        <w:ind w:firstLine="567"/>
        <w:jc w:val="both"/>
        <w:outlineLvl w:val="0"/>
        <w:rPr>
          <w:rFonts w:ascii="Times New Roman" w:hAnsi="Times New Roman" w:cs="Times New Roman"/>
          <w:i/>
        </w:rPr>
      </w:pPr>
    </w:p>
    <w:p w:rsidR="00032BF7" w:rsidRPr="00A22A3D" w:rsidRDefault="00032BF7" w:rsidP="00A22A3D">
      <w:pPr>
        <w:pStyle w:val="ConsNonformat"/>
        <w:widowControl/>
        <w:jc w:val="center"/>
        <w:rPr>
          <w:rFonts w:ascii="Times New Roman" w:hAnsi="Times New Roman"/>
          <w:sz w:val="30"/>
          <w:szCs w:val="30"/>
        </w:rPr>
      </w:pPr>
      <w:r w:rsidRPr="00A22A3D">
        <w:rPr>
          <w:rFonts w:ascii="Times New Roman" w:hAnsi="Times New Roman"/>
          <w:sz w:val="30"/>
          <w:szCs w:val="30"/>
        </w:rPr>
        <w:t>КУРГАНСКАЯ ОБЛАСТЬ</w:t>
      </w:r>
    </w:p>
    <w:p w:rsidR="00032BF7" w:rsidRPr="00A22A3D" w:rsidRDefault="00032BF7" w:rsidP="00A22A3D">
      <w:pPr>
        <w:pStyle w:val="ConsNonformat"/>
        <w:widowControl/>
        <w:jc w:val="center"/>
        <w:rPr>
          <w:rFonts w:ascii="Times New Roman" w:hAnsi="Times New Roman"/>
          <w:sz w:val="30"/>
          <w:szCs w:val="30"/>
        </w:rPr>
      </w:pPr>
      <w:r w:rsidRPr="00A22A3D">
        <w:rPr>
          <w:rFonts w:ascii="Times New Roman" w:hAnsi="Times New Roman"/>
          <w:sz w:val="30"/>
          <w:szCs w:val="30"/>
        </w:rPr>
        <w:t>ЦЕЛИННЫЙ МУНИЦИПАЛЬНЫЙ ОКРУГ</w:t>
      </w:r>
    </w:p>
    <w:p w:rsidR="00032BF7" w:rsidRPr="00A22A3D" w:rsidRDefault="00032BF7" w:rsidP="00A22A3D">
      <w:pPr>
        <w:pStyle w:val="ConsNonformat"/>
        <w:widowControl/>
        <w:jc w:val="center"/>
        <w:rPr>
          <w:rFonts w:ascii="Times New Roman" w:hAnsi="Times New Roman"/>
          <w:sz w:val="30"/>
          <w:szCs w:val="30"/>
        </w:rPr>
      </w:pPr>
      <w:r w:rsidRPr="00A22A3D">
        <w:rPr>
          <w:rFonts w:ascii="Times New Roman" w:hAnsi="Times New Roman"/>
          <w:sz w:val="30"/>
          <w:szCs w:val="30"/>
        </w:rPr>
        <w:t>АДМИНИСТРАЦИЯ ЦЕЛИННОГО МУНИЦИПАЛЬНОГО ОКРУГА</w:t>
      </w:r>
    </w:p>
    <w:p w:rsidR="00032BF7" w:rsidRPr="00A22A3D" w:rsidRDefault="00032BF7" w:rsidP="00A22A3D">
      <w:pPr>
        <w:pStyle w:val="ConsNonformat"/>
        <w:widowControl/>
        <w:jc w:val="center"/>
        <w:rPr>
          <w:rFonts w:ascii="Times New Roman" w:hAnsi="Times New Roman"/>
          <w:b/>
          <w:sz w:val="32"/>
          <w:szCs w:val="32"/>
        </w:rPr>
      </w:pPr>
    </w:p>
    <w:p w:rsidR="00032BF7" w:rsidRPr="00A22A3D" w:rsidRDefault="00032BF7" w:rsidP="00A22A3D">
      <w:pPr>
        <w:pStyle w:val="ConsNonformat"/>
        <w:widowControl/>
        <w:jc w:val="center"/>
        <w:rPr>
          <w:rFonts w:ascii="Times New Roman" w:hAnsi="Times New Roman"/>
          <w:b/>
          <w:sz w:val="36"/>
          <w:szCs w:val="34"/>
        </w:rPr>
      </w:pPr>
      <w:r w:rsidRPr="00A22A3D">
        <w:rPr>
          <w:rFonts w:ascii="Times New Roman" w:hAnsi="Times New Roman"/>
          <w:b/>
          <w:sz w:val="36"/>
          <w:szCs w:val="34"/>
        </w:rPr>
        <w:t>ПОСТАНОВЛЕНИЕ</w:t>
      </w:r>
    </w:p>
    <w:p w:rsidR="00032BF7" w:rsidRPr="00A22A3D" w:rsidRDefault="00032BF7" w:rsidP="00A22A3D">
      <w:pPr>
        <w:pStyle w:val="ConsNonformat"/>
        <w:widowControl/>
        <w:jc w:val="center"/>
        <w:rPr>
          <w:rFonts w:ascii="Times New Roman" w:hAnsi="Times New Roman"/>
          <w:b/>
          <w:szCs w:val="22"/>
        </w:rPr>
      </w:pPr>
    </w:p>
    <w:p w:rsidR="00032BF7" w:rsidRPr="00CA1056" w:rsidRDefault="00032BF7" w:rsidP="00CA1056">
      <w:pPr>
        <w:pStyle w:val="ConsNonformat"/>
        <w:widowControl/>
        <w:jc w:val="center"/>
        <w:rPr>
          <w:rFonts w:ascii="Times New Roman" w:hAnsi="Times New Roman"/>
          <w:sz w:val="24"/>
          <w:szCs w:val="16"/>
        </w:rPr>
      </w:pPr>
      <w:r w:rsidRPr="00CA1056">
        <w:rPr>
          <w:rFonts w:ascii="Times New Roman" w:hAnsi="Times New Roman"/>
          <w:sz w:val="24"/>
          <w:szCs w:val="16"/>
        </w:rPr>
        <w:t xml:space="preserve">от 06 февраля 2025 года                      </w:t>
      </w:r>
      <w:r w:rsidR="00CA1056">
        <w:rPr>
          <w:rFonts w:ascii="Times New Roman" w:hAnsi="Times New Roman"/>
          <w:sz w:val="24"/>
          <w:szCs w:val="16"/>
        </w:rPr>
        <w:t xml:space="preserve">           </w:t>
      </w:r>
      <w:r w:rsidRPr="00CA1056">
        <w:rPr>
          <w:rFonts w:ascii="Times New Roman" w:hAnsi="Times New Roman"/>
          <w:sz w:val="24"/>
          <w:szCs w:val="16"/>
        </w:rPr>
        <w:t xml:space="preserve"> № 265</w:t>
      </w:r>
      <w:r w:rsidR="00CA1056">
        <w:rPr>
          <w:rFonts w:ascii="Times New Roman" w:hAnsi="Times New Roman"/>
          <w:sz w:val="24"/>
          <w:szCs w:val="16"/>
        </w:rPr>
        <w:t xml:space="preserve">    </w:t>
      </w:r>
      <w:r w:rsidRPr="00CA1056">
        <w:rPr>
          <w:rFonts w:ascii="Times New Roman" w:hAnsi="Times New Roman"/>
          <w:sz w:val="24"/>
          <w:szCs w:val="16"/>
        </w:rPr>
        <w:t xml:space="preserve">                                        с. </w:t>
      </w:r>
      <w:proofErr w:type="gramStart"/>
      <w:r w:rsidRPr="00CA1056">
        <w:rPr>
          <w:rFonts w:ascii="Times New Roman" w:hAnsi="Times New Roman"/>
          <w:sz w:val="24"/>
          <w:szCs w:val="16"/>
        </w:rPr>
        <w:t>Целинное</w:t>
      </w:r>
      <w:proofErr w:type="gramEnd"/>
    </w:p>
    <w:p w:rsidR="00032BF7" w:rsidRPr="00E30109" w:rsidRDefault="00032BF7" w:rsidP="00A22A3D">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032BF7" w:rsidRPr="00CA1056" w:rsidRDefault="00032BF7" w:rsidP="00A22A3D">
      <w:pPr>
        <w:shd w:val="clear" w:color="auto" w:fill="FFFFFF"/>
        <w:spacing w:after="0" w:line="240" w:lineRule="auto"/>
        <w:ind w:left="6" w:firstLine="561"/>
        <w:jc w:val="center"/>
        <w:rPr>
          <w:rStyle w:val="16"/>
          <w:rFonts w:ascii="Times New Roman" w:hAnsi="Times New Roman"/>
          <w:b/>
          <w:iCs/>
          <w:color w:val="000000"/>
          <w:spacing w:val="-1"/>
          <w:sz w:val="20"/>
          <w:szCs w:val="16"/>
        </w:rPr>
      </w:pPr>
      <w:proofErr w:type="gramStart"/>
      <w:r w:rsidRPr="00CA1056">
        <w:rPr>
          <w:rFonts w:ascii="Times New Roman" w:hAnsi="Times New Roman"/>
          <w:b/>
          <w:bCs/>
          <w:sz w:val="20"/>
          <w:szCs w:val="16"/>
        </w:rPr>
        <w:t xml:space="preserve">О предоставлении </w:t>
      </w:r>
      <w:r w:rsidRPr="00CA1056">
        <w:rPr>
          <w:rFonts w:ascii="Times New Roman" w:hAnsi="Times New Roman"/>
          <w:b/>
          <w:iCs/>
          <w:color w:val="000000"/>
          <w:spacing w:val="-1"/>
          <w:sz w:val="20"/>
          <w:szCs w:val="16"/>
        </w:rPr>
        <w:t xml:space="preserve">разрешения на условно разрешенный вид использования «Склады (6.9)» земельного участка </w:t>
      </w:r>
      <w:r w:rsidRPr="00CA1056">
        <w:rPr>
          <w:rFonts w:ascii="Times New Roman" w:hAnsi="Times New Roman"/>
          <w:b/>
          <w:sz w:val="20"/>
          <w:szCs w:val="16"/>
        </w:rPr>
        <w:t>в кадастровом квартале 45:18:031702 общей площадью 4000 кв.м. и объекта капитального строительства «здание склада»,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 641152, Российская Федерация, Курганская область, Целинный муниципальный</w:t>
      </w:r>
      <w:proofErr w:type="gramEnd"/>
      <w:r w:rsidRPr="00CA1056">
        <w:rPr>
          <w:rFonts w:ascii="Times New Roman" w:hAnsi="Times New Roman"/>
          <w:b/>
          <w:sz w:val="20"/>
          <w:szCs w:val="16"/>
        </w:rPr>
        <w:t xml:space="preserve"> округ, с. Усть-Уйское</w:t>
      </w:r>
    </w:p>
    <w:p w:rsidR="00032BF7" w:rsidRPr="00E30109" w:rsidRDefault="00032BF7" w:rsidP="00A22A3D">
      <w:pPr>
        <w:autoSpaceDE w:val="0"/>
        <w:spacing w:after="0" w:line="240" w:lineRule="auto"/>
        <w:ind w:left="6" w:firstLine="561"/>
        <w:jc w:val="both"/>
        <w:rPr>
          <w:rFonts w:ascii="Times New Roman" w:hAnsi="Times New Roman"/>
          <w:sz w:val="16"/>
          <w:szCs w:val="16"/>
        </w:rPr>
      </w:pPr>
    </w:p>
    <w:p w:rsidR="00032BF7" w:rsidRPr="00E30109" w:rsidRDefault="00032BF7" w:rsidP="00A22A3D">
      <w:pPr>
        <w:pStyle w:val="aff3"/>
        <w:ind w:left="6" w:firstLine="561"/>
        <w:jc w:val="both"/>
        <w:rPr>
          <w:sz w:val="16"/>
          <w:szCs w:val="16"/>
        </w:rPr>
      </w:pPr>
      <w:proofErr w:type="gramStart"/>
      <w:r w:rsidRPr="00E30109">
        <w:rPr>
          <w:sz w:val="16"/>
          <w:szCs w:val="16"/>
        </w:rPr>
        <w:t>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Усть-Уйского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№1726 от 24.12.2024 года и состоявшихся 23.01.2025 г. (протокол № 2), Администрация Целинного муниципального округа ПОСТАНОВЛЯЕТ:</w:t>
      </w:r>
      <w:proofErr w:type="gramEnd"/>
    </w:p>
    <w:p w:rsidR="00032BF7" w:rsidRPr="00E30109" w:rsidRDefault="00032BF7" w:rsidP="00A22A3D">
      <w:pPr>
        <w:numPr>
          <w:ilvl w:val="0"/>
          <w:numId w:val="40"/>
        </w:numPr>
        <w:shd w:val="clear" w:color="auto" w:fill="FFFFFF"/>
        <w:spacing w:after="0" w:line="240" w:lineRule="auto"/>
        <w:ind w:left="0" w:firstLine="567"/>
        <w:jc w:val="both"/>
        <w:rPr>
          <w:rFonts w:ascii="Times New Roman" w:hAnsi="Times New Roman"/>
          <w:sz w:val="16"/>
          <w:szCs w:val="16"/>
        </w:rPr>
      </w:pPr>
      <w:r w:rsidRPr="00E30109">
        <w:rPr>
          <w:rFonts w:ascii="Times New Roman" w:hAnsi="Times New Roman"/>
          <w:sz w:val="16"/>
          <w:szCs w:val="16"/>
        </w:rPr>
        <w:t xml:space="preserve">Предоставить разрешение </w:t>
      </w:r>
      <w:r w:rsidRPr="00E30109">
        <w:rPr>
          <w:rFonts w:ascii="Times New Roman" w:hAnsi="Times New Roman"/>
          <w:iCs/>
          <w:color w:val="000000"/>
          <w:spacing w:val="-1"/>
          <w:sz w:val="16"/>
          <w:szCs w:val="16"/>
        </w:rPr>
        <w:t xml:space="preserve">на условно разрешенный вид использования «Склады (6.9)» земельного участка </w:t>
      </w:r>
      <w:r w:rsidRPr="00E30109">
        <w:rPr>
          <w:rFonts w:ascii="Times New Roman" w:hAnsi="Times New Roman"/>
          <w:sz w:val="16"/>
          <w:szCs w:val="16"/>
        </w:rPr>
        <w:t xml:space="preserve">в кадастровом квартале 45:18:031702 общей площадью 4000 кв.м., с координатами точек: </w:t>
      </w:r>
    </w:p>
    <w:p w:rsidR="00032BF7" w:rsidRPr="00E30109" w:rsidRDefault="00032BF7" w:rsidP="00A22A3D">
      <w:pPr>
        <w:shd w:val="clear" w:color="auto" w:fill="FFFFFF"/>
        <w:spacing w:after="0" w:line="240" w:lineRule="auto"/>
        <w:ind w:firstLine="567"/>
        <w:jc w:val="both"/>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116"/>
        <w:gridCol w:w="3189"/>
      </w:tblGrid>
      <w:tr w:rsidR="00032BF7" w:rsidRPr="00E30109" w:rsidTr="008A00F6">
        <w:tc>
          <w:tcPr>
            <w:tcW w:w="3261" w:type="dxa"/>
            <w:vMerge w:val="restart"/>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Обозначение характерных точек границ</w:t>
            </w:r>
          </w:p>
        </w:tc>
        <w:tc>
          <w:tcPr>
            <w:tcW w:w="6305" w:type="dxa"/>
            <w:gridSpan w:val="2"/>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Координаты, МСК-45, зона 2</w:t>
            </w:r>
          </w:p>
        </w:tc>
      </w:tr>
      <w:tr w:rsidR="00032BF7" w:rsidRPr="00E30109" w:rsidTr="008A00F6">
        <w:tc>
          <w:tcPr>
            <w:tcW w:w="3261" w:type="dxa"/>
            <w:vMerge/>
          </w:tcPr>
          <w:p w:rsidR="00032BF7" w:rsidRPr="00E30109" w:rsidRDefault="00032BF7" w:rsidP="00A22A3D">
            <w:pPr>
              <w:spacing w:after="0" w:line="240" w:lineRule="auto"/>
              <w:jc w:val="both"/>
              <w:rPr>
                <w:rFonts w:ascii="Times New Roman" w:hAnsi="Times New Roman"/>
                <w:sz w:val="16"/>
                <w:szCs w:val="16"/>
              </w:rPr>
            </w:pPr>
          </w:p>
        </w:tc>
        <w:tc>
          <w:tcPr>
            <w:tcW w:w="3116"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Х</w:t>
            </w:r>
          </w:p>
        </w:tc>
        <w:tc>
          <w:tcPr>
            <w:tcW w:w="3189"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lang w:val="en-US"/>
              </w:rPr>
              <w:t>Y</w:t>
            </w:r>
          </w:p>
        </w:tc>
      </w:tr>
      <w:tr w:rsidR="00032BF7" w:rsidRPr="00E30109" w:rsidTr="008A00F6">
        <w:tc>
          <w:tcPr>
            <w:tcW w:w="3261"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Н</w:t>
            </w:r>
            <w:proofErr w:type="gramStart"/>
            <w:r w:rsidRPr="00E30109">
              <w:rPr>
                <w:rFonts w:ascii="Times New Roman" w:hAnsi="Times New Roman"/>
                <w:sz w:val="16"/>
                <w:szCs w:val="16"/>
              </w:rPr>
              <w:t>1</w:t>
            </w:r>
            <w:proofErr w:type="gramEnd"/>
          </w:p>
        </w:tc>
        <w:tc>
          <w:tcPr>
            <w:tcW w:w="3116"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305 474,90</w:t>
            </w:r>
          </w:p>
        </w:tc>
        <w:tc>
          <w:tcPr>
            <w:tcW w:w="3189"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2 291 477,63</w:t>
            </w:r>
          </w:p>
        </w:tc>
      </w:tr>
      <w:tr w:rsidR="00032BF7" w:rsidRPr="00E30109" w:rsidTr="008A00F6">
        <w:tc>
          <w:tcPr>
            <w:tcW w:w="3261"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Н</w:t>
            </w:r>
            <w:proofErr w:type="gramStart"/>
            <w:r w:rsidRPr="00E30109">
              <w:rPr>
                <w:rFonts w:ascii="Times New Roman" w:hAnsi="Times New Roman"/>
                <w:sz w:val="16"/>
                <w:szCs w:val="16"/>
              </w:rPr>
              <w:t>2</w:t>
            </w:r>
            <w:proofErr w:type="gramEnd"/>
          </w:p>
        </w:tc>
        <w:tc>
          <w:tcPr>
            <w:tcW w:w="3116"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305 461,04</w:t>
            </w:r>
          </w:p>
        </w:tc>
        <w:tc>
          <w:tcPr>
            <w:tcW w:w="3189"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2 291 574,29</w:t>
            </w:r>
          </w:p>
        </w:tc>
      </w:tr>
      <w:tr w:rsidR="00032BF7" w:rsidRPr="00E30109" w:rsidTr="008A00F6">
        <w:tc>
          <w:tcPr>
            <w:tcW w:w="3261"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Н3</w:t>
            </w:r>
          </w:p>
        </w:tc>
        <w:tc>
          <w:tcPr>
            <w:tcW w:w="3116"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305 417,66</w:t>
            </w:r>
          </w:p>
        </w:tc>
        <w:tc>
          <w:tcPr>
            <w:tcW w:w="3189"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2 291 567,92</w:t>
            </w:r>
          </w:p>
        </w:tc>
      </w:tr>
      <w:tr w:rsidR="00032BF7" w:rsidRPr="00E30109" w:rsidTr="008A00F6">
        <w:tc>
          <w:tcPr>
            <w:tcW w:w="3261"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Н</w:t>
            </w:r>
            <w:proofErr w:type="gramStart"/>
            <w:r w:rsidRPr="00E30109">
              <w:rPr>
                <w:rFonts w:ascii="Times New Roman" w:hAnsi="Times New Roman"/>
                <w:sz w:val="16"/>
                <w:szCs w:val="16"/>
              </w:rPr>
              <w:t>4</w:t>
            </w:r>
            <w:proofErr w:type="gramEnd"/>
          </w:p>
        </w:tc>
        <w:tc>
          <w:tcPr>
            <w:tcW w:w="3116"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305 437,37</w:t>
            </w:r>
          </w:p>
        </w:tc>
        <w:tc>
          <w:tcPr>
            <w:tcW w:w="3189" w:type="dxa"/>
          </w:tcPr>
          <w:p w:rsidR="00032BF7" w:rsidRPr="00E30109" w:rsidRDefault="00032BF7" w:rsidP="00A22A3D">
            <w:pPr>
              <w:spacing w:after="0" w:line="240" w:lineRule="auto"/>
              <w:jc w:val="center"/>
              <w:rPr>
                <w:rFonts w:ascii="Times New Roman" w:hAnsi="Times New Roman"/>
                <w:sz w:val="16"/>
                <w:szCs w:val="16"/>
              </w:rPr>
            </w:pPr>
            <w:r w:rsidRPr="00E30109">
              <w:rPr>
                <w:rFonts w:ascii="Times New Roman" w:hAnsi="Times New Roman"/>
                <w:sz w:val="16"/>
                <w:szCs w:val="16"/>
              </w:rPr>
              <w:t>2 291 471,85</w:t>
            </w:r>
          </w:p>
        </w:tc>
      </w:tr>
    </w:tbl>
    <w:p w:rsidR="00032BF7" w:rsidRPr="00E30109" w:rsidRDefault="00032BF7" w:rsidP="00A22A3D">
      <w:pPr>
        <w:autoSpaceDE w:val="0"/>
        <w:spacing w:after="0" w:line="240" w:lineRule="auto"/>
        <w:ind w:firstLine="567"/>
        <w:jc w:val="both"/>
        <w:rPr>
          <w:rStyle w:val="16"/>
          <w:rFonts w:ascii="Times New Roman" w:hAnsi="Times New Roman"/>
          <w:iCs/>
          <w:color w:val="000000"/>
          <w:spacing w:val="-1"/>
          <w:sz w:val="16"/>
          <w:szCs w:val="16"/>
        </w:rPr>
      </w:pPr>
      <w:r w:rsidRPr="00E30109">
        <w:rPr>
          <w:rFonts w:ascii="Times New Roman" w:hAnsi="Times New Roman"/>
          <w:sz w:val="16"/>
          <w:szCs w:val="16"/>
        </w:rPr>
        <w:t>и объекта капитального строительства «здание склада»,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 641152, Российская Федерация, Курганская область, Целинный муниципальный округ, с. Усть-Уйское.</w:t>
      </w:r>
    </w:p>
    <w:p w:rsidR="00032BF7" w:rsidRPr="00E30109" w:rsidRDefault="00032BF7" w:rsidP="00A22A3D">
      <w:pPr>
        <w:autoSpaceDE w:val="0"/>
        <w:spacing w:after="0" w:line="240" w:lineRule="auto"/>
        <w:ind w:firstLine="567"/>
        <w:jc w:val="both"/>
        <w:rPr>
          <w:rFonts w:ascii="Times New Roman" w:hAnsi="Times New Roman"/>
          <w:sz w:val="16"/>
          <w:szCs w:val="16"/>
        </w:rPr>
      </w:pPr>
      <w:r w:rsidRPr="00E30109">
        <w:rPr>
          <w:rStyle w:val="16"/>
          <w:rFonts w:ascii="Times New Roman" w:hAnsi="Times New Roman"/>
          <w:color w:val="000000"/>
          <w:sz w:val="16"/>
          <w:szCs w:val="16"/>
        </w:rPr>
        <w:t xml:space="preserve">2. </w:t>
      </w:r>
      <w:r w:rsidRPr="00E30109">
        <w:rPr>
          <w:rStyle w:val="16"/>
          <w:rFonts w:ascii="Times New Roman" w:hAnsi="Times New Roman"/>
          <w:sz w:val="16"/>
          <w:szCs w:val="16"/>
        </w:rPr>
        <w:t xml:space="preserve">Опубликовать настоящее постановление </w:t>
      </w:r>
      <w:r w:rsidRPr="00E30109">
        <w:rPr>
          <w:rFonts w:ascii="Times New Roman" w:hAnsi="Times New Roman"/>
          <w:sz w:val="16"/>
          <w:szCs w:val="16"/>
        </w:rPr>
        <w:t>в информационном бюллетене «Муниципальный вестник».</w:t>
      </w:r>
    </w:p>
    <w:p w:rsidR="00032BF7" w:rsidRPr="00E30109" w:rsidRDefault="00032BF7" w:rsidP="00A22A3D">
      <w:pPr>
        <w:spacing w:after="0" w:line="240" w:lineRule="auto"/>
        <w:ind w:firstLine="567"/>
        <w:jc w:val="both"/>
        <w:rPr>
          <w:rFonts w:ascii="Times New Roman" w:hAnsi="Times New Roman"/>
          <w:sz w:val="16"/>
          <w:szCs w:val="16"/>
        </w:rPr>
      </w:pPr>
      <w:r w:rsidRPr="00E30109">
        <w:rPr>
          <w:rFonts w:ascii="Times New Roman" w:hAnsi="Times New Roman"/>
          <w:sz w:val="16"/>
          <w:szCs w:val="16"/>
        </w:rPr>
        <w:t>3. Настоящее постановление вступает в силу с момента подписания.</w:t>
      </w:r>
    </w:p>
    <w:p w:rsidR="00032BF7" w:rsidRPr="00E30109" w:rsidRDefault="00032BF7" w:rsidP="00A22A3D">
      <w:pPr>
        <w:spacing w:after="0" w:line="240" w:lineRule="auto"/>
        <w:ind w:firstLine="567"/>
        <w:jc w:val="both"/>
        <w:rPr>
          <w:rFonts w:ascii="Times New Roman" w:hAnsi="Times New Roman"/>
          <w:color w:val="000000"/>
          <w:sz w:val="16"/>
          <w:szCs w:val="16"/>
        </w:rPr>
      </w:pPr>
      <w:r w:rsidRPr="00E30109">
        <w:rPr>
          <w:rFonts w:ascii="Times New Roman" w:hAnsi="Times New Roman"/>
          <w:sz w:val="16"/>
          <w:szCs w:val="16"/>
        </w:rPr>
        <w:t xml:space="preserve">4. </w:t>
      </w:r>
      <w:proofErr w:type="gramStart"/>
      <w:r w:rsidRPr="00E30109">
        <w:rPr>
          <w:rFonts w:ascii="Times New Roman" w:hAnsi="Times New Roman"/>
          <w:sz w:val="16"/>
          <w:szCs w:val="16"/>
        </w:rPr>
        <w:t>Контроль за</w:t>
      </w:r>
      <w:proofErr w:type="gramEnd"/>
      <w:r w:rsidRPr="00E30109">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032BF7" w:rsidRPr="00E30109" w:rsidRDefault="00032BF7" w:rsidP="00A22A3D">
      <w:pPr>
        <w:spacing w:after="0" w:line="240" w:lineRule="auto"/>
        <w:ind w:firstLine="567"/>
        <w:jc w:val="both"/>
        <w:rPr>
          <w:rFonts w:ascii="Times New Roman" w:hAnsi="Times New Roman"/>
          <w:sz w:val="16"/>
          <w:szCs w:val="16"/>
        </w:rPr>
      </w:pPr>
    </w:p>
    <w:p w:rsidR="00032BF7" w:rsidRPr="00E30109" w:rsidRDefault="00032BF7" w:rsidP="00A22A3D">
      <w:pPr>
        <w:pStyle w:val="117"/>
        <w:shd w:val="clear" w:color="auto" w:fill="auto"/>
        <w:spacing w:before="0" w:after="0" w:line="240" w:lineRule="auto"/>
        <w:ind w:firstLine="567"/>
        <w:jc w:val="left"/>
        <w:rPr>
          <w:sz w:val="16"/>
          <w:szCs w:val="16"/>
        </w:rPr>
      </w:pPr>
      <w:proofErr w:type="spellStart"/>
      <w:r w:rsidRPr="00E30109">
        <w:rPr>
          <w:sz w:val="16"/>
          <w:szCs w:val="16"/>
        </w:rPr>
        <w:t>Врио</w:t>
      </w:r>
      <w:proofErr w:type="spellEnd"/>
      <w:r w:rsidRPr="00E30109">
        <w:rPr>
          <w:sz w:val="16"/>
          <w:szCs w:val="16"/>
        </w:rPr>
        <w:t xml:space="preserve"> Главы Целинного муниципального округа                       Е.В. Гарипова</w:t>
      </w:r>
    </w:p>
    <w:p w:rsidR="00032BF7" w:rsidRPr="00E30109" w:rsidRDefault="00032BF7" w:rsidP="00A22A3D">
      <w:pPr>
        <w:pStyle w:val="af1"/>
        <w:tabs>
          <w:tab w:val="num" w:pos="1062"/>
        </w:tabs>
        <w:ind w:firstLine="567"/>
        <w:jc w:val="both"/>
        <w:outlineLvl w:val="0"/>
        <w:rPr>
          <w:rFonts w:ascii="Times New Roman" w:hAnsi="Times New Roman" w:cs="Times New Roman"/>
          <w:i/>
        </w:rPr>
      </w:pPr>
    </w:p>
    <w:p w:rsidR="00032BF7" w:rsidRPr="00E30109" w:rsidRDefault="00032BF7" w:rsidP="00A22A3D">
      <w:pPr>
        <w:pStyle w:val="af1"/>
        <w:tabs>
          <w:tab w:val="num" w:pos="1062"/>
        </w:tabs>
        <w:ind w:left="6" w:firstLine="561"/>
        <w:jc w:val="both"/>
        <w:outlineLvl w:val="0"/>
        <w:rPr>
          <w:rFonts w:ascii="Times New Roman" w:hAnsi="Times New Roman" w:cs="Times New Roman"/>
          <w:i/>
        </w:rPr>
      </w:pPr>
    </w:p>
    <w:p w:rsidR="007A7F82" w:rsidRPr="00E30109" w:rsidRDefault="007A7F82" w:rsidP="00A22A3D">
      <w:pPr>
        <w:pStyle w:val="ConsNonformat"/>
        <w:widowControl/>
        <w:jc w:val="center"/>
        <w:rPr>
          <w:rFonts w:ascii="Times New Roman" w:hAnsi="Times New Roman"/>
          <w:sz w:val="28"/>
          <w:szCs w:val="16"/>
        </w:rPr>
      </w:pPr>
      <w:r w:rsidRPr="00E30109">
        <w:rPr>
          <w:rFonts w:ascii="Times New Roman" w:hAnsi="Times New Roman"/>
          <w:sz w:val="28"/>
          <w:szCs w:val="16"/>
        </w:rPr>
        <w:t>КУРГАНСКАЯ ОБЛАСТЬ</w:t>
      </w:r>
    </w:p>
    <w:p w:rsidR="007A7F82" w:rsidRPr="00E30109" w:rsidRDefault="007A7F82" w:rsidP="00A22A3D">
      <w:pPr>
        <w:pStyle w:val="ConsNonformat"/>
        <w:widowControl/>
        <w:jc w:val="center"/>
        <w:rPr>
          <w:rFonts w:ascii="Times New Roman" w:hAnsi="Times New Roman"/>
          <w:sz w:val="28"/>
          <w:szCs w:val="16"/>
        </w:rPr>
      </w:pPr>
      <w:r w:rsidRPr="00E30109">
        <w:rPr>
          <w:rFonts w:ascii="Times New Roman" w:hAnsi="Times New Roman"/>
          <w:sz w:val="28"/>
          <w:szCs w:val="16"/>
        </w:rPr>
        <w:t>ЦЕЛИННЫЙ МУНИЦИПАЛЬНЫЙ ОКРУГ</w:t>
      </w:r>
    </w:p>
    <w:p w:rsidR="007A7F82" w:rsidRPr="00E30109" w:rsidRDefault="007A7F82" w:rsidP="00A22A3D">
      <w:pPr>
        <w:pStyle w:val="ConsNonformat"/>
        <w:widowControl/>
        <w:jc w:val="center"/>
        <w:rPr>
          <w:rFonts w:ascii="Times New Roman" w:hAnsi="Times New Roman"/>
          <w:sz w:val="28"/>
          <w:szCs w:val="16"/>
        </w:rPr>
      </w:pPr>
      <w:r w:rsidRPr="00E30109">
        <w:rPr>
          <w:rFonts w:ascii="Times New Roman" w:hAnsi="Times New Roman"/>
          <w:sz w:val="28"/>
          <w:szCs w:val="16"/>
        </w:rPr>
        <w:lastRenderedPageBreak/>
        <w:t>АДМИНИСТРАЦИЯ ЦЕЛИННОГО МУНИЦИПАЛЬНОГО ОКРУГА</w:t>
      </w:r>
    </w:p>
    <w:p w:rsidR="007A7F82" w:rsidRPr="00E30109" w:rsidRDefault="007A7F82" w:rsidP="00A22A3D">
      <w:pPr>
        <w:pStyle w:val="ConsNonformat"/>
        <w:widowControl/>
        <w:jc w:val="center"/>
        <w:rPr>
          <w:rFonts w:ascii="Times New Roman" w:hAnsi="Times New Roman"/>
          <w:b/>
          <w:sz w:val="16"/>
          <w:szCs w:val="16"/>
        </w:rPr>
      </w:pPr>
    </w:p>
    <w:p w:rsidR="007A7F82" w:rsidRPr="00E30109" w:rsidRDefault="007A7F82" w:rsidP="00A22A3D">
      <w:pPr>
        <w:pStyle w:val="ConsNonformat"/>
        <w:widowControl/>
        <w:jc w:val="center"/>
        <w:rPr>
          <w:rFonts w:ascii="Times New Roman" w:hAnsi="Times New Roman"/>
          <w:b/>
          <w:sz w:val="36"/>
          <w:szCs w:val="16"/>
        </w:rPr>
      </w:pPr>
      <w:r w:rsidRPr="00E30109">
        <w:rPr>
          <w:rFonts w:ascii="Times New Roman" w:hAnsi="Times New Roman"/>
          <w:b/>
          <w:sz w:val="36"/>
          <w:szCs w:val="16"/>
        </w:rPr>
        <w:t>ПОСТАНОВЛЕНИЕ</w:t>
      </w:r>
    </w:p>
    <w:p w:rsidR="007A7F82" w:rsidRPr="00E30109" w:rsidRDefault="007A7F82" w:rsidP="00A22A3D">
      <w:pPr>
        <w:pStyle w:val="ConsNonformat"/>
        <w:widowControl/>
        <w:jc w:val="center"/>
        <w:rPr>
          <w:rFonts w:ascii="Times New Roman" w:hAnsi="Times New Roman"/>
          <w:b/>
          <w:sz w:val="16"/>
          <w:szCs w:val="16"/>
        </w:rPr>
      </w:pPr>
    </w:p>
    <w:p w:rsidR="007A7F82" w:rsidRPr="00E30109" w:rsidRDefault="007A7F82" w:rsidP="00A22A3D">
      <w:pPr>
        <w:pStyle w:val="ConsNonformat"/>
        <w:widowControl/>
        <w:rPr>
          <w:rFonts w:ascii="Times New Roman" w:hAnsi="Times New Roman"/>
          <w:sz w:val="24"/>
          <w:szCs w:val="16"/>
        </w:rPr>
      </w:pPr>
      <w:r w:rsidRPr="00E30109">
        <w:rPr>
          <w:rFonts w:ascii="Times New Roman" w:hAnsi="Times New Roman"/>
          <w:sz w:val="24"/>
          <w:szCs w:val="16"/>
        </w:rPr>
        <w:t xml:space="preserve">от 07 февраля 2025 года                       </w:t>
      </w:r>
      <w:r w:rsidR="00E30109">
        <w:rPr>
          <w:rFonts w:ascii="Times New Roman" w:hAnsi="Times New Roman"/>
          <w:sz w:val="24"/>
          <w:szCs w:val="16"/>
        </w:rPr>
        <w:t xml:space="preserve">                </w:t>
      </w:r>
      <w:r w:rsidRPr="00E30109">
        <w:rPr>
          <w:rFonts w:ascii="Times New Roman" w:hAnsi="Times New Roman"/>
          <w:sz w:val="24"/>
          <w:szCs w:val="16"/>
        </w:rPr>
        <w:t xml:space="preserve">№ 266                                        с. </w:t>
      </w:r>
      <w:proofErr w:type="gramStart"/>
      <w:r w:rsidRPr="00E30109">
        <w:rPr>
          <w:rFonts w:ascii="Times New Roman" w:hAnsi="Times New Roman"/>
          <w:sz w:val="24"/>
          <w:szCs w:val="16"/>
        </w:rPr>
        <w:t>Целинное</w:t>
      </w:r>
      <w:proofErr w:type="gramEnd"/>
    </w:p>
    <w:p w:rsidR="007A7F82" w:rsidRPr="00E30109" w:rsidRDefault="007A7F82" w:rsidP="00A22A3D">
      <w:pPr>
        <w:widowControl w:val="0"/>
        <w:autoSpaceDE w:val="0"/>
        <w:autoSpaceDN w:val="0"/>
        <w:adjustRightInd w:val="0"/>
        <w:spacing w:after="0" w:line="240" w:lineRule="auto"/>
        <w:ind w:firstLine="851"/>
        <w:jc w:val="center"/>
        <w:rPr>
          <w:rFonts w:ascii="Times New Roman" w:hAnsi="Times New Roman"/>
          <w:b/>
          <w:sz w:val="20"/>
          <w:szCs w:val="16"/>
          <w:lang w:eastAsia="ru-RU"/>
        </w:rPr>
      </w:pPr>
    </w:p>
    <w:p w:rsidR="007A7F82" w:rsidRPr="00E30109" w:rsidRDefault="007A7F82" w:rsidP="00A22A3D">
      <w:pPr>
        <w:pStyle w:val="ConsNonformat"/>
        <w:widowControl/>
        <w:ind w:firstLine="567"/>
        <w:jc w:val="center"/>
        <w:rPr>
          <w:rFonts w:ascii="Times New Roman" w:hAnsi="Times New Roman"/>
          <w:b/>
          <w:sz w:val="20"/>
          <w:szCs w:val="16"/>
        </w:rPr>
      </w:pPr>
      <w:r w:rsidRPr="00E30109">
        <w:rPr>
          <w:rFonts w:ascii="Times New Roman" w:hAnsi="Times New Roman"/>
          <w:b/>
          <w:sz w:val="20"/>
          <w:szCs w:val="16"/>
        </w:rPr>
        <w:t xml:space="preserve">О внесении изменений в постановление Администрации Целинного муниципального округа Курганской области №96 от 02.05.2023 года «О признании многоквартирного жилого дома по адресу: 641150, Российская Федерация, Курганская область, Целинный муниципальный округ, </w:t>
      </w:r>
    </w:p>
    <w:p w:rsidR="007A7F82" w:rsidRPr="00E30109" w:rsidRDefault="007A7F82" w:rsidP="00A22A3D">
      <w:pPr>
        <w:pStyle w:val="ConsNonformat"/>
        <w:widowControl/>
        <w:ind w:firstLine="567"/>
        <w:jc w:val="center"/>
        <w:rPr>
          <w:rFonts w:ascii="Times New Roman" w:hAnsi="Times New Roman"/>
          <w:b/>
          <w:sz w:val="20"/>
          <w:szCs w:val="16"/>
        </w:rPr>
      </w:pPr>
      <w:r w:rsidRPr="00E30109">
        <w:rPr>
          <w:rFonts w:ascii="Times New Roman" w:hAnsi="Times New Roman"/>
          <w:b/>
          <w:sz w:val="20"/>
          <w:szCs w:val="16"/>
        </w:rPr>
        <w:t xml:space="preserve">с. </w:t>
      </w:r>
      <w:proofErr w:type="gramStart"/>
      <w:r w:rsidRPr="00E30109">
        <w:rPr>
          <w:rFonts w:ascii="Times New Roman" w:hAnsi="Times New Roman"/>
          <w:b/>
          <w:sz w:val="20"/>
          <w:szCs w:val="16"/>
        </w:rPr>
        <w:t>Целинное</w:t>
      </w:r>
      <w:proofErr w:type="gramEnd"/>
      <w:r w:rsidRPr="00E30109">
        <w:rPr>
          <w:rFonts w:ascii="Times New Roman" w:hAnsi="Times New Roman"/>
          <w:b/>
          <w:sz w:val="20"/>
          <w:szCs w:val="16"/>
        </w:rPr>
        <w:t>, ул. Строителей, д.6, аварийным и подлежащим сносу»</w:t>
      </w:r>
    </w:p>
    <w:p w:rsidR="007A7F82" w:rsidRPr="00E30109" w:rsidRDefault="007A7F82" w:rsidP="00A22A3D">
      <w:pPr>
        <w:pStyle w:val="ConsNonformat"/>
        <w:widowControl/>
        <w:ind w:firstLine="567"/>
        <w:jc w:val="center"/>
        <w:rPr>
          <w:rFonts w:ascii="Times New Roman" w:hAnsi="Times New Roman"/>
          <w:b/>
          <w:sz w:val="16"/>
          <w:szCs w:val="16"/>
        </w:rPr>
      </w:pPr>
    </w:p>
    <w:p w:rsidR="007A7F82" w:rsidRPr="00E30109" w:rsidRDefault="007A7F82" w:rsidP="00A22A3D">
      <w:pPr>
        <w:spacing w:after="0" w:line="240" w:lineRule="auto"/>
        <w:ind w:right="-1" w:firstLine="567"/>
        <w:jc w:val="both"/>
        <w:rPr>
          <w:rFonts w:ascii="Times New Roman" w:hAnsi="Times New Roman"/>
          <w:sz w:val="16"/>
          <w:szCs w:val="16"/>
        </w:rPr>
      </w:pPr>
      <w:proofErr w:type="gramStart"/>
      <w:r w:rsidRPr="00E30109">
        <w:rPr>
          <w:rFonts w:ascii="Times New Roman" w:hAnsi="Times New Roman"/>
          <w:sz w:val="16"/>
          <w:szCs w:val="16"/>
        </w:rPr>
        <w:t xml:space="preserve">На основании жилищного кодекса Российской Федерации, Федерального закона от 06.10.2003 года </w:t>
      </w:r>
      <w:hyperlink r:id="rId19" w:history="1">
        <w:r w:rsidRPr="00E30109">
          <w:rPr>
            <w:rStyle w:val="afb"/>
            <w:rFonts w:ascii="Times New Roman" w:hAnsi="Times New Roman"/>
            <w:color w:val="000000" w:themeColor="text1"/>
            <w:sz w:val="16"/>
            <w:szCs w:val="16"/>
          </w:rPr>
          <w:t>№</w:t>
        </w:r>
      </w:hyperlink>
      <w:r w:rsidRPr="00E30109">
        <w:rPr>
          <w:rFonts w:ascii="Times New Roman" w:hAnsi="Times New Roman"/>
          <w:color w:val="000000"/>
          <w:sz w:val="16"/>
          <w:szCs w:val="16"/>
        </w:rPr>
        <w:t> </w:t>
      </w:r>
      <w:r w:rsidRPr="00E30109">
        <w:rPr>
          <w:rFonts w:ascii="Times New Roman" w:hAnsi="Times New Roman"/>
          <w:sz w:val="16"/>
          <w:szCs w:val="16"/>
        </w:rPr>
        <w:t>131-ФЗ «Об общих принципах организации местного самоуправления в Российской Федерации», Постановления Правительства РФ от 28 января 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Устава Целинного муниципального округа</w:t>
      </w:r>
      <w:r w:rsidRPr="00E30109">
        <w:rPr>
          <w:rFonts w:ascii="Times New Roman" w:hAnsi="Times New Roman"/>
          <w:color w:val="000000"/>
          <w:sz w:val="16"/>
          <w:szCs w:val="16"/>
        </w:rPr>
        <w:t xml:space="preserve">,  </w:t>
      </w:r>
      <w:r w:rsidRPr="00E30109">
        <w:rPr>
          <w:rFonts w:ascii="Times New Roman" w:hAnsi="Times New Roman"/>
          <w:sz w:val="16"/>
          <w:szCs w:val="16"/>
        </w:rPr>
        <w:t>Экспертного заключения 2303.28.1.2.2.2-473-ТД, подготовленного</w:t>
      </w:r>
      <w:proofErr w:type="gramEnd"/>
      <w:r w:rsidRPr="00E30109">
        <w:rPr>
          <w:rFonts w:ascii="Times New Roman" w:hAnsi="Times New Roman"/>
          <w:sz w:val="16"/>
          <w:szCs w:val="16"/>
        </w:rPr>
        <w:t xml:space="preserve"> ООО «</w:t>
      </w:r>
      <w:proofErr w:type="spellStart"/>
      <w:r w:rsidRPr="00E30109">
        <w:rPr>
          <w:rFonts w:ascii="Times New Roman" w:hAnsi="Times New Roman"/>
          <w:sz w:val="16"/>
          <w:szCs w:val="16"/>
        </w:rPr>
        <w:t>Протэкс</w:t>
      </w:r>
      <w:proofErr w:type="spellEnd"/>
      <w:r w:rsidRPr="00E30109">
        <w:rPr>
          <w:rFonts w:ascii="Times New Roman" w:hAnsi="Times New Roman"/>
          <w:sz w:val="16"/>
          <w:szCs w:val="16"/>
        </w:rPr>
        <w:t xml:space="preserve">», Протокола </w:t>
      </w:r>
      <w:proofErr w:type="gramStart"/>
      <w:r w:rsidRPr="00E30109">
        <w:rPr>
          <w:rFonts w:ascii="Times New Roman" w:hAnsi="Times New Roman"/>
          <w:sz w:val="16"/>
          <w:szCs w:val="16"/>
        </w:rPr>
        <w:t>собрания собственников помещений здания многоквартирного жилого дома</w:t>
      </w:r>
      <w:proofErr w:type="gramEnd"/>
      <w:r w:rsidRPr="00E30109">
        <w:rPr>
          <w:rFonts w:ascii="Times New Roman" w:hAnsi="Times New Roman"/>
          <w:sz w:val="16"/>
          <w:szCs w:val="16"/>
        </w:rPr>
        <w:t xml:space="preserve"> от 13.01.2023 г. №1, Акта и Заключения межведомственной комиссии от 02.05.2023 г. №495, Протеста прокуратуры Целинного района Курганской области № Прдр-20370019-25-25/-20370019 от 05.02.2025 г., Администрация Целинного муниципального округа </w:t>
      </w:r>
    </w:p>
    <w:p w:rsidR="007A7F82" w:rsidRPr="00E30109" w:rsidRDefault="007A7F82" w:rsidP="00A22A3D">
      <w:pPr>
        <w:spacing w:after="0" w:line="240" w:lineRule="auto"/>
        <w:ind w:right="-1" w:firstLine="567"/>
        <w:jc w:val="both"/>
        <w:rPr>
          <w:rFonts w:ascii="Times New Roman" w:hAnsi="Times New Roman"/>
          <w:sz w:val="16"/>
          <w:szCs w:val="16"/>
        </w:rPr>
      </w:pPr>
      <w:r w:rsidRPr="00E30109">
        <w:rPr>
          <w:rFonts w:ascii="Times New Roman" w:hAnsi="Times New Roman"/>
          <w:sz w:val="16"/>
          <w:szCs w:val="16"/>
        </w:rPr>
        <w:t>ПОСТАНОВЛЯЕТ:</w:t>
      </w:r>
    </w:p>
    <w:p w:rsidR="007A7F82" w:rsidRPr="00E30109" w:rsidRDefault="007A7F82" w:rsidP="00A22A3D">
      <w:pPr>
        <w:pStyle w:val="ConsNonformat"/>
        <w:widowControl/>
        <w:ind w:firstLine="567"/>
        <w:jc w:val="both"/>
        <w:rPr>
          <w:rFonts w:ascii="Times New Roman" w:hAnsi="Times New Roman"/>
          <w:sz w:val="16"/>
          <w:szCs w:val="16"/>
        </w:rPr>
      </w:pPr>
      <w:r w:rsidRPr="00E30109">
        <w:rPr>
          <w:rFonts w:ascii="Times New Roman" w:hAnsi="Times New Roman"/>
          <w:sz w:val="16"/>
          <w:szCs w:val="16"/>
        </w:rPr>
        <w:t xml:space="preserve">1. Внести изменения в п.1, изложить в новой редакции: </w:t>
      </w:r>
      <w:proofErr w:type="gramStart"/>
      <w:r w:rsidRPr="00E30109">
        <w:rPr>
          <w:rFonts w:ascii="Times New Roman" w:hAnsi="Times New Roman"/>
          <w:sz w:val="16"/>
          <w:szCs w:val="16"/>
        </w:rPr>
        <w:t>«Признать многоквартирный жилой дом по адресу: 641150, Российская Федерация, Курганская область, Целинный муниципальный округ, с. Целинное, ул. Строителей, д.6, аварийным и подлежащим сносу в связи с физическим износом в процессе его эксплуатации»</w:t>
      </w:r>
      <w:proofErr w:type="gramEnd"/>
    </w:p>
    <w:p w:rsidR="007A7F82" w:rsidRPr="00E30109" w:rsidRDefault="007A7F82" w:rsidP="00A22A3D">
      <w:pPr>
        <w:pStyle w:val="aff3"/>
        <w:ind w:right="-1" w:firstLine="567"/>
        <w:jc w:val="both"/>
        <w:rPr>
          <w:sz w:val="16"/>
          <w:szCs w:val="16"/>
        </w:rPr>
      </w:pPr>
      <w:r w:rsidRPr="00E30109">
        <w:rPr>
          <w:sz w:val="16"/>
          <w:szCs w:val="16"/>
        </w:rPr>
        <w:t>2. Изложить в новой редакции п.2, «Направить собственникам помещений, расположенных в многоквартирном доме, указанном в пункте 1, настоящего постановления, требование о его сносе до 31.12.2026 года»</w:t>
      </w:r>
    </w:p>
    <w:p w:rsidR="007A7F82" w:rsidRPr="00E30109" w:rsidRDefault="007A7F82" w:rsidP="00A22A3D">
      <w:pPr>
        <w:pStyle w:val="aff3"/>
        <w:ind w:right="-1" w:firstLine="567"/>
        <w:jc w:val="both"/>
        <w:rPr>
          <w:sz w:val="16"/>
          <w:szCs w:val="16"/>
        </w:rPr>
      </w:pPr>
      <w:r w:rsidRPr="00E30109">
        <w:rPr>
          <w:sz w:val="16"/>
          <w:szCs w:val="16"/>
        </w:rPr>
        <w:t xml:space="preserve">3. Изложить в новой редакции п.3, «Установить срок отселения физических лиц из многоквартирного дома, расположенного по адресу: 641150, Российская Федерация, Курганская область, Целинный муниципальный округ, с. </w:t>
      </w:r>
      <w:proofErr w:type="gramStart"/>
      <w:r w:rsidRPr="00E30109">
        <w:rPr>
          <w:sz w:val="16"/>
          <w:szCs w:val="16"/>
        </w:rPr>
        <w:t>Целинное</w:t>
      </w:r>
      <w:proofErr w:type="gramEnd"/>
      <w:r w:rsidRPr="00E30109">
        <w:rPr>
          <w:sz w:val="16"/>
          <w:szCs w:val="16"/>
        </w:rPr>
        <w:t>, ул. Строителей, д.6, признанного в установленном порядке аварийным и подлежащим сносу до 31.12.2025 года»</w:t>
      </w:r>
    </w:p>
    <w:p w:rsidR="007A7F82" w:rsidRPr="00E30109" w:rsidRDefault="007A7F82" w:rsidP="00A22A3D">
      <w:pPr>
        <w:pStyle w:val="aff3"/>
        <w:ind w:right="-1" w:firstLine="567"/>
        <w:jc w:val="both"/>
        <w:rPr>
          <w:sz w:val="16"/>
          <w:szCs w:val="16"/>
        </w:rPr>
      </w:pPr>
      <w:r w:rsidRPr="00E30109">
        <w:rPr>
          <w:sz w:val="16"/>
          <w:szCs w:val="16"/>
        </w:rPr>
        <w:t>4. Настоящее постановление разместить на официальном сайте Администрации Целинного муниципального округа.</w:t>
      </w:r>
    </w:p>
    <w:p w:rsidR="007A7F82" w:rsidRPr="00E30109" w:rsidRDefault="007A7F82" w:rsidP="00A22A3D">
      <w:pPr>
        <w:spacing w:after="0" w:line="240" w:lineRule="auto"/>
        <w:ind w:right="-1" w:firstLine="567"/>
        <w:jc w:val="both"/>
        <w:rPr>
          <w:rFonts w:ascii="Times New Roman" w:hAnsi="Times New Roman"/>
          <w:sz w:val="16"/>
          <w:szCs w:val="16"/>
        </w:rPr>
      </w:pPr>
      <w:r w:rsidRPr="00E30109">
        <w:rPr>
          <w:rFonts w:ascii="Times New Roman" w:hAnsi="Times New Roman"/>
          <w:sz w:val="16"/>
          <w:szCs w:val="16"/>
        </w:rPr>
        <w:t>5. Настоящее постановление вступает в силу со дня его подписания.</w:t>
      </w:r>
    </w:p>
    <w:p w:rsidR="007A7F82" w:rsidRPr="00E30109" w:rsidRDefault="007A7F82" w:rsidP="00A22A3D">
      <w:pPr>
        <w:spacing w:after="0" w:line="240" w:lineRule="auto"/>
        <w:ind w:right="-1" w:firstLine="567"/>
        <w:jc w:val="both"/>
        <w:rPr>
          <w:rFonts w:ascii="Times New Roman" w:hAnsi="Times New Roman"/>
          <w:sz w:val="16"/>
          <w:szCs w:val="16"/>
        </w:rPr>
      </w:pPr>
      <w:r w:rsidRPr="00E30109">
        <w:rPr>
          <w:rFonts w:ascii="Times New Roman" w:hAnsi="Times New Roman"/>
          <w:sz w:val="16"/>
          <w:szCs w:val="16"/>
        </w:rPr>
        <w:t xml:space="preserve">6. </w:t>
      </w:r>
      <w:proofErr w:type="gramStart"/>
      <w:r w:rsidRPr="00E30109">
        <w:rPr>
          <w:rFonts w:ascii="Times New Roman" w:hAnsi="Times New Roman"/>
          <w:sz w:val="16"/>
          <w:szCs w:val="16"/>
        </w:rPr>
        <w:t>Контроль за</w:t>
      </w:r>
      <w:proofErr w:type="gramEnd"/>
      <w:r w:rsidRPr="00E30109">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7A7F82" w:rsidRPr="00E30109" w:rsidRDefault="007A7F82" w:rsidP="00A22A3D">
      <w:pPr>
        <w:pStyle w:val="117"/>
        <w:shd w:val="clear" w:color="auto" w:fill="auto"/>
        <w:spacing w:before="0" w:after="0" w:line="240" w:lineRule="auto"/>
        <w:ind w:right="-1" w:firstLine="567"/>
        <w:rPr>
          <w:sz w:val="16"/>
          <w:szCs w:val="16"/>
        </w:rPr>
      </w:pPr>
    </w:p>
    <w:p w:rsidR="007A7F82" w:rsidRPr="00E30109" w:rsidRDefault="007A7F82" w:rsidP="00A22A3D">
      <w:pPr>
        <w:pStyle w:val="117"/>
        <w:shd w:val="clear" w:color="auto" w:fill="auto"/>
        <w:spacing w:before="0" w:after="0" w:line="240" w:lineRule="auto"/>
        <w:ind w:right="-1" w:firstLine="567"/>
        <w:rPr>
          <w:sz w:val="16"/>
          <w:szCs w:val="16"/>
        </w:rPr>
      </w:pPr>
    </w:p>
    <w:p w:rsidR="007A7F82" w:rsidRDefault="007A7F82" w:rsidP="00A22A3D">
      <w:pPr>
        <w:pStyle w:val="117"/>
        <w:shd w:val="clear" w:color="auto" w:fill="auto"/>
        <w:spacing w:before="0" w:after="0" w:line="240" w:lineRule="auto"/>
        <w:ind w:firstLine="567"/>
        <w:jc w:val="left"/>
        <w:rPr>
          <w:sz w:val="16"/>
          <w:szCs w:val="16"/>
        </w:rPr>
      </w:pPr>
      <w:proofErr w:type="spellStart"/>
      <w:r w:rsidRPr="00E30109">
        <w:rPr>
          <w:sz w:val="16"/>
          <w:szCs w:val="16"/>
        </w:rPr>
        <w:t>Врио</w:t>
      </w:r>
      <w:proofErr w:type="spellEnd"/>
      <w:r w:rsidRPr="00E30109">
        <w:rPr>
          <w:sz w:val="16"/>
          <w:szCs w:val="16"/>
        </w:rPr>
        <w:t xml:space="preserve"> Главы Целинного муниципального округа                     Е.В. Гарипова</w:t>
      </w:r>
    </w:p>
    <w:p w:rsidR="00E12BA2" w:rsidRDefault="00E12BA2" w:rsidP="00A22A3D">
      <w:pPr>
        <w:pStyle w:val="117"/>
        <w:shd w:val="clear" w:color="auto" w:fill="auto"/>
        <w:spacing w:before="0" w:after="0" w:line="240" w:lineRule="auto"/>
        <w:ind w:firstLine="567"/>
        <w:jc w:val="left"/>
        <w:rPr>
          <w:sz w:val="16"/>
          <w:szCs w:val="16"/>
        </w:rPr>
      </w:pPr>
    </w:p>
    <w:p w:rsidR="00E12BA2" w:rsidRPr="00CA1056" w:rsidRDefault="00E12BA2" w:rsidP="00E12BA2">
      <w:pPr>
        <w:pStyle w:val="ConsNonformat"/>
        <w:widowControl/>
        <w:jc w:val="center"/>
        <w:rPr>
          <w:rFonts w:ascii="PT Astra Serif" w:hAnsi="PT Astra Serif"/>
          <w:sz w:val="28"/>
          <w:szCs w:val="30"/>
        </w:rPr>
      </w:pPr>
      <w:r w:rsidRPr="00CA1056">
        <w:rPr>
          <w:rFonts w:ascii="PT Astra Serif" w:hAnsi="PT Astra Serif"/>
          <w:sz w:val="28"/>
          <w:szCs w:val="30"/>
        </w:rPr>
        <w:t>КУРГАНСКАЯ ОБЛАСТЬ</w:t>
      </w:r>
    </w:p>
    <w:p w:rsidR="00E12BA2" w:rsidRPr="00CA1056" w:rsidRDefault="00E12BA2" w:rsidP="00E12BA2">
      <w:pPr>
        <w:pStyle w:val="ConsNonformat"/>
        <w:widowControl/>
        <w:jc w:val="center"/>
        <w:rPr>
          <w:rFonts w:ascii="PT Astra Serif" w:hAnsi="PT Astra Serif"/>
          <w:sz w:val="28"/>
          <w:szCs w:val="30"/>
        </w:rPr>
      </w:pPr>
      <w:r w:rsidRPr="00CA1056">
        <w:rPr>
          <w:rFonts w:ascii="PT Astra Serif" w:hAnsi="PT Astra Serif"/>
          <w:sz w:val="28"/>
          <w:szCs w:val="30"/>
        </w:rPr>
        <w:t>ЦЕЛИННЫЙ МУНИЦИПАЛЬНЫЙ ОКРУГ</w:t>
      </w:r>
    </w:p>
    <w:p w:rsidR="00E12BA2" w:rsidRPr="00CA1056" w:rsidRDefault="00E12BA2" w:rsidP="00E12BA2">
      <w:pPr>
        <w:pStyle w:val="ConsNonformat"/>
        <w:widowControl/>
        <w:jc w:val="center"/>
        <w:rPr>
          <w:rFonts w:ascii="PT Astra Serif" w:hAnsi="PT Astra Serif"/>
          <w:sz w:val="28"/>
          <w:szCs w:val="30"/>
        </w:rPr>
      </w:pPr>
      <w:r w:rsidRPr="00CA1056">
        <w:rPr>
          <w:rFonts w:ascii="PT Astra Serif" w:hAnsi="PT Astra Serif"/>
          <w:sz w:val="28"/>
          <w:szCs w:val="30"/>
        </w:rPr>
        <w:t>АДМИНИСТРАЦИЯ ЦЕЛИННОГО МУНИЦИПАЛЬНОГО ОКРУГА</w:t>
      </w:r>
    </w:p>
    <w:p w:rsidR="00E12BA2" w:rsidRPr="009539AA" w:rsidRDefault="00E12BA2" w:rsidP="00E12BA2">
      <w:pPr>
        <w:pStyle w:val="ConsNonformat"/>
        <w:widowControl/>
        <w:jc w:val="center"/>
        <w:rPr>
          <w:rFonts w:ascii="PT Astra Serif" w:hAnsi="PT Astra Serif"/>
          <w:b/>
          <w:sz w:val="32"/>
          <w:szCs w:val="32"/>
        </w:rPr>
      </w:pPr>
    </w:p>
    <w:p w:rsidR="00E12BA2" w:rsidRPr="009539AA" w:rsidRDefault="00E12BA2" w:rsidP="00E12BA2">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E12BA2" w:rsidRPr="00032B92" w:rsidRDefault="00E12BA2" w:rsidP="00E12BA2">
      <w:pPr>
        <w:pStyle w:val="ConsNonformat"/>
        <w:widowControl/>
        <w:jc w:val="center"/>
        <w:rPr>
          <w:rFonts w:ascii="PT Astra Serif" w:hAnsi="PT Astra Serif"/>
          <w:b/>
          <w:szCs w:val="22"/>
        </w:rPr>
      </w:pPr>
    </w:p>
    <w:p w:rsidR="00E12BA2" w:rsidRPr="00CA1056" w:rsidRDefault="00E12BA2" w:rsidP="00E12BA2">
      <w:pPr>
        <w:pStyle w:val="ConsNonformat"/>
        <w:widowControl/>
        <w:rPr>
          <w:rFonts w:ascii="PT Astra Serif" w:hAnsi="PT Astra Serif"/>
          <w:sz w:val="24"/>
          <w:szCs w:val="22"/>
        </w:rPr>
      </w:pPr>
      <w:r w:rsidRPr="00CA1056">
        <w:rPr>
          <w:rFonts w:ascii="PT Astra Serif" w:hAnsi="PT Astra Serif"/>
          <w:sz w:val="24"/>
          <w:szCs w:val="22"/>
        </w:rPr>
        <w:t xml:space="preserve">от 07 февраля 2025 года                      </w:t>
      </w:r>
      <w:r w:rsidR="00CA1056">
        <w:rPr>
          <w:rFonts w:ascii="PT Astra Serif" w:hAnsi="PT Astra Serif"/>
          <w:sz w:val="24"/>
          <w:szCs w:val="22"/>
        </w:rPr>
        <w:t xml:space="preserve">               </w:t>
      </w:r>
      <w:r w:rsidRPr="00CA1056">
        <w:rPr>
          <w:rFonts w:ascii="PT Astra Serif" w:hAnsi="PT Astra Serif"/>
          <w:sz w:val="24"/>
          <w:szCs w:val="22"/>
        </w:rPr>
        <w:t xml:space="preserve"> № 267                    </w:t>
      </w:r>
      <w:r w:rsidR="00CA1056">
        <w:rPr>
          <w:rFonts w:ascii="PT Astra Serif" w:hAnsi="PT Astra Serif"/>
          <w:sz w:val="24"/>
          <w:szCs w:val="22"/>
        </w:rPr>
        <w:t xml:space="preserve">      </w:t>
      </w:r>
      <w:r w:rsidRPr="00CA1056">
        <w:rPr>
          <w:rFonts w:ascii="PT Astra Serif" w:hAnsi="PT Astra Serif"/>
          <w:sz w:val="24"/>
          <w:szCs w:val="22"/>
        </w:rPr>
        <w:t xml:space="preserve">                     с. </w:t>
      </w:r>
      <w:proofErr w:type="gramStart"/>
      <w:r w:rsidRPr="00CA1056">
        <w:rPr>
          <w:rFonts w:ascii="PT Astra Serif" w:hAnsi="PT Astra Serif"/>
          <w:sz w:val="24"/>
          <w:szCs w:val="22"/>
        </w:rPr>
        <w:t>Целинное</w:t>
      </w:r>
      <w:proofErr w:type="gramEnd"/>
    </w:p>
    <w:p w:rsidR="00E12BA2" w:rsidRPr="00CA1056" w:rsidRDefault="00E12BA2" w:rsidP="00CA1056">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E12BA2" w:rsidRPr="00CA1056" w:rsidRDefault="00E12BA2" w:rsidP="00CA1056">
      <w:pPr>
        <w:spacing w:after="0" w:line="240" w:lineRule="auto"/>
        <w:ind w:firstLine="567"/>
        <w:jc w:val="center"/>
        <w:rPr>
          <w:rFonts w:ascii="Times New Roman" w:hAnsi="Times New Roman"/>
          <w:b/>
          <w:sz w:val="20"/>
          <w:szCs w:val="16"/>
        </w:rPr>
      </w:pPr>
      <w:r w:rsidRPr="00CA1056">
        <w:rPr>
          <w:rFonts w:ascii="Times New Roman" w:hAnsi="Times New Roman"/>
          <w:b/>
          <w:sz w:val="20"/>
          <w:szCs w:val="16"/>
        </w:rPr>
        <w:t>О внесении изменений в постановление Администрации Целинного муниципального округа от 16 июня 2023 года № 136 «О порядке и условиях единовременной материальной помощи нуждающимся гражданам»</w:t>
      </w:r>
    </w:p>
    <w:p w:rsidR="00E12BA2" w:rsidRPr="00CA1056" w:rsidRDefault="00E12BA2" w:rsidP="00CA1056">
      <w:pPr>
        <w:spacing w:after="0" w:line="240" w:lineRule="auto"/>
        <w:ind w:firstLine="567"/>
        <w:jc w:val="center"/>
        <w:rPr>
          <w:rFonts w:ascii="Times New Roman" w:hAnsi="Times New Roman"/>
          <w:sz w:val="16"/>
          <w:szCs w:val="16"/>
        </w:rPr>
      </w:pPr>
    </w:p>
    <w:p w:rsidR="00E12BA2" w:rsidRPr="00CA1056" w:rsidRDefault="00E12BA2" w:rsidP="00CA1056">
      <w:pPr>
        <w:spacing w:after="0" w:line="240" w:lineRule="auto"/>
        <w:ind w:firstLine="567"/>
        <w:jc w:val="both"/>
        <w:rPr>
          <w:rFonts w:ascii="Times New Roman" w:hAnsi="Times New Roman"/>
          <w:sz w:val="16"/>
          <w:szCs w:val="16"/>
        </w:rPr>
      </w:pPr>
      <w:r w:rsidRPr="00CA1056">
        <w:rPr>
          <w:rFonts w:ascii="Times New Roman" w:hAnsi="Times New Roman"/>
          <w:bCs/>
          <w:sz w:val="16"/>
          <w:szCs w:val="16"/>
        </w:rPr>
        <w:t xml:space="preserve">В </w:t>
      </w:r>
      <w:r w:rsidRPr="00CA1056">
        <w:rPr>
          <w:rFonts w:ascii="Times New Roman" w:hAnsi="Times New Roman"/>
          <w:sz w:val="16"/>
          <w:szCs w:val="16"/>
        </w:rPr>
        <w:t>целях повышения социальной защищенности населения Целинного муниципального округа Курганской области, в соответствии с действующим законодательством РФ, Уставом Целинного муниципального округа Курганской области,</w:t>
      </w:r>
    </w:p>
    <w:p w:rsidR="00E12BA2" w:rsidRPr="00CA1056" w:rsidRDefault="00E12BA2" w:rsidP="00CA1056">
      <w:pPr>
        <w:spacing w:after="0" w:line="240" w:lineRule="auto"/>
        <w:ind w:firstLine="567"/>
        <w:jc w:val="both"/>
        <w:rPr>
          <w:rFonts w:ascii="Times New Roman" w:hAnsi="Times New Roman"/>
          <w:sz w:val="16"/>
          <w:szCs w:val="16"/>
        </w:rPr>
      </w:pPr>
      <w:r w:rsidRPr="00CA1056">
        <w:rPr>
          <w:rFonts w:ascii="Times New Roman" w:hAnsi="Times New Roman"/>
          <w:sz w:val="16"/>
          <w:szCs w:val="16"/>
        </w:rPr>
        <w:t>ПОСТАНОВЛЯЮ:</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 xml:space="preserve">1. Внести в приложение 1 к постановлению Администрации Целинного муниципального округа от </w:t>
      </w:r>
      <w:r w:rsidRPr="00CA1056">
        <w:rPr>
          <w:rFonts w:ascii="Times New Roman" w:hAnsi="Times New Roman"/>
          <w:sz w:val="16"/>
          <w:szCs w:val="16"/>
        </w:rPr>
        <w:t xml:space="preserve">16 июня  2023 года № 136 «О порядке и условиях единовременной материальной помощи </w:t>
      </w:r>
      <w:proofErr w:type="gramStart"/>
      <w:r w:rsidRPr="00CA1056">
        <w:rPr>
          <w:rFonts w:ascii="Times New Roman" w:hAnsi="Times New Roman"/>
          <w:sz w:val="16"/>
          <w:szCs w:val="16"/>
        </w:rPr>
        <w:t>нуждающимся</w:t>
      </w:r>
      <w:proofErr w:type="gramEnd"/>
      <w:r w:rsidRPr="00CA1056">
        <w:rPr>
          <w:rFonts w:ascii="Times New Roman" w:hAnsi="Times New Roman"/>
          <w:sz w:val="16"/>
          <w:szCs w:val="16"/>
        </w:rPr>
        <w:t xml:space="preserve"> граждан» </w:t>
      </w:r>
      <w:r w:rsidRPr="00CA1056">
        <w:rPr>
          <w:rFonts w:ascii="Times New Roman" w:hAnsi="Times New Roman"/>
          <w:sz w:val="16"/>
          <w:szCs w:val="16"/>
          <w:lang w:eastAsia="ru-RU"/>
        </w:rPr>
        <w:t>следующие изменения:</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1. Раздел 1 «Общие положения» п. 1.5. дополнить п. 2.6.</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2. Раздел 2 «Основания предоставления материальной помощи» дополнить пунктом следующего содержания: «п.2.6. Смертью ветерана Великой Отечественной войны»</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 xml:space="preserve">3. Раздел 3 «Обращение за единовременной материальной помощью» </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3.1. п. 3.1.; п.3.4.3.; дополнить п. 2.6.</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3.2.дополнить пунктом следующего содержания: «п.3.5.8. Копия удостоверения участника Великой Отечественной войны»</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4. Раздел 3 «Обращение за единовременной материальной помощью»</w:t>
      </w:r>
      <w:r w:rsidRPr="00CA1056">
        <w:rPr>
          <w:rFonts w:ascii="Times New Roman" w:hAnsi="Times New Roman"/>
          <w:sz w:val="16"/>
          <w:szCs w:val="16"/>
        </w:rPr>
        <w:t xml:space="preserve"> </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5. Раздел 4 «Порядок рассмотрения заявлений об оказании единовременной материальной помощи и выплата материальной помощи» п. 4.7.; 4.8. дополнить п. 2.6.</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6. Раздел 5 «Форма оказания и размер единовременной материальной  помощи» п.5.1.3.</w:t>
      </w:r>
      <w:r w:rsidRPr="00CA1056">
        <w:rPr>
          <w:rFonts w:ascii="Times New Roman" w:hAnsi="Times New Roman"/>
          <w:sz w:val="16"/>
          <w:szCs w:val="16"/>
        </w:rPr>
        <w:t xml:space="preserve"> </w:t>
      </w:r>
      <w:r w:rsidRPr="00CA1056">
        <w:rPr>
          <w:rFonts w:ascii="Times New Roman" w:hAnsi="Times New Roman"/>
          <w:sz w:val="16"/>
          <w:szCs w:val="16"/>
          <w:lang w:eastAsia="ru-RU"/>
        </w:rPr>
        <w:t>дополнить п. 2.6.</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lastRenderedPageBreak/>
        <w:t>7. Опубликовать настоящее постановление в информационном бюллетене «Муниципальный вестник» и на официальном сайте Администрации Целинного муниципального округа.</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 xml:space="preserve">8. Настоящее постановление вступает в законную силу с 01 февраля 2025 года. </w:t>
      </w:r>
    </w:p>
    <w:p w:rsidR="00E12BA2" w:rsidRPr="00CA1056" w:rsidRDefault="00E12BA2" w:rsidP="00CA1056">
      <w:pPr>
        <w:spacing w:after="0" w:line="240" w:lineRule="auto"/>
        <w:ind w:firstLine="567"/>
        <w:jc w:val="both"/>
        <w:rPr>
          <w:rFonts w:ascii="Times New Roman" w:hAnsi="Times New Roman"/>
          <w:sz w:val="16"/>
          <w:szCs w:val="16"/>
          <w:lang w:eastAsia="ru-RU"/>
        </w:rPr>
      </w:pPr>
      <w:r w:rsidRPr="00CA1056">
        <w:rPr>
          <w:rFonts w:ascii="Times New Roman" w:hAnsi="Times New Roman"/>
          <w:sz w:val="16"/>
          <w:szCs w:val="16"/>
          <w:lang w:eastAsia="ru-RU"/>
        </w:rPr>
        <w:t xml:space="preserve">9. </w:t>
      </w:r>
      <w:proofErr w:type="gramStart"/>
      <w:r w:rsidRPr="00CA1056">
        <w:rPr>
          <w:rFonts w:ascii="Times New Roman" w:hAnsi="Times New Roman"/>
          <w:sz w:val="16"/>
          <w:szCs w:val="16"/>
          <w:lang w:eastAsia="ru-RU"/>
        </w:rPr>
        <w:t>Контроль за</w:t>
      </w:r>
      <w:proofErr w:type="gramEnd"/>
      <w:r w:rsidRPr="00CA1056">
        <w:rPr>
          <w:rFonts w:ascii="Times New Roman" w:hAnsi="Times New Roman"/>
          <w:sz w:val="16"/>
          <w:szCs w:val="16"/>
          <w:lang w:eastAsia="ru-RU"/>
        </w:rPr>
        <w:t xml:space="preserve"> исполнением настоящего постановления возложить на заместителя Главы Целинного муниципального округа, курирующего вопросы социального развития. </w:t>
      </w:r>
    </w:p>
    <w:p w:rsidR="00E12BA2" w:rsidRPr="00CA1056" w:rsidRDefault="00E12BA2" w:rsidP="00CA1056">
      <w:pPr>
        <w:spacing w:after="0" w:line="240" w:lineRule="auto"/>
        <w:ind w:firstLine="567"/>
        <w:jc w:val="both"/>
        <w:rPr>
          <w:rFonts w:ascii="Times New Roman" w:hAnsi="Times New Roman"/>
          <w:sz w:val="16"/>
          <w:szCs w:val="16"/>
        </w:rPr>
      </w:pPr>
      <w:r w:rsidRPr="00CA1056">
        <w:rPr>
          <w:rFonts w:ascii="Times New Roman" w:hAnsi="Times New Roman"/>
          <w:sz w:val="16"/>
          <w:szCs w:val="16"/>
        </w:rPr>
        <w:t xml:space="preserve"> </w:t>
      </w:r>
    </w:p>
    <w:p w:rsidR="00E12BA2" w:rsidRPr="00CA1056" w:rsidRDefault="00E12BA2" w:rsidP="00CA1056">
      <w:pPr>
        <w:spacing w:after="0" w:line="240" w:lineRule="auto"/>
        <w:ind w:firstLine="567"/>
        <w:jc w:val="both"/>
        <w:rPr>
          <w:rFonts w:ascii="Times New Roman" w:hAnsi="Times New Roman"/>
          <w:sz w:val="16"/>
          <w:szCs w:val="16"/>
        </w:rPr>
      </w:pPr>
      <w:proofErr w:type="spellStart"/>
      <w:r w:rsidRPr="00CA1056">
        <w:rPr>
          <w:rFonts w:ascii="Times New Roman" w:hAnsi="Times New Roman"/>
          <w:sz w:val="16"/>
          <w:szCs w:val="16"/>
        </w:rPr>
        <w:t>Врио</w:t>
      </w:r>
      <w:proofErr w:type="spellEnd"/>
      <w:r w:rsidRPr="00CA1056">
        <w:rPr>
          <w:rFonts w:ascii="Times New Roman" w:hAnsi="Times New Roman"/>
          <w:sz w:val="16"/>
          <w:szCs w:val="16"/>
        </w:rPr>
        <w:t xml:space="preserve"> Главы Целинного муниципального округа               </w:t>
      </w:r>
      <w:r w:rsidR="00CA1056">
        <w:rPr>
          <w:rFonts w:ascii="Times New Roman" w:hAnsi="Times New Roman"/>
          <w:sz w:val="16"/>
          <w:szCs w:val="16"/>
        </w:rPr>
        <w:t xml:space="preserve">                                </w:t>
      </w:r>
      <w:r w:rsidRPr="00CA1056">
        <w:rPr>
          <w:rFonts w:ascii="Times New Roman" w:hAnsi="Times New Roman"/>
          <w:sz w:val="16"/>
          <w:szCs w:val="16"/>
        </w:rPr>
        <w:t xml:space="preserve">       Е.В.Гарипова</w:t>
      </w:r>
    </w:p>
    <w:p w:rsidR="00E12BA2" w:rsidRDefault="00E12BA2" w:rsidP="00CA1056">
      <w:pPr>
        <w:spacing w:after="0" w:line="240" w:lineRule="auto"/>
        <w:ind w:firstLine="567"/>
        <w:jc w:val="both"/>
        <w:rPr>
          <w:rFonts w:ascii="Times New Roman" w:hAnsi="Times New Roman"/>
          <w:sz w:val="16"/>
          <w:szCs w:val="16"/>
        </w:rPr>
      </w:pPr>
    </w:p>
    <w:p w:rsidR="00784DC7" w:rsidRPr="00141D4B" w:rsidRDefault="00784DC7" w:rsidP="00784DC7">
      <w:pPr>
        <w:pStyle w:val="ConsNonformat"/>
        <w:widowControl/>
        <w:jc w:val="center"/>
        <w:rPr>
          <w:rFonts w:ascii="PT Astra Serif" w:hAnsi="PT Astra Serif"/>
          <w:sz w:val="28"/>
          <w:szCs w:val="30"/>
        </w:rPr>
      </w:pPr>
      <w:r w:rsidRPr="00141D4B">
        <w:rPr>
          <w:rFonts w:ascii="PT Astra Serif" w:hAnsi="PT Astra Serif"/>
          <w:sz w:val="28"/>
          <w:szCs w:val="30"/>
        </w:rPr>
        <w:t>КУРГАНСКАЯ ОБЛАСТЬ</w:t>
      </w:r>
    </w:p>
    <w:p w:rsidR="00784DC7" w:rsidRPr="00141D4B" w:rsidRDefault="00784DC7" w:rsidP="00784DC7">
      <w:pPr>
        <w:pStyle w:val="ConsNonformat"/>
        <w:widowControl/>
        <w:jc w:val="center"/>
        <w:rPr>
          <w:rFonts w:ascii="PT Astra Serif" w:hAnsi="PT Astra Serif"/>
          <w:sz w:val="28"/>
          <w:szCs w:val="30"/>
        </w:rPr>
      </w:pPr>
      <w:r w:rsidRPr="00141D4B">
        <w:rPr>
          <w:rFonts w:ascii="PT Astra Serif" w:hAnsi="PT Astra Serif"/>
          <w:sz w:val="28"/>
          <w:szCs w:val="30"/>
        </w:rPr>
        <w:t>ЦЕЛИННЫЙ МУНИЦИПАЛЬНЫЙ ОКРУГ</w:t>
      </w:r>
    </w:p>
    <w:p w:rsidR="00784DC7" w:rsidRPr="00141D4B" w:rsidRDefault="00784DC7" w:rsidP="00784DC7">
      <w:pPr>
        <w:pStyle w:val="ConsNonformat"/>
        <w:widowControl/>
        <w:jc w:val="center"/>
        <w:rPr>
          <w:rFonts w:ascii="PT Astra Serif" w:hAnsi="PT Astra Serif"/>
          <w:sz w:val="28"/>
          <w:szCs w:val="30"/>
        </w:rPr>
      </w:pPr>
      <w:r w:rsidRPr="00141D4B">
        <w:rPr>
          <w:rFonts w:ascii="PT Astra Serif" w:hAnsi="PT Astra Serif"/>
          <w:sz w:val="28"/>
          <w:szCs w:val="30"/>
        </w:rPr>
        <w:t>АДМИНИСТРАЦИЯ ЦЕЛИННОГО МУНИЦИПАЛЬНОГО ОКРУГА</w:t>
      </w:r>
    </w:p>
    <w:p w:rsidR="00784DC7" w:rsidRPr="009539AA" w:rsidRDefault="00784DC7" w:rsidP="00784DC7">
      <w:pPr>
        <w:pStyle w:val="ConsNonformat"/>
        <w:widowControl/>
        <w:jc w:val="center"/>
        <w:rPr>
          <w:rFonts w:ascii="PT Astra Serif" w:hAnsi="PT Astra Serif"/>
          <w:b/>
          <w:sz w:val="32"/>
          <w:szCs w:val="32"/>
        </w:rPr>
      </w:pPr>
    </w:p>
    <w:p w:rsidR="00784DC7" w:rsidRPr="009539AA" w:rsidRDefault="00784DC7" w:rsidP="00784DC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84DC7" w:rsidRPr="00032B92" w:rsidRDefault="00784DC7" w:rsidP="00784DC7">
      <w:pPr>
        <w:pStyle w:val="ConsNonformat"/>
        <w:widowControl/>
        <w:jc w:val="center"/>
        <w:rPr>
          <w:rFonts w:ascii="PT Astra Serif" w:hAnsi="PT Astra Serif"/>
          <w:b/>
          <w:szCs w:val="22"/>
        </w:rPr>
      </w:pPr>
    </w:p>
    <w:p w:rsidR="00784DC7" w:rsidRPr="00141D4B" w:rsidRDefault="00784DC7" w:rsidP="00784DC7">
      <w:pPr>
        <w:pStyle w:val="ConsNonformat"/>
        <w:widowControl/>
        <w:rPr>
          <w:rFonts w:ascii="PT Astra Serif" w:hAnsi="PT Astra Serif"/>
          <w:sz w:val="24"/>
          <w:szCs w:val="22"/>
        </w:rPr>
      </w:pPr>
      <w:r w:rsidRPr="00141D4B">
        <w:rPr>
          <w:rFonts w:ascii="PT Astra Serif" w:hAnsi="PT Astra Serif"/>
          <w:sz w:val="24"/>
          <w:szCs w:val="22"/>
        </w:rPr>
        <w:t xml:space="preserve">от 10 февраля 2025 года                         </w:t>
      </w:r>
      <w:r w:rsidR="00141D4B">
        <w:rPr>
          <w:rFonts w:ascii="PT Astra Serif" w:hAnsi="PT Astra Serif"/>
          <w:sz w:val="24"/>
          <w:szCs w:val="22"/>
        </w:rPr>
        <w:t xml:space="preserve">            </w:t>
      </w:r>
      <w:r w:rsidRPr="00141D4B">
        <w:rPr>
          <w:rFonts w:ascii="PT Astra Serif" w:hAnsi="PT Astra Serif"/>
          <w:sz w:val="24"/>
          <w:szCs w:val="22"/>
        </w:rPr>
        <w:t xml:space="preserve">№ 278                                </w:t>
      </w:r>
      <w:r w:rsidR="00141D4B">
        <w:rPr>
          <w:rFonts w:ascii="PT Astra Serif" w:hAnsi="PT Astra Serif"/>
          <w:sz w:val="24"/>
          <w:szCs w:val="22"/>
        </w:rPr>
        <w:t xml:space="preserve">          </w:t>
      </w:r>
      <w:r w:rsidRPr="00141D4B">
        <w:rPr>
          <w:rFonts w:ascii="PT Astra Serif" w:hAnsi="PT Astra Serif"/>
          <w:sz w:val="24"/>
          <w:szCs w:val="22"/>
        </w:rPr>
        <w:t xml:space="preserve">        с. </w:t>
      </w:r>
      <w:proofErr w:type="gramStart"/>
      <w:r w:rsidRPr="00141D4B">
        <w:rPr>
          <w:rFonts w:ascii="PT Astra Serif" w:hAnsi="PT Astra Serif"/>
          <w:sz w:val="24"/>
          <w:szCs w:val="22"/>
        </w:rPr>
        <w:t>Целинное</w:t>
      </w:r>
      <w:proofErr w:type="gramEnd"/>
    </w:p>
    <w:p w:rsidR="00784DC7" w:rsidRPr="00141D4B" w:rsidRDefault="00784DC7" w:rsidP="00141D4B">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141D4B" w:rsidRDefault="00784DC7" w:rsidP="00141D4B">
      <w:pPr>
        <w:pStyle w:val="ConsPlusTitle"/>
        <w:widowControl/>
        <w:ind w:firstLine="567"/>
        <w:jc w:val="center"/>
        <w:rPr>
          <w:sz w:val="20"/>
          <w:szCs w:val="16"/>
        </w:rPr>
      </w:pPr>
      <w:r w:rsidRPr="00141D4B">
        <w:rPr>
          <w:sz w:val="20"/>
          <w:szCs w:val="16"/>
        </w:rPr>
        <w:t xml:space="preserve">О внесении изменений в постановление Администрации Целинного муниципального округа от 09.08.2024 № 511 «Об утверждении Положения об административной комиссии </w:t>
      </w:r>
    </w:p>
    <w:p w:rsidR="00784DC7" w:rsidRPr="00141D4B" w:rsidRDefault="00784DC7" w:rsidP="00141D4B">
      <w:pPr>
        <w:pStyle w:val="ConsPlusTitle"/>
        <w:widowControl/>
        <w:ind w:firstLine="567"/>
        <w:jc w:val="center"/>
        <w:rPr>
          <w:sz w:val="20"/>
          <w:szCs w:val="16"/>
        </w:rPr>
      </w:pPr>
      <w:r w:rsidRPr="00141D4B">
        <w:rPr>
          <w:sz w:val="20"/>
          <w:szCs w:val="16"/>
        </w:rPr>
        <w:t>Целинного муниципального округа»</w:t>
      </w:r>
    </w:p>
    <w:p w:rsidR="00784DC7" w:rsidRPr="00141D4B" w:rsidRDefault="00784DC7" w:rsidP="00141D4B">
      <w:pPr>
        <w:spacing w:after="0" w:line="240" w:lineRule="auto"/>
        <w:ind w:firstLine="567"/>
        <w:jc w:val="center"/>
        <w:rPr>
          <w:rFonts w:ascii="Times New Roman" w:hAnsi="Times New Roman"/>
          <w:sz w:val="16"/>
          <w:szCs w:val="16"/>
        </w:rPr>
      </w:pPr>
      <w:r w:rsidRPr="00141D4B">
        <w:rPr>
          <w:rFonts w:ascii="Times New Roman" w:hAnsi="Times New Roman"/>
          <w:sz w:val="16"/>
          <w:szCs w:val="16"/>
        </w:rPr>
        <w:tab/>
      </w:r>
    </w:p>
    <w:p w:rsidR="00784DC7" w:rsidRPr="00141D4B" w:rsidRDefault="00784DC7" w:rsidP="00141D4B">
      <w:pPr>
        <w:spacing w:after="0" w:line="240" w:lineRule="auto"/>
        <w:ind w:firstLine="567"/>
        <w:jc w:val="both"/>
        <w:rPr>
          <w:rFonts w:ascii="Times New Roman" w:hAnsi="Times New Roman"/>
          <w:sz w:val="16"/>
          <w:szCs w:val="16"/>
        </w:rPr>
      </w:pPr>
      <w:r w:rsidRPr="00141D4B">
        <w:rPr>
          <w:rFonts w:ascii="Times New Roman" w:hAnsi="Times New Roman"/>
          <w:sz w:val="16"/>
          <w:szCs w:val="16"/>
        </w:rPr>
        <w:t>В связи с приведением в соответствие постановления Администрации Целинного муниципального округа от 09.08.2024 № 511 «Об утверждении Положения об административной комиссии Целинного муниципального округа», а именно в связи с изменением состава административной комиссии, Администрация Целинного муниципального округа</w:t>
      </w:r>
    </w:p>
    <w:p w:rsidR="00784DC7" w:rsidRPr="00141D4B" w:rsidRDefault="00784DC7" w:rsidP="00141D4B">
      <w:pPr>
        <w:pStyle w:val="ConsPlusNormal3"/>
        <w:ind w:firstLine="567"/>
        <w:rPr>
          <w:rFonts w:ascii="Times New Roman" w:hAnsi="Times New Roman" w:cs="Times New Roman"/>
          <w:sz w:val="16"/>
          <w:szCs w:val="16"/>
        </w:rPr>
      </w:pPr>
      <w:r w:rsidRPr="00141D4B">
        <w:rPr>
          <w:rFonts w:ascii="Times New Roman" w:hAnsi="Times New Roman" w:cs="Times New Roman"/>
          <w:sz w:val="16"/>
          <w:szCs w:val="16"/>
        </w:rPr>
        <w:t>ПОСТАНОВЛЯЕТ:</w:t>
      </w:r>
    </w:p>
    <w:p w:rsidR="00784DC7" w:rsidRPr="00141D4B" w:rsidRDefault="00784DC7" w:rsidP="00141D4B">
      <w:pPr>
        <w:pStyle w:val="ConsPlusTitle"/>
        <w:widowControl/>
        <w:tabs>
          <w:tab w:val="left" w:pos="1134"/>
        </w:tabs>
        <w:ind w:firstLine="567"/>
        <w:jc w:val="both"/>
        <w:rPr>
          <w:b w:val="0"/>
          <w:sz w:val="16"/>
          <w:szCs w:val="16"/>
        </w:rPr>
      </w:pPr>
      <w:r w:rsidRPr="00141D4B">
        <w:rPr>
          <w:b w:val="0"/>
          <w:sz w:val="16"/>
          <w:szCs w:val="16"/>
        </w:rPr>
        <w:t>1.</w:t>
      </w:r>
      <w:r w:rsidRPr="00141D4B">
        <w:rPr>
          <w:b w:val="0"/>
          <w:sz w:val="16"/>
          <w:szCs w:val="16"/>
        </w:rPr>
        <w:tab/>
        <w:t>Приложение № 2 к постановлению Администрации Целинного муниципального округа от 09.08.2024 № 511 «Об утверждении Положения об административной комиссии Целинного муниципального округа» изложить в новой редакции согласно приложению к настоящему постановлению.</w:t>
      </w:r>
    </w:p>
    <w:p w:rsidR="00784DC7" w:rsidRPr="00141D4B" w:rsidRDefault="00784DC7" w:rsidP="00141D4B">
      <w:pPr>
        <w:tabs>
          <w:tab w:val="left" w:pos="1134"/>
        </w:tabs>
        <w:spacing w:after="0" w:line="240" w:lineRule="auto"/>
        <w:ind w:firstLine="567"/>
        <w:jc w:val="both"/>
        <w:rPr>
          <w:rFonts w:ascii="Times New Roman" w:hAnsi="Times New Roman"/>
          <w:sz w:val="16"/>
          <w:szCs w:val="16"/>
        </w:rPr>
      </w:pPr>
      <w:r w:rsidRPr="00141D4B">
        <w:rPr>
          <w:rFonts w:ascii="Times New Roman" w:hAnsi="Times New Roman"/>
          <w:sz w:val="16"/>
          <w:szCs w:val="16"/>
        </w:rPr>
        <w:t xml:space="preserve">2. </w:t>
      </w:r>
      <w:r w:rsidRPr="00141D4B">
        <w:rPr>
          <w:rFonts w:ascii="Times New Roman" w:hAnsi="Times New Roman"/>
          <w:sz w:val="16"/>
          <w:szCs w:val="16"/>
        </w:rPr>
        <w:tab/>
        <w:t>Считать утратившим силу действие постановления Главы Целинного муниципального округа Курганской области от 09.08.2024 № 511.</w:t>
      </w:r>
    </w:p>
    <w:p w:rsidR="00784DC7" w:rsidRPr="00141D4B" w:rsidRDefault="00784DC7" w:rsidP="00141D4B">
      <w:pPr>
        <w:tabs>
          <w:tab w:val="left" w:pos="1134"/>
        </w:tabs>
        <w:spacing w:after="0" w:line="240" w:lineRule="auto"/>
        <w:ind w:firstLine="567"/>
        <w:jc w:val="both"/>
        <w:rPr>
          <w:rFonts w:ascii="Times New Roman" w:hAnsi="Times New Roman"/>
          <w:sz w:val="16"/>
          <w:szCs w:val="16"/>
        </w:rPr>
      </w:pPr>
      <w:r w:rsidRPr="00141D4B">
        <w:rPr>
          <w:rFonts w:ascii="Times New Roman" w:hAnsi="Times New Roman"/>
          <w:sz w:val="16"/>
          <w:szCs w:val="16"/>
        </w:rPr>
        <w:t xml:space="preserve">3. </w:t>
      </w:r>
      <w:r w:rsidRPr="00141D4B">
        <w:rPr>
          <w:rFonts w:ascii="Times New Roman" w:hAnsi="Times New Roman"/>
          <w:sz w:val="16"/>
          <w:szCs w:val="16"/>
        </w:rPr>
        <w:tab/>
      </w:r>
      <w:r w:rsidRPr="00141D4B">
        <w:rPr>
          <w:rFonts w:ascii="Times New Roman" w:hAnsi="Times New Roman"/>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784DC7" w:rsidRPr="00141D4B" w:rsidRDefault="00784DC7" w:rsidP="00141D4B">
      <w:pPr>
        <w:tabs>
          <w:tab w:val="left" w:pos="1134"/>
        </w:tabs>
        <w:spacing w:after="0" w:line="240" w:lineRule="auto"/>
        <w:ind w:firstLine="567"/>
        <w:jc w:val="both"/>
        <w:rPr>
          <w:rFonts w:ascii="Times New Roman" w:hAnsi="Times New Roman"/>
          <w:sz w:val="16"/>
          <w:szCs w:val="16"/>
          <w:lang w:eastAsia="ru-RU"/>
        </w:rPr>
      </w:pPr>
      <w:r w:rsidRPr="00141D4B">
        <w:rPr>
          <w:rFonts w:ascii="Times New Roman" w:hAnsi="Times New Roman"/>
          <w:sz w:val="16"/>
          <w:szCs w:val="16"/>
          <w:lang w:eastAsia="ru-RU"/>
        </w:rPr>
        <w:t xml:space="preserve">4. </w:t>
      </w:r>
      <w:r w:rsidRPr="00141D4B">
        <w:rPr>
          <w:rFonts w:ascii="Times New Roman" w:hAnsi="Times New Roman"/>
          <w:sz w:val="16"/>
          <w:szCs w:val="16"/>
          <w:lang w:eastAsia="ru-RU"/>
        </w:rPr>
        <w:tab/>
        <w:t xml:space="preserve">Настоящее постановление вступает в силу с момента его официального опубликования. </w:t>
      </w:r>
    </w:p>
    <w:p w:rsidR="00784DC7" w:rsidRPr="00141D4B" w:rsidRDefault="00784DC7" w:rsidP="00141D4B">
      <w:pPr>
        <w:tabs>
          <w:tab w:val="left" w:pos="1134"/>
        </w:tabs>
        <w:spacing w:after="0" w:line="240" w:lineRule="auto"/>
        <w:ind w:firstLine="567"/>
        <w:jc w:val="both"/>
        <w:rPr>
          <w:rFonts w:ascii="Times New Roman" w:hAnsi="Times New Roman"/>
          <w:sz w:val="16"/>
          <w:szCs w:val="16"/>
        </w:rPr>
      </w:pPr>
      <w:r w:rsidRPr="00141D4B">
        <w:rPr>
          <w:rFonts w:ascii="Times New Roman" w:hAnsi="Times New Roman"/>
          <w:sz w:val="16"/>
          <w:szCs w:val="16"/>
          <w:lang w:eastAsia="ru-RU"/>
        </w:rPr>
        <w:t xml:space="preserve">5. </w:t>
      </w:r>
      <w:r w:rsidRPr="00141D4B">
        <w:rPr>
          <w:rFonts w:ascii="Times New Roman" w:hAnsi="Times New Roman"/>
          <w:sz w:val="16"/>
          <w:szCs w:val="16"/>
          <w:lang w:eastAsia="ru-RU"/>
        </w:rPr>
        <w:tab/>
      </w:r>
      <w:proofErr w:type="gramStart"/>
      <w:r w:rsidRPr="00141D4B">
        <w:rPr>
          <w:rFonts w:ascii="Times New Roman" w:hAnsi="Times New Roman"/>
          <w:sz w:val="16"/>
          <w:szCs w:val="16"/>
          <w:lang w:eastAsia="ru-RU"/>
        </w:rPr>
        <w:t>Контроль за</w:t>
      </w:r>
      <w:proofErr w:type="gramEnd"/>
      <w:r w:rsidRPr="00141D4B">
        <w:rPr>
          <w:rFonts w:ascii="Times New Roman" w:hAnsi="Times New Roman"/>
          <w:sz w:val="16"/>
          <w:szCs w:val="16"/>
          <w:lang w:eastAsia="ru-RU"/>
        </w:rPr>
        <w:t xml:space="preserve"> исполнением настоящего постановления возложить на заместителя Главы – руководителя Аппарата.</w:t>
      </w:r>
    </w:p>
    <w:p w:rsidR="00784DC7" w:rsidRPr="00141D4B" w:rsidRDefault="00784DC7" w:rsidP="00141D4B">
      <w:pPr>
        <w:tabs>
          <w:tab w:val="left" w:pos="1134"/>
        </w:tabs>
        <w:spacing w:after="0" w:line="240" w:lineRule="auto"/>
        <w:ind w:firstLine="567"/>
        <w:rPr>
          <w:rFonts w:ascii="Times New Roman" w:hAnsi="Times New Roman"/>
          <w:sz w:val="16"/>
          <w:szCs w:val="16"/>
        </w:rPr>
      </w:pPr>
    </w:p>
    <w:p w:rsidR="00784DC7" w:rsidRPr="00141D4B" w:rsidRDefault="00784DC7" w:rsidP="00141D4B">
      <w:pPr>
        <w:spacing w:after="0" w:line="240" w:lineRule="auto"/>
        <w:ind w:firstLine="567"/>
        <w:jc w:val="both"/>
        <w:rPr>
          <w:rFonts w:ascii="Times New Roman" w:hAnsi="Times New Roman"/>
          <w:sz w:val="16"/>
          <w:szCs w:val="16"/>
        </w:rPr>
      </w:pPr>
    </w:p>
    <w:p w:rsidR="00141D4B" w:rsidRDefault="00784DC7" w:rsidP="00141D4B">
      <w:pPr>
        <w:spacing w:after="0" w:line="240" w:lineRule="auto"/>
        <w:ind w:firstLine="567"/>
        <w:jc w:val="both"/>
        <w:rPr>
          <w:rFonts w:ascii="Times New Roman" w:hAnsi="Times New Roman"/>
          <w:sz w:val="16"/>
          <w:szCs w:val="16"/>
        </w:rPr>
      </w:pPr>
      <w:proofErr w:type="spellStart"/>
      <w:r w:rsidRPr="00141D4B">
        <w:rPr>
          <w:rFonts w:ascii="Times New Roman" w:hAnsi="Times New Roman"/>
          <w:sz w:val="16"/>
          <w:szCs w:val="16"/>
        </w:rPr>
        <w:t>Врио</w:t>
      </w:r>
      <w:proofErr w:type="spellEnd"/>
      <w:r w:rsidRPr="00141D4B">
        <w:rPr>
          <w:rFonts w:ascii="Times New Roman" w:hAnsi="Times New Roman"/>
          <w:sz w:val="16"/>
          <w:szCs w:val="16"/>
        </w:rPr>
        <w:t xml:space="preserve"> Главы Целинного муниципального округа                     Е.В. Гарипова             </w:t>
      </w:r>
    </w:p>
    <w:p w:rsidR="00141D4B" w:rsidRDefault="00141D4B" w:rsidP="00141D4B">
      <w:pPr>
        <w:spacing w:after="0" w:line="240" w:lineRule="auto"/>
        <w:ind w:firstLine="567"/>
        <w:jc w:val="both"/>
        <w:rPr>
          <w:rFonts w:ascii="Times New Roman" w:hAnsi="Times New Roman"/>
          <w:sz w:val="16"/>
          <w:szCs w:val="16"/>
        </w:rPr>
      </w:pPr>
    </w:p>
    <w:p w:rsidR="00784DC7" w:rsidRPr="00141D4B" w:rsidRDefault="00784DC7" w:rsidP="00141D4B">
      <w:pPr>
        <w:spacing w:after="0" w:line="240" w:lineRule="auto"/>
        <w:ind w:left="5103"/>
        <w:jc w:val="both"/>
        <w:rPr>
          <w:rFonts w:ascii="Times New Roman" w:hAnsi="Times New Roman"/>
          <w:sz w:val="16"/>
          <w:szCs w:val="16"/>
        </w:rPr>
      </w:pPr>
      <w:r w:rsidRPr="00141D4B">
        <w:rPr>
          <w:rFonts w:ascii="Times New Roman" w:hAnsi="Times New Roman"/>
          <w:sz w:val="16"/>
          <w:szCs w:val="16"/>
        </w:rPr>
        <w:t>Приложение к постановлению Администрации Целинного муниципального округа от 10.02.2025 № 278 «О внесении изменений в постановление Администрации Целинного муниципального округа от 09.08.2024 № 511 «Об утверждении Положения об административной комиссии Целинного муниципального округа»</w:t>
      </w:r>
    </w:p>
    <w:p w:rsidR="00784DC7" w:rsidRPr="00141D4B" w:rsidRDefault="00784DC7" w:rsidP="00141D4B">
      <w:pPr>
        <w:pStyle w:val="ConsPlusTitle"/>
        <w:widowControl/>
        <w:ind w:left="5103"/>
        <w:jc w:val="both"/>
        <w:rPr>
          <w:b w:val="0"/>
          <w:sz w:val="16"/>
          <w:szCs w:val="16"/>
        </w:rPr>
      </w:pPr>
    </w:p>
    <w:p w:rsidR="00784DC7" w:rsidRPr="00141D4B" w:rsidRDefault="00784DC7" w:rsidP="00141D4B">
      <w:pPr>
        <w:spacing w:after="0" w:line="240" w:lineRule="auto"/>
        <w:ind w:firstLine="567"/>
        <w:jc w:val="center"/>
        <w:rPr>
          <w:rFonts w:ascii="Times New Roman" w:hAnsi="Times New Roman"/>
          <w:sz w:val="16"/>
          <w:szCs w:val="16"/>
        </w:rPr>
      </w:pPr>
      <w:r w:rsidRPr="00141D4B">
        <w:rPr>
          <w:rFonts w:ascii="Times New Roman" w:hAnsi="Times New Roman"/>
          <w:sz w:val="16"/>
          <w:szCs w:val="16"/>
        </w:rPr>
        <w:t>Состав административной комиссии</w:t>
      </w:r>
    </w:p>
    <w:p w:rsidR="00784DC7" w:rsidRPr="00141D4B" w:rsidRDefault="00784DC7" w:rsidP="00141D4B">
      <w:pPr>
        <w:spacing w:after="0" w:line="240" w:lineRule="auto"/>
        <w:ind w:firstLine="567"/>
        <w:jc w:val="center"/>
        <w:rPr>
          <w:rFonts w:ascii="Times New Roman" w:hAnsi="Times New Roman"/>
          <w:sz w:val="16"/>
          <w:szCs w:val="16"/>
        </w:rPr>
      </w:pPr>
    </w:p>
    <w:p w:rsidR="00784DC7" w:rsidRPr="00141D4B" w:rsidRDefault="00784DC7" w:rsidP="00141D4B">
      <w:pPr>
        <w:widowControl w:val="0"/>
        <w:numPr>
          <w:ilvl w:val="0"/>
          <w:numId w:val="41"/>
        </w:numPr>
        <w:tabs>
          <w:tab w:val="left" w:pos="0"/>
          <w:tab w:val="left" w:pos="1134"/>
        </w:tabs>
        <w:autoSpaceDE w:val="0"/>
        <w:autoSpaceDN w:val="0"/>
        <w:adjustRightInd w:val="0"/>
        <w:spacing w:after="0" w:line="240" w:lineRule="auto"/>
        <w:ind w:left="0" w:firstLine="567"/>
        <w:jc w:val="both"/>
        <w:rPr>
          <w:rFonts w:ascii="Times New Roman" w:hAnsi="Times New Roman"/>
          <w:sz w:val="16"/>
          <w:szCs w:val="16"/>
          <w:lang w:eastAsia="ru-RU"/>
        </w:rPr>
      </w:pPr>
      <w:r w:rsidRPr="00141D4B">
        <w:rPr>
          <w:rFonts w:ascii="Times New Roman" w:hAnsi="Times New Roman"/>
          <w:sz w:val="16"/>
          <w:szCs w:val="16"/>
          <w:lang w:eastAsia="ru-RU"/>
        </w:rPr>
        <w:t xml:space="preserve">Председатель комиссии - заместитель Главы Администрации Целинного муниципального округа - руководитель Аппарата Администрации Целинного муниципального округа Бобровникова Татьяна Александровна </w:t>
      </w:r>
    </w:p>
    <w:p w:rsidR="00784DC7" w:rsidRPr="00141D4B" w:rsidRDefault="00784DC7" w:rsidP="00141D4B">
      <w:pPr>
        <w:widowControl w:val="0"/>
        <w:numPr>
          <w:ilvl w:val="0"/>
          <w:numId w:val="41"/>
        </w:numPr>
        <w:tabs>
          <w:tab w:val="left" w:pos="0"/>
          <w:tab w:val="left" w:pos="1134"/>
        </w:tabs>
        <w:autoSpaceDE w:val="0"/>
        <w:autoSpaceDN w:val="0"/>
        <w:adjustRightInd w:val="0"/>
        <w:spacing w:after="0" w:line="240" w:lineRule="auto"/>
        <w:ind w:left="0" w:firstLine="567"/>
        <w:jc w:val="both"/>
        <w:rPr>
          <w:rFonts w:ascii="Times New Roman" w:hAnsi="Times New Roman"/>
          <w:sz w:val="16"/>
          <w:szCs w:val="16"/>
          <w:lang w:eastAsia="ru-RU"/>
        </w:rPr>
      </w:pPr>
      <w:r w:rsidRPr="00141D4B">
        <w:rPr>
          <w:rFonts w:ascii="Times New Roman" w:hAnsi="Times New Roman"/>
          <w:sz w:val="16"/>
          <w:szCs w:val="16"/>
          <w:lang w:eastAsia="ru-RU"/>
        </w:rPr>
        <w:t>Заместитель председателя комиссии – заместитель Главы Администрации Целинного муниципального округа, курирующий вопросы экономического развития Кашин Александр Викторович</w:t>
      </w:r>
    </w:p>
    <w:p w:rsidR="00784DC7" w:rsidRPr="00141D4B" w:rsidRDefault="00784DC7" w:rsidP="00141D4B">
      <w:pPr>
        <w:widowControl w:val="0"/>
        <w:numPr>
          <w:ilvl w:val="0"/>
          <w:numId w:val="41"/>
        </w:numPr>
        <w:tabs>
          <w:tab w:val="left" w:pos="0"/>
          <w:tab w:val="left" w:pos="1134"/>
        </w:tabs>
        <w:autoSpaceDE w:val="0"/>
        <w:autoSpaceDN w:val="0"/>
        <w:adjustRightInd w:val="0"/>
        <w:spacing w:after="0" w:line="240" w:lineRule="auto"/>
        <w:ind w:left="0" w:firstLine="567"/>
        <w:jc w:val="both"/>
        <w:rPr>
          <w:rFonts w:ascii="Times New Roman" w:hAnsi="Times New Roman"/>
          <w:sz w:val="16"/>
          <w:szCs w:val="16"/>
          <w:lang w:eastAsia="ru-RU"/>
        </w:rPr>
      </w:pPr>
      <w:r w:rsidRPr="00141D4B">
        <w:rPr>
          <w:rFonts w:ascii="Times New Roman" w:hAnsi="Times New Roman"/>
          <w:sz w:val="16"/>
          <w:szCs w:val="16"/>
          <w:lang w:eastAsia="ru-RU"/>
        </w:rPr>
        <w:t xml:space="preserve">Секретарь комиссии – и.о. начальника Отдела правовой и кадровой работы Администрации Целинного муниципального округа </w:t>
      </w:r>
      <w:proofErr w:type="spellStart"/>
      <w:r w:rsidRPr="00141D4B">
        <w:rPr>
          <w:rFonts w:ascii="Times New Roman" w:hAnsi="Times New Roman"/>
          <w:sz w:val="16"/>
          <w:szCs w:val="16"/>
          <w:lang w:eastAsia="ru-RU"/>
        </w:rPr>
        <w:t>Юзеева</w:t>
      </w:r>
      <w:proofErr w:type="spellEnd"/>
      <w:r w:rsidRPr="00141D4B">
        <w:rPr>
          <w:rFonts w:ascii="Times New Roman" w:hAnsi="Times New Roman"/>
          <w:sz w:val="16"/>
          <w:szCs w:val="16"/>
          <w:lang w:eastAsia="ru-RU"/>
        </w:rPr>
        <w:t xml:space="preserve"> Резеда Ахатовна</w:t>
      </w:r>
    </w:p>
    <w:p w:rsidR="00784DC7" w:rsidRPr="00141D4B" w:rsidRDefault="00784DC7" w:rsidP="00141D4B">
      <w:pPr>
        <w:widowControl w:val="0"/>
        <w:tabs>
          <w:tab w:val="left" w:pos="0"/>
          <w:tab w:val="left" w:pos="993"/>
          <w:tab w:val="left" w:pos="1134"/>
        </w:tabs>
        <w:autoSpaceDE w:val="0"/>
        <w:autoSpaceDN w:val="0"/>
        <w:adjustRightInd w:val="0"/>
        <w:spacing w:after="0" w:line="240" w:lineRule="auto"/>
        <w:ind w:firstLine="567"/>
        <w:jc w:val="both"/>
        <w:rPr>
          <w:rFonts w:ascii="Times New Roman" w:hAnsi="Times New Roman"/>
          <w:sz w:val="16"/>
          <w:szCs w:val="16"/>
          <w:lang w:eastAsia="ru-RU"/>
        </w:rPr>
      </w:pPr>
    </w:p>
    <w:p w:rsidR="00784DC7" w:rsidRPr="00141D4B" w:rsidRDefault="00784DC7" w:rsidP="00141D4B">
      <w:pPr>
        <w:widowControl w:val="0"/>
        <w:tabs>
          <w:tab w:val="left" w:pos="0"/>
          <w:tab w:val="left" w:pos="993"/>
          <w:tab w:val="left" w:pos="1134"/>
        </w:tabs>
        <w:autoSpaceDE w:val="0"/>
        <w:autoSpaceDN w:val="0"/>
        <w:adjustRightInd w:val="0"/>
        <w:spacing w:after="0" w:line="240" w:lineRule="auto"/>
        <w:ind w:firstLine="567"/>
        <w:jc w:val="both"/>
        <w:rPr>
          <w:rFonts w:ascii="Times New Roman" w:hAnsi="Times New Roman"/>
          <w:sz w:val="16"/>
          <w:szCs w:val="16"/>
          <w:lang w:eastAsia="ru-RU"/>
        </w:rPr>
      </w:pPr>
      <w:r w:rsidRPr="00141D4B">
        <w:rPr>
          <w:rFonts w:ascii="Times New Roman" w:hAnsi="Times New Roman"/>
          <w:sz w:val="16"/>
          <w:szCs w:val="16"/>
          <w:lang w:eastAsia="ru-RU"/>
        </w:rPr>
        <w:t>Члены комиссии:</w:t>
      </w:r>
    </w:p>
    <w:p w:rsidR="00784DC7" w:rsidRPr="00141D4B" w:rsidRDefault="00784DC7" w:rsidP="00141D4B">
      <w:pPr>
        <w:widowControl w:val="0"/>
        <w:numPr>
          <w:ilvl w:val="0"/>
          <w:numId w:val="41"/>
        </w:numPr>
        <w:tabs>
          <w:tab w:val="left" w:pos="0"/>
          <w:tab w:val="left" w:pos="1134"/>
        </w:tabs>
        <w:autoSpaceDE w:val="0"/>
        <w:autoSpaceDN w:val="0"/>
        <w:adjustRightInd w:val="0"/>
        <w:spacing w:after="0" w:line="240" w:lineRule="auto"/>
        <w:ind w:left="0" w:firstLine="567"/>
        <w:jc w:val="both"/>
        <w:rPr>
          <w:rFonts w:ascii="Times New Roman" w:hAnsi="Times New Roman"/>
          <w:sz w:val="16"/>
          <w:szCs w:val="16"/>
          <w:lang w:eastAsia="ru-RU"/>
        </w:rPr>
      </w:pPr>
      <w:r w:rsidRPr="00141D4B">
        <w:rPr>
          <w:rFonts w:ascii="Times New Roman" w:hAnsi="Times New Roman"/>
          <w:sz w:val="16"/>
          <w:szCs w:val="16"/>
        </w:rPr>
        <w:t>Заместитель Главы Администрации Целинного муниципального округа, курирующий вопросы градостроительства и ЖКХ</w:t>
      </w:r>
      <w:r w:rsidRPr="00141D4B">
        <w:rPr>
          <w:rFonts w:ascii="Times New Roman" w:hAnsi="Times New Roman"/>
          <w:sz w:val="16"/>
          <w:szCs w:val="16"/>
          <w:lang w:eastAsia="ru-RU"/>
        </w:rPr>
        <w:t xml:space="preserve"> Мартынов Виктор Владимирович</w:t>
      </w:r>
    </w:p>
    <w:p w:rsidR="00784DC7" w:rsidRPr="00141D4B" w:rsidRDefault="00784DC7" w:rsidP="00141D4B">
      <w:pPr>
        <w:widowControl w:val="0"/>
        <w:numPr>
          <w:ilvl w:val="0"/>
          <w:numId w:val="41"/>
        </w:numPr>
        <w:tabs>
          <w:tab w:val="left" w:pos="0"/>
          <w:tab w:val="left" w:pos="1134"/>
        </w:tabs>
        <w:autoSpaceDE w:val="0"/>
        <w:autoSpaceDN w:val="0"/>
        <w:adjustRightInd w:val="0"/>
        <w:spacing w:after="0" w:line="240" w:lineRule="auto"/>
        <w:ind w:left="0" w:firstLine="567"/>
        <w:jc w:val="both"/>
        <w:rPr>
          <w:rFonts w:ascii="Times New Roman" w:hAnsi="Times New Roman"/>
          <w:sz w:val="16"/>
          <w:szCs w:val="16"/>
          <w:lang w:eastAsia="ru-RU"/>
        </w:rPr>
      </w:pPr>
      <w:r w:rsidRPr="00141D4B">
        <w:rPr>
          <w:rFonts w:ascii="Times New Roman" w:hAnsi="Times New Roman"/>
          <w:sz w:val="16"/>
          <w:szCs w:val="16"/>
          <w:lang w:eastAsia="ru-RU"/>
        </w:rPr>
        <w:t xml:space="preserve">Заместитель </w:t>
      </w:r>
      <w:r w:rsidRPr="00141D4B">
        <w:rPr>
          <w:rFonts w:ascii="Times New Roman" w:hAnsi="Times New Roman"/>
          <w:sz w:val="16"/>
          <w:szCs w:val="16"/>
        </w:rPr>
        <w:t>Главы Администрации Целинного муниципального округа</w:t>
      </w:r>
      <w:r w:rsidRPr="00141D4B">
        <w:rPr>
          <w:rFonts w:ascii="Times New Roman" w:hAnsi="Times New Roman"/>
          <w:sz w:val="16"/>
          <w:szCs w:val="16"/>
          <w:lang w:eastAsia="ru-RU"/>
        </w:rPr>
        <w:t xml:space="preserve"> по финансам, начальник Финансового отдела Черепанова Надежда Ивановна</w:t>
      </w:r>
    </w:p>
    <w:p w:rsidR="00784DC7" w:rsidRPr="00141D4B" w:rsidRDefault="00784DC7" w:rsidP="00141D4B">
      <w:pPr>
        <w:widowControl w:val="0"/>
        <w:numPr>
          <w:ilvl w:val="0"/>
          <w:numId w:val="41"/>
        </w:numPr>
        <w:tabs>
          <w:tab w:val="left" w:pos="0"/>
          <w:tab w:val="left" w:pos="1134"/>
        </w:tabs>
        <w:autoSpaceDE w:val="0"/>
        <w:autoSpaceDN w:val="0"/>
        <w:adjustRightInd w:val="0"/>
        <w:spacing w:after="0" w:line="240" w:lineRule="auto"/>
        <w:ind w:left="0" w:firstLine="567"/>
        <w:jc w:val="both"/>
        <w:rPr>
          <w:rFonts w:ascii="Times New Roman" w:hAnsi="Times New Roman"/>
          <w:sz w:val="16"/>
          <w:szCs w:val="16"/>
          <w:lang w:eastAsia="ru-RU"/>
        </w:rPr>
      </w:pPr>
      <w:r w:rsidRPr="00141D4B">
        <w:rPr>
          <w:rFonts w:ascii="Times New Roman" w:hAnsi="Times New Roman"/>
          <w:sz w:val="16"/>
          <w:szCs w:val="16"/>
          <w:lang w:eastAsia="ru-RU"/>
        </w:rPr>
        <w:t>Депутат представительного органа муниципального образования «Целинный муниципальный округ Курганской области» Воробьева Наталья Максимовна</w:t>
      </w:r>
    </w:p>
    <w:p w:rsidR="00784DC7" w:rsidRPr="00141D4B" w:rsidRDefault="00784DC7" w:rsidP="00141D4B">
      <w:pPr>
        <w:tabs>
          <w:tab w:val="left" w:pos="0"/>
          <w:tab w:val="left" w:pos="993"/>
          <w:tab w:val="left" w:pos="1134"/>
          <w:tab w:val="left" w:pos="3807"/>
        </w:tabs>
        <w:spacing w:after="0" w:line="240" w:lineRule="auto"/>
        <w:ind w:firstLine="567"/>
        <w:rPr>
          <w:rFonts w:ascii="Times New Roman" w:hAnsi="Times New Roman"/>
          <w:sz w:val="16"/>
          <w:szCs w:val="16"/>
        </w:rPr>
      </w:pPr>
      <w:r w:rsidRPr="00141D4B">
        <w:rPr>
          <w:rFonts w:ascii="Times New Roman" w:hAnsi="Times New Roman"/>
          <w:sz w:val="16"/>
          <w:szCs w:val="16"/>
          <w:lang w:eastAsia="ru-RU"/>
        </w:rPr>
        <w:t>7. Представитель органа внутренних дел -  заместитель начальника ОП «Целинное» МО МВД РФ «</w:t>
      </w:r>
      <w:proofErr w:type="spellStart"/>
      <w:r w:rsidRPr="00141D4B">
        <w:rPr>
          <w:rFonts w:ascii="Times New Roman" w:hAnsi="Times New Roman"/>
          <w:sz w:val="16"/>
          <w:szCs w:val="16"/>
          <w:lang w:eastAsia="ru-RU"/>
        </w:rPr>
        <w:t>Куртамышский</w:t>
      </w:r>
      <w:proofErr w:type="spellEnd"/>
      <w:r w:rsidRPr="00141D4B">
        <w:rPr>
          <w:rFonts w:ascii="Times New Roman" w:hAnsi="Times New Roman"/>
          <w:sz w:val="16"/>
          <w:szCs w:val="16"/>
          <w:lang w:eastAsia="ru-RU"/>
        </w:rPr>
        <w:t>» Гаврилова Елена Валерьевна</w:t>
      </w:r>
    </w:p>
    <w:p w:rsidR="00784DC7" w:rsidRPr="00141D4B" w:rsidRDefault="00784DC7" w:rsidP="00141D4B">
      <w:pPr>
        <w:widowControl w:val="0"/>
        <w:tabs>
          <w:tab w:val="left" w:pos="0"/>
          <w:tab w:val="left" w:pos="1134"/>
        </w:tabs>
        <w:autoSpaceDE w:val="0"/>
        <w:autoSpaceDN w:val="0"/>
        <w:adjustRightInd w:val="0"/>
        <w:spacing w:after="0" w:line="240" w:lineRule="auto"/>
        <w:ind w:firstLine="567"/>
        <w:jc w:val="both"/>
        <w:rPr>
          <w:rFonts w:ascii="Times New Roman" w:hAnsi="Times New Roman"/>
          <w:sz w:val="16"/>
          <w:szCs w:val="16"/>
          <w:lang w:eastAsia="ru-RU"/>
        </w:rPr>
      </w:pPr>
      <w:r w:rsidRPr="00141D4B">
        <w:rPr>
          <w:rFonts w:ascii="Times New Roman" w:hAnsi="Times New Roman"/>
          <w:sz w:val="16"/>
          <w:szCs w:val="16"/>
          <w:lang w:eastAsia="ru-RU"/>
        </w:rPr>
        <w:t>8. Представитель общественного объединения - председатель Общественной палаты Наумов Владимир Анатольевич</w:t>
      </w:r>
    </w:p>
    <w:p w:rsidR="00784DC7" w:rsidRPr="00141D4B" w:rsidRDefault="00784DC7" w:rsidP="00141D4B">
      <w:pPr>
        <w:spacing w:after="0" w:line="240" w:lineRule="auto"/>
        <w:jc w:val="center"/>
        <w:rPr>
          <w:rFonts w:ascii="Times New Roman" w:hAnsi="Times New Roman"/>
          <w:bCs/>
          <w:sz w:val="16"/>
          <w:szCs w:val="16"/>
        </w:rPr>
      </w:pPr>
    </w:p>
    <w:p w:rsidR="00784DC7" w:rsidRPr="00CA1056" w:rsidRDefault="00784DC7" w:rsidP="00CA1056">
      <w:pPr>
        <w:spacing w:after="0" w:line="240" w:lineRule="auto"/>
        <w:ind w:firstLine="567"/>
        <w:jc w:val="both"/>
        <w:rPr>
          <w:rFonts w:ascii="Times New Roman" w:hAnsi="Times New Roman"/>
          <w:sz w:val="16"/>
          <w:szCs w:val="16"/>
        </w:rPr>
      </w:pPr>
    </w:p>
    <w:p w:rsidR="006E50E9" w:rsidRDefault="006E50E9" w:rsidP="006E50E9">
      <w:pPr>
        <w:shd w:val="clear" w:color="auto" w:fill="FDFDFD"/>
        <w:tabs>
          <w:tab w:val="left" w:pos="8364"/>
        </w:tabs>
        <w:spacing w:after="0" w:line="240" w:lineRule="auto"/>
        <w:ind w:left="-567" w:firstLine="567"/>
        <w:jc w:val="both"/>
        <w:rPr>
          <w:rFonts w:ascii="Times New Roman" w:hAnsi="Times New Roman"/>
          <w:b/>
          <w:i/>
          <w:sz w:val="32"/>
        </w:rPr>
      </w:pPr>
      <w:r w:rsidRPr="004B77D0">
        <w:rPr>
          <w:rFonts w:ascii="Times New Roman" w:hAnsi="Times New Roman"/>
          <w:b/>
          <w:i/>
          <w:sz w:val="32"/>
        </w:rPr>
        <w:lastRenderedPageBreak/>
        <w:t xml:space="preserve">Раздел </w:t>
      </w:r>
      <w:r>
        <w:rPr>
          <w:rFonts w:ascii="Times New Roman" w:hAnsi="Times New Roman"/>
          <w:b/>
          <w:i/>
          <w:sz w:val="32"/>
        </w:rPr>
        <w:t>третий</w:t>
      </w:r>
    </w:p>
    <w:p w:rsidR="00D13C0E" w:rsidRPr="00A45B20" w:rsidRDefault="00D13C0E" w:rsidP="00D13C0E">
      <w:pPr>
        <w:pStyle w:val="ConsNonformat"/>
        <w:widowControl/>
        <w:jc w:val="center"/>
        <w:rPr>
          <w:rFonts w:ascii="PT Astra Serif" w:hAnsi="PT Astra Serif"/>
          <w:sz w:val="28"/>
          <w:szCs w:val="30"/>
        </w:rPr>
      </w:pPr>
      <w:r w:rsidRPr="00A45B20">
        <w:rPr>
          <w:rFonts w:ascii="PT Astra Serif" w:hAnsi="PT Astra Serif"/>
          <w:sz w:val="28"/>
          <w:szCs w:val="30"/>
        </w:rPr>
        <w:t>КУРГАНСКАЯ ОБЛАСТЬ</w:t>
      </w:r>
    </w:p>
    <w:p w:rsidR="00D13C0E" w:rsidRPr="00A45B20" w:rsidRDefault="00D13C0E" w:rsidP="00D13C0E">
      <w:pPr>
        <w:pStyle w:val="ConsNonformat"/>
        <w:widowControl/>
        <w:jc w:val="center"/>
        <w:rPr>
          <w:rFonts w:ascii="PT Astra Serif" w:hAnsi="PT Astra Serif"/>
          <w:sz w:val="28"/>
          <w:szCs w:val="30"/>
        </w:rPr>
      </w:pPr>
      <w:r w:rsidRPr="00A45B20">
        <w:rPr>
          <w:rFonts w:ascii="PT Astra Serif" w:hAnsi="PT Astra Serif"/>
          <w:sz w:val="28"/>
          <w:szCs w:val="30"/>
        </w:rPr>
        <w:t>ЦЕЛИННЫЙ МУНИЦИПАЛЬНЫЙ ОКРУГ</w:t>
      </w:r>
    </w:p>
    <w:p w:rsidR="00D13C0E" w:rsidRPr="00A45B20" w:rsidRDefault="00D13C0E" w:rsidP="00D13C0E">
      <w:pPr>
        <w:pStyle w:val="ConsNonformat"/>
        <w:widowControl/>
        <w:jc w:val="center"/>
        <w:rPr>
          <w:rFonts w:ascii="PT Astra Serif" w:hAnsi="PT Astra Serif"/>
          <w:sz w:val="28"/>
          <w:szCs w:val="30"/>
        </w:rPr>
      </w:pPr>
      <w:r w:rsidRPr="00A45B20">
        <w:rPr>
          <w:rFonts w:ascii="PT Astra Serif" w:hAnsi="PT Astra Serif"/>
          <w:sz w:val="28"/>
          <w:szCs w:val="30"/>
        </w:rPr>
        <w:t>АДМИНИСТРАЦИЯ ЦЕЛИННОГО МУНИЦИПАЛЬНОГО ОКРУГА</w:t>
      </w:r>
    </w:p>
    <w:p w:rsidR="00D13C0E" w:rsidRPr="00A45B20" w:rsidRDefault="00D13C0E" w:rsidP="00D13C0E">
      <w:pPr>
        <w:pStyle w:val="ConsNonformat"/>
        <w:widowControl/>
        <w:jc w:val="center"/>
        <w:rPr>
          <w:rFonts w:ascii="PT Astra Serif" w:hAnsi="PT Astra Serif"/>
          <w:b/>
          <w:sz w:val="20"/>
          <w:szCs w:val="40"/>
        </w:rPr>
      </w:pPr>
    </w:p>
    <w:p w:rsidR="00D13C0E" w:rsidRPr="00A45B20" w:rsidRDefault="00D13C0E" w:rsidP="00D13C0E">
      <w:pPr>
        <w:pStyle w:val="ConsNonformat"/>
        <w:widowControl/>
        <w:jc w:val="center"/>
        <w:rPr>
          <w:rFonts w:ascii="PT Astra Serif" w:hAnsi="PT Astra Serif"/>
          <w:b/>
          <w:sz w:val="36"/>
          <w:szCs w:val="40"/>
        </w:rPr>
      </w:pPr>
      <w:r w:rsidRPr="00A45B20">
        <w:rPr>
          <w:rFonts w:ascii="PT Astra Serif" w:hAnsi="PT Astra Serif"/>
          <w:b/>
          <w:sz w:val="36"/>
          <w:szCs w:val="40"/>
        </w:rPr>
        <w:t>РАСПОРЯЖЕНИЕ</w:t>
      </w:r>
    </w:p>
    <w:p w:rsidR="00D13C0E" w:rsidRDefault="00D13C0E" w:rsidP="00D13C0E">
      <w:pPr>
        <w:pStyle w:val="ConsNonformat"/>
        <w:widowControl/>
        <w:jc w:val="center"/>
        <w:rPr>
          <w:rFonts w:ascii="PT Astra Serif" w:hAnsi="PT Astra Serif"/>
          <w:b/>
          <w:szCs w:val="22"/>
        </w:rPr>
      </w:pPr>
    </w:p>
    <w:p w:rsidR="00D13C0E" w:rsidRPr="00A45B20" w:rsidRDefault="00D13C0E" w:rsidP="00D13C0E">
      <w:pPr>
        <w:pStyle w:val="ConsNonformat"/>
        <w:widowControl/>
        <w:rPr>
          <w:rFonts w:ascii="PT Astra Serif" w:hAnsi="PT Astra Serif"/>
          <w:sz w:val="24"/>
          <w:szCs w:val="22"/>
        </w:rPr>
      </w:pPr>
      <w:r w:rsidRPr="00A45B20">
        <w:rPr>
          <w:rFonts w:ascii="PT Astra Serif" w:hAnsi="PT Astra Serif"/>
          <w:sz w:val="24"/>
          <w:szCs w:val="22"/>
        </w:rPr>
        <w:t xml:space="preserve">от 23 января 2025 года                       </w:t>
      </w:r>
      <w:r>
        <w:rPr>
          <w:rFonts w:ascii="PT Astra Serif" w:hAnsi="PT Astra Serif"/>
          <w:sz w:val="24"/>
          <w:szCs w:val="22"/>
        </w:rPr>
        <w:t xml:space="preserve">           </w:t>
      </w:r>
      <w:r w:rsidRPr="00A45B20">
        <w:rPr>
          <w:rFonts w:ascii="PT Astra Serif" w:hAnsi="PT Astra Serif"/>
          <w:sz w:val="24"/>
          <w:szCs w:val="22"/>
        </w:rPr>
        <w:t xml:space="preserve"> № 20-р                                         </w:t>
      </w:r>
      <w:r>
        <w:rPr>
          <w:rFonts w:ascii="PT Astra Serif" w:hAnsi="PT Astra Serif"/>
          <w:sz w:val="24"/>
          <w:szCs w:val="22"/>
        </w:rPr>
        <w:t xml:space="preserve">            </w:t>
      </w:r>
      <w:r w:rsidRPr="00A45B20">
        <w:rPr>
          <w:rFonts w:ascii="PT Astra Serif" w:hAnsi="PT Astra Serif"/>
          <w:sz w:val="24"/>
          <w:szCs w:val="22"/>
        </w:rPr>
        <w:t xml:space="preserve">с. </w:t>
      </w:r>
      <w:proofErr w:type="gramStart"/>
      <w:r w:rsidRPr="00A45B20">
        <w:rPr>
          <w:rFonts w:ascii="PT Astra Serif" w:hAnsi="PT Astra Serif"/>
          <w:sz w:val="24"/>
          <w:szCs w:val="22"/>
        </w:rPr>
        <w:t>Целинное</w:t>
      </w:r>
      <w:proofErr w:type="gramEnd"/>
    </w:p>
    <w:p w:rsidR="00D13C0E" w:rsidRDefault="00D13C0E" w:rsidP="00D13C0E">
      <w:pPr>
        <w:pStyle w:val="ConsNonformat"/>
        <w:widowControl/>
        <w:jc w:val="center"/>
        <w:rPr>
          <w:rFonts w:ascii="PT Astra Serif" w:hAnsi="PT Astra Serif"/>
          <w:sz w:val="28"/>
          <w:szCs w:val="22"/>
        </w:rPr>
      </w:pPr>
    </w:p>
    <w:p w:rsidR="00D13C0E" w:rsidRPr="00A45B20" w:rsidRDefault="00D13C0E" w:rsidP="00D13C0E">
      <w:pPr>
        <w:pStyle w:val="a9"/>
        <w:spacing w:before="0" w:beforeAutospacing="0" w:after="0" w:afterAutospacing="0"/>
        <w:jc w:val="center"/>
        <w:rPr>
          <w:b/>
          <w:sz w:val="20"/>
          <w:szCs w:val="16"/>
        </w:rPr>
      </w:pPr>
      <w:r w:rsidRPr="00A45B20">
        <w:rPr>
          <w:b/>
          <w:sz w:val="20"/>
          <w:szCs w:val="16"/>
        </w:rPr>
        <w:t xml:space="preserve">О художественном совете по формированию </w:t>
      </w:r>
      <w:proofErr w:type="gramStart"/>
      <w:r w:rsidRPr="00A45B20">
        <w:rPr>
          <w:b/>
          <w:sz w:val="20"/>
          <w:szCs w:val="16"/>
        </w:rPr>
        <w:t>репертуарных</w:t>
      </w:r>
      <w:proofErr w:type="gramEnd"/>
    </w:p>
    <w:p w:rsidR="00D13C0E" w:rsidRPr="00A45B20" w:rsidRDefault="00D13C0E" w:rsidP="00D13C0E">
      <w:pPr>
        <w:pStyle w:val="a9"/>
        <w:spacing w:before="0" w:beforeAutospacing="0" w:after="0" w:afterAutospacing="0"/>
        <w:jc w:val="center"/>
        <w:rPr>
          <w:b/>
          <w:sz w:val="20"/>
          <w:szCs w:val="16"/>
        </w:rPr>
      </w:pPr>
      <w:r w:rsidRPr="00A45B20">
        <w:rPr>
          <w:b/>
          <w:sz w:val="20"/>
          <w:szCs w:val="16"/>
        </w:rPr>
        <w:t xml:space="preserve"> планов учреждений культуры </w:t>
      </w:r>
      <w:r w:rsidRPr="00A45B20">
        <w:rPr>
          <w:b/>
          <w:bCs/>
          <w:color w:val="020B22"/>
          <w:sz w:val="20"/>
          <w:szCs w:val="16"/>
        </w:rPr>
        <w:t>Целинного муниципального округа в 2025 году</w:t>
      </w:r>
    </w:p>
    <w:p w:rsidR="00D13C0E" w:rsidRPr="00A45B20" w:rsidRDefault="00D13C0E" w:rsidP="00D13C0E">
      <w:pPr>
        <w:pStyle w:val="afc"/>
        <w:widowControl w:val="0"/>
        <w:tabs>
          <w:tab w:val="left" w:pos="487"/>
        </w:tabs>
        <w:autoSpaceDE w:val="0"/>
        <w:autoSpaceDN w:val="0"/>
        <w:ind w:left="0" w:firstLine="709"/>
        <w:jc w:val="both"/>
        <w:rPr>
          <w:color w:val="333333"/>
          <w:sz w:val="16"/>
          <w:szCs w:val="16"/>
        </w:rPr>
      </w:pPr>
    </w:p>
    <w:p w:rsidR="00D13C0E" w:rsidRPr="00A45B20" w:rsidRDefault="00D13C0E" w:rsidP="00D13C0E">
      <w:pPr>
        <w:pStyle w:val="afc"/>
        <w:widowControl w:val="0"/>
        <w:tabs>
          <w:tab w:val="left" w:pos="487"/>
        </w:tabs>
        <w:autoSpaceDE w:val="0"/>
        <w:autoSpaceDN w:val="0"/>
        <w:ind w:left="0" w:firstLine="567"/>
        <w:jc w:val="both"/>
        <w:rPr>
          <w:sz w:val="16"/>
          <w:szCs w:val="16"/>
        </w:rPr>
      </w:pPr>
      <w:r w:rsidRPr="00A45B20">
        <w:rPr>
          <w:color w:val="333333"/>
          <w:sz w:val="16"/>
          <w:szCs w:val="16"/>
        </w:rPr>
        <w:t xml:space="preserve">На основании </w:t>
      </w:r>
      <w:proofErr w:type="gramStart"/>
      <w:r w:rsidRPr="00A45B20">
        <w:rPr>
          <w:color w:val="333333"/>
          <w:sz w:val="16"/>
          <w:szCs w:val="16"/>
        </w:rPr>
        <w:t>Решения коллегии Управления культуры Курганской области</w:t>
      </w:r>
      <w:proofErr w:type="gramEnd"/>
      <w:r w:rsidRPr="00A45B20">
        <w:rPr>
          <w:color w:val="333333"/>
          <w:sz w:val="16"/>
          <w:szCs w:val="16"/>
        </w:rPr>
        <w:t xml:space="preserve"> от 23 декабря 2024 года, в целях </w:t>
      </w:r>
      <w:r w:rsidRPr="00A45B20">
        <w:rPr>
          <w:sz w:val="16"/>
          <w:szCs w:val="16"/>
        </w:rPr>
        <w:t>поддержки активной творческой деятельности художественных коллективов и отдельных</w:t>
      </w:r>
      <w:r w:rsidRPr="00A45B20">
        <w:rPr>
          <w:spacing w:val="-4"/>
          <w:sz w:val="16"/>
          <w:szCs w:val="16"/>
        </w:rPr>
        <w:t xml:space="preserve"> </w:t>
      </w:r>
      <w:r w:rsidRPr="00A45B20">
        <w:rPr>
          <w:sz w:val="16"/>
          <w:szCs w:val="16"/>
        </w:rPr>
        <w:t>исполнителей</w:t>
      </w:r>
      <w:r w:rsidRPr="00A45B20">
        <w:rPr>
          <w:spacing w:val="-5"/>
          <w:sz w:val="16"/>
          <w:szCs w:val="16"/>
        </w:rPr>
        <w:t xml:space="preserve"> </w:t>
      </w:r>
      <w:r w:rsidRPr="00A45B20">
        <w:rPr>
          <w:sz w:val="16"/>
          <w:szCs w:val="16"/>
        </w:rPr>
        <w:t>–</w:t>
      </w:r>
      <w:r w:rsidRPr="00A45B20">
        <w:rPr>
          <w:spacing w:val="-6"/>
          <w:sz w:val="16"/>
          <w:szCs w:val="16"/>
        </w:rPr>
        <w:t xml:space="preserve"> </w:t>
      </w:r>
      <w:r w:rsidRPr="00A45B20">
        <w:rPr>
          <w:sz w:val="16"/>
          <w:szCs w:val="16"/>
        </w:rPr>
        <w:t>членов</w:t>
      </w:r>
      <w:r w:rsidRPr="00A45B20">
        <w:rPr>
          <w:spacing w:val="-5"/>
          <w:sz w:val="16"/>
          <w:szCs w:val="16"/>
        </w:rPr>
        <w:t xml:space="preserve"> </w:t>
      </w:r>
      <w:r w:rsidRPr="00A45B20">
        <w:rPr>
          <w:sz w:val="16"/>
          <w:szCs w:val="16"/>
        </w:rPr>
        <w:t>клубных</w:t>
      </w:r>
      <w:r w:rsidRPr="00A45B20">
        <w:rPr>
          <w:spacing w:val="-3"/>
          <w:sz w:val="16"/>
          <w:szCs w:val="16"/>
        </w:rPr>
        <w:t xml:space="preserve"> </w:t>
      </w:r>
      <w:r w:rsidRPr="00A45B20">
        <w:rPr>
          <w:sz w:val="16"/>
          <w:szCs w:val="16"/>
        </w:rPr>
        <w:t xml:space="preserve">формирований, а также </w:t>
      </w:r>
      <w:r w:rsidRPr="00A45B20">
        <w:rPr>
          <w:color w:val="000000"/>
          <w:sz w:val="16"/>
          <w:szCs w:val="16"/>
        </w:rPr>
        <w:t>обеспечения на демократической основе коллективного участия в обсуждении важнейших вопросов творческой деятельности в 2025 году</w:t>
      </w:r>
      <w:r w:rsidRPr="00A45B20">
        <w:rPr>
          <w:sz w:val="16"/>
          <w:szCs w:val="16"/>
        </w:rPr>
        <w:t xml:space="preserve">, </w:t>
      </w:r>
    </w:p>
    <w:p w:rsidR="00D13C0E" w:rsidRPr="00A45B20" w:rsidRDefault="00D13C0E" w:rsidP="00D13C0E">
      <w:pPr>
        <w:pStyle w:val="ac"/>
        <w:numPr>
          <w:ilvl w:val="0"/>
          <w:numId w:val="35"/>
        </w:numPr>
        <w:tabs>
          <w:tab w:val="clear" w:pos="0"/>
          <w:tab w:val="left" w:pos="851"/>
          <w:tab w:val="left" w:pos="1134"/>
        </w:tabs>
        <w:spacing w:after="0" w:line="240" w:lineRule="auto"/>
        <w:ind w:left="0" w:firstLine="567"/>
        <w:jc w:val="both"/>
        <w:rPr>
          <w:rFonts w:ascii="Times New Roman" w:hAnsi="Times New Roman"/>
          <w:sz w:val="16"/>
          <w:szCs w:val="16"/>
        </w:rPr>
      </w:pPr>
      <w:r w:rsidRPr="00A45B20">
        <w:rPr>
          <w:rFonts w:ascii="Times New Roman" w:hAnsi="Times New Roman"/>
          <w:sz w:val="16"/>
          <w:szCs w:val="16"/>
        </w:rPr>
        <w:t xml:space="preserve">Сформировать художественный совет по формированию репертуарных планов учреждений культуры </w:t>
      </w:r>
      <w:r w:rsidRPr="00A45B20">
        <w:rPr>
          <w:rFonts w:ascii="Times New Roman" w:hAnsi="Times New Roman"/>
          <w:bCs/>
          <w:color w:val="020B22"/>
          <w:sz w:val="16"/>
          <w:szCs w:val="16"/>
        </w:rPr>
        <w:t>Целинного муниципального округа в 2025 году</w:t>
      </w:r>
      <w:r w:rsidRPr="00A45B20">
        <w:rPr>
          <w:rFonts w:ascii="Times New Roman" w:hAnsi="Times New Roman"/>
          <w:sz w:val="16"/>
          <w:szCs w:val="16"/>
        </w:rPr>
        <w:t xml:space="preserve"> согласно приложению № 1 к настоящему распоряжению.</w:t>
      </w:r>
    </w:p>
    <w:p w:rsidR="00D13C0E" w:rsidRPr="00A45B20" w:rsidRDefault="00D13C0E" w:rsidP="00D13C0E">
      <w:pPr>
        <w:pStyle w:val="ac"/>
        <w:numPr>
          <w:ilvl w:val="0"/>
          <w:numId w:val="35"/>
        </w:numPr>
        <w:tabs>
          <w:tab w:val="clear" w:pos="0"/>
          <w:tab w:val="left" w:pos="851"/>
          <w:tab w:val="left" w:pos="1134"/>
        </w:tabs>
        <w:spacing w:after="0" w:line="240" w:lineRule="auto"/>
        <w:ind w:left="0" w:firstLine="567"/>
        <w:jc w:val="both"/>
        <w:rPr>
          <w:rFonts w:ascii="Times New Roman" w:hAnsi="Times New Roman"/>
          <w:sz w:val="16"/>
          <w:szCs w:val="16"/>
        </w:rPr>
      </w:pPr>
      <w:r w:rsidRPr="00A45B20">
        <w:rPr>
          <w:rFonts w:ascii="Times New Roman" w:hAnsi="Times New Roman"/>
          <w:sz w:val="16"/>
          <w:szCs w:val="16"/>
        </w:rPr>
        <w:t xml:space="preserve">Утвердить Положение о художественном совете по формированию репертуарных планов учреждений культуры </w:t>
      </w:r>
      <w:r w:rsidRPr="00A45B20">
        <w:rPr>
          <w:rFonts w:ascii="Times New Roman" w:hAnsi="Times New Roman"/>
          <w:bCs/>
          <w:color w:val="020B22"/>
          <w:sz w:val="16"/>
          <w:szCs w:val="16"/>
        </w:rPr>
        <w:t>Целинного муниципального округа в 2025 году</w:t>
      </w:r>
      <w:r w:rsidRPr="00A45B20">
        <w:rPr>
          <w:rFonts w:ascii="Times New Roman" w:hAnsi="Times New Roman"/>
          <w:sz w:val="16"/>
          <w:szCs w:val="16"/>
        </w:rPr>
        <w:t xml:space="preserve"> согласно приложению № 2 к настоящему распоряжению.  </w:t>
      </w:r>
    </w:p>
    <w:p w:rsidR="00D13C0E" w:rsidRPr="00A45B20" w:rsidRDefault="00D13C0E" w:rsidP="00D13C0E">
      <w:pPr>
        <w:pStyle w:val="ac"/>
        <w:numPr>
          <w:ilvl w:val="0"/>
          <w:numId w:val="35"/>
        </w:numPr>
        <w:tabs>
          <w:tab w:val="clear" w:pos="0"/>
          <w:tab w:val="left" w:pos="851"/>
          <w:tab w:val="left" w:pos="999"/>
          <w:tab w:val="left" w:pos="1134"/>
        </w:tabs>
        <w:spacing w:after="0" w:line="240" w:lineRule="auto"/>
        <w:ind w:left="0" w:firstLine="567"/>
        <w:jc w:val="both"/>
        <w:rPr>
          <w:rFonts w:ascii="Times New Roman" w:hAnsi="Times New Roman"/>
          <w:sz w:val="16"/>
          <w:szCs w:val="16"/>
        </w:rPr>
      </w:pPr>
      <w:r w:rsidRPr="00A45B20">
        <w:rPr>
          <w:rFonts w:ascii="Times New Roman" w:hAnsi="Times New Roman"/>
          <w:sz w:val="16"/>
          <w:szCs w:val="16"/>
        </w:rPr>
        <w:t xml:space="preserve">Опубликовать настоящее </w:t>
      </w:r>
      <w:r>
        <w:rPr>
          <w:rFonts w:ascii="Times New Roman" w:hAnsi="Times New Roman"/>
          <w:sz w:val="16"/>
          <w:szCs w:val="16"/>
        </w:rPr>
        <w:t>распоряжение</w:t>
      </w:r>
      <w:r w:rsidRPr="00A45B20">
        <w:rPr>
          <w:rFonts w:ascii="Times New Roman" w:hAnsi="Times New Roman"/>
          <w:sz w:val="16"/>
          <w:szCs w:val="16"/>
        </w:rPr>
        <w:t xml:space="preserve"> в информационном бюллетене «Муниципальный вестник» и на официальном сайте Администрации Целинного муниципального округа.</w:t>
      </w:r>
    </w:p>
    <w:p w:rsidR="00D13C0E" w:rsidRPr="00A45B20" w:rsidRDefault="00D13C0E" w:rsidP="00D13C0E">
      <w:pPr>
        <w:pStyle w:val="ac"/>
        <w:numPr>
          <w:ilvl w:val="0"/>
          <w:numId w:val="35"/>
        </w:numPr>
        <w:tabs>
          <w:tab w:val="clear" w:pos="0"/>
          <w:tab w:val="left" w:pos="851"/>
          <w:tab w:val="left" w:pos="999"/>
          <w:tab w:val="left" w:pos="1134"/>
        </w:tabs>
        <w:spacing w:after="0" w:line="240" w:lineRule="auto"/>
        <w:ind w:left="0" w:firstLine="567"/>
        <w:jc w:val="both"/>
        <w:rPr>
          <w:rFonts w:ascii="Times New Roman" w:hAnsi="Times New Roman"/>
          <w:sz w:val="16"/>
          <w:szCs w:val="16"/>
        </w:rPr>
      </w:pPr>
      <w:proofErr w:type="gramStart"/>
      <w:r w:rsidRPr="00A45B20">
        <w:rPr>
          <w:rFonts w:ascii="Times New Roman" w:hAnsi="Times New Roman"/>
          <w:sz w:val="16"/>
          <w:szCs w:val="16"/>
        </w:rPr>
        <w:t>Контроль за</w:t>
      </w:r>
      <w:proofErr w:type="gramEnd"/>
      <w:r w:rsidRPr="00A45B20">
        <w:rPr>
          <w:rFonts w:ascii="Times New Roman" w:hAnsi="Times New Roman"/>
          <w:sz w:val="16"/>
          <w:szCs w:val="16"/>
        </w:rPr>
        <w:t xml:space="preserve"> исполнением настоящего распоряжения возложить на заместителя Главы, курирующего вопросы социального развития.</w:t>
      </w:r>
    </w:p>
    <w:p w:rsidR="00D13C0E" w:rsidRPr="00A45B20" w:rsidRDefault="00D13C0E" w:rsidP="00D13C0E">
      <w:pPr>
        <w:pStyle w:val="Bodytext1"/>
        <w:shd w:val="clear" w:color="auto" w:fill="auto"/>
        <w:tabs>
          <w:tab w:val="left" w:pos="851"/>
          <w:tab w:val="left" w:pos="1134"/>
        </w:tabs>
        <w:spacing w:before="0" w:after="0" w:line="240" w:lineRule="auto"/>
        <w:ind w:firstLine="567"/>
        <w:jc w:val="both"/>
        <w:rPr>
          <w:rFonts w:ascii="Times New Roman" w:hAnsi="Times New Roman"/>
          <w:sz w:val="16"/>
          <w:szCs w:val="16"/>
        </w:rPr>
      </w:pPr>
    </w:p>
    <w:p w:rsidR="00D13C0E" w:rsidRPr="00A45B20" w:rsidRDefault="00D13C0E" w:rsidP="00D13C0E">
      <w:pPr>
        <w:pStyle w:val="Bodytext1"/>
        <w:shd w:val="clear" w:color="auto" w:fill="auto"/>
        <w:spacing w:before="0" w:after="0" w:line="240" w:lineRule="auto"/>
        <w:ind w:firstLine="567"/>
        <w:jc w:val="both"/>
        <w:rPr>
          <w:rFonts w:ascii="Times New Roman" w:hAnsi="Times New Roman"/>
          <w:sz w:val="16"/>
          <w:szCs w:val="16"/>
        </w:rPr>
      </w:pPr>
      <w:r w:rsidRPr="00A45B20">
        <w:rPr>
          <w:rFonts w:ascii="Times New Roman" w:hAnsi="Times New Roman"/>
          <w:sz w:val="16"/>
          <w:szCs w:val="16"/>
        </w:rPr>
        <w:t>Глава Целинного муниципального округа</w:t>
      </w:r>
      <w:r w:rsidRPr="00A45B20">
        <w:rPr>
          <w:rFonts w:ascii="Times New Roman" w:hAnsi="Times New Roman"/>
          <w:sz w:val="16"/>
          <w:szCs w:val="16"/>
        </w:rPr>
        <w:tab/>
      </w:r>
      <w:r w:rsidRPr="00A45B20">
        <w:rPr>
          <w:rFonts w:ascii="Times New Roman" w:hAnsi="Times New Roman"/>
          <w:sz w:val="16"/>
          <w:szCs w:val="16"/>
        </w:rPr>
        <w:tab/>
        <w:t xml:space="preserve">     </w:t>
      </w:r>
      <w:r w:rsidRPr="00A45B20">
        <w:rPr>
          <w:rFonts w:ascii="Times New Roman" w:hAnsi="Times New Roman"/>
          <w:sz w:val="16"/>
          <w:szCs w:val="16"/>
        </w:rPr>
        <w:tab/>
        <w:t>П.И. Скоробогатов</w:t>
      </w:r>
    </w:p>
    <w:p w:rsidR="00D13C0E" w:rsidRPr="00A45B20" w:rsidRDefault="00D13C0E" w:rsidP="00D13C0E">
      <w:pPr>
        <w:spacing w:after="0" w:line="240" w:lineRule="auto"/>
        <w:ind w:firstLine="567"/>
        <w:rPr>
          <w:rFonts w:ascii="Times New Roman" w:hAnsi="Times New Roman"/>
          <w:i/>
          <w:sz w:val="16"/>
          <w:szCs w:val="16"/>
        </w:rPr>
      </w:pPr>
    </w:p>
    <w:p w:rsidR="00D13C0E" w:rsidRPr="00A45B20" w:rsidRDefault="00D13C0E" w:rsidP="00D13C0E">
      <w:pPr>
        <w:spacing w:after="0" w:line="240" w:lineRule="auto"/>
        <w:ind w:left="5103"/>
        <w:jc w:val="both"/>
        <w:rPr>
          <w:rFonts w:ascii="Times New Roman" w:hAnsi="Times New Roman"/>
          <w:sz w:val="16"/>
          <w:szCs w:val="16"/>
        </w:rPr>
      </w:pPr>
      <w:r w:rsidRPr="00A45B20">
        <w:rPr>
          <w:rFonts w:ascii="Times New Roman" w:hAnsi="Times New Roman"/>
          <w:sz w:val="16"/>
          <w:szCs w:val="16"/>
        </w:rPr>
        <w:t xml:space="preserve">Приложение № 1 к распоряжению Администрации Целинного муниципального округа от 23.01.2025 № 20-р «О художественном совете по формированию репертуарных планов   учреждений культуры </w:t>
      </w:r>
      <w:r w:rsidRPr="00A45B20">
        <w:rPr>
          <w:rFonts w:ascii="Times New Roman" w:hAnsi="Times New Roman"/>
          <w:bCs/>
          <w:color w:val="020B22"/>
          <w:sz w:val="16"/>
          <w:szCs w:val="16"/>
        </w:rPr>
        <w:t>Целинного муниципального округа в 2025 году»</w:t>
      </w:r>
    </w:p>
    <w:p w:rsidR="00D13C0E" w:rsidRPr="00A45B20" w:rsidRDefault="00D13C0E" w:rsidP="00D13C0E">
      <w:pPr>
        <w:pStyle w:val="afc"/>
        <w:widowControl w:val="0"/>
        <w:tabs>
          <w:tab w:val="left" w:pos="487"/>
        </w:tabs>
        <w:autoSpaceDE w:val="0"/>
        <w:autoSpaceDN w:val="0"/>
        <w:ind w:left="0" w:firstLine="709"/>
        <w:jc w:val="both"/>
        <w:rPr>
          <w:color w:val="333333"/>
          <w:sz w:val="16"/>
          <w:szCs w:val="16"/>
        </w:rPr>
      </w:pPr>
    </w:p>
    <w:p w:rsidR="00D13C0E" w:rsidRPr="00A45B20" w:rsidRDefault="00D13C0E" w:rsidP="00D13C0E">
      <w:pPr>
        <w:shd w:val="clear" w:color="auto" w:fill="FFFFFF"/>
        <w:spacing w:after="0" w:line="240" w:lineRule="auto"/>
        <w:ind w:firstLine="567"/>
        <w:jc w:val="center"/>
        <w:rPr>
          <w:rFonts w:ascii="Times New Roman" w:hAnsi="Times New Roman"/>
          <w:bCs/>
          <w:color w:val="020B22"/>
          <w:sz w:val="16"/>
          <w:szCs w:val="16"/>
        </w:rPr>
      </w:pPr>
      <w:r w:rsidRPr="00A45B20">
        <w:rPr>
          <w:rFonts w:ascii="Times New Roman" w:hAnsi="Times New Roman"/>
          <w:bCs/>
          <w:color w:val="020B22"/>
          <w:sz w:val="16"/>
          <w:szCs w:val="16"/>
        </w:rPr>
        <w:t xml:space="preserve">СОСТАВ </w:t>
      </w:r>
    </w:p>
    <w:p w:rsidR="00D13C0E" w:rsidRPr="00A45B20" w:rsidRDefault="00D13C0E" w:rsidP="00D13C0E">
      <w:pPr>
        <w:pStyle w:val="a9"/>
        <w:spacing w:before="0" w:beforeAutospacing="0" w:after="0" w:afterAutospacing="0"/>
        <w:jc w:val="center"/>
        <w:rPr>
          <w:sz w:val="16"/>
          <w:szCs w:val="16"/>
        </w:rPr>
      </w:pPr>
      <w:r w:rsidRPr="00A45B20">
        <w:rPr>
          <w:sz w:val="16"/>
          <w:szCs w:val="16"/>
        </w:rPr>
        <w:t xml:space="preserve">художественного совета по формированию репертуарных планов учреждений культуры </w:t>
      </w:r>
      <w:r w:rsidRPr="00A45B20">
        <w:rPr>
          <w:bCs/>
          <w:color w:val="020B22"/>
          <w:sz w:val="16"/>
          <w:szCs w:val="16"/>
        </w:rPr>
        <w:t>Целинного муниципального округа в 2025 году:</w:t>
      </w:r>
    </w:p>
    <w:p w:rsidR="00D13C0E" w:rsidRPr="00A45B20" w:rsidRDefault="00D13C0E" w:rsidP="00D13C0E">
      <w:pPr>
        <w:pStyle w:val="afc"/>
        <w:widowControl w:val="0"/>
        <w:tabs>
          <w:tab w:val="left" w:pos="487"/>
        </w:tabs>
        <w:autoSpaceDE w:val="0"/>
        <w:autoSpaceDN w:val="0"/>
        <w:ind w:left="0" w:firstLine="709"/>
        <w:jc w:val="both"/>
        <w:rPr>
          <w:color w:val="333333"/>
          <w:sz w:val="16"/>
          <w:szCs w:val="16"/>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951"/>
      </w:tblGrid>
      <w:tr w:rsidR="00D13C0E" w:rsidRPr="00A45B20" w:rsidTr="00CA1056">
        <w:trPr>
          <w:trHeight w:val="401"/>
        </w:trPr>
        <w:tc>
          <w:tcPr>
            <w:tcW w:w="2694"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bCs/>
                <w:color w:val="020B22"/>
                <w:sz w:val="16"/>
                <w:szCs w:val="16"/>
              </w:rPr>
            </w:pPr>
            <w:r w:rsidRPr="00A45B20">
              <w:rPr>
                <w:rFonts w:ascii="Times New Roman" w:hAnsi="Times New Roman"/>
                <w:bCs/>
                <w:color w:val="020B22"/>
                <w:sz w:val="16"/>
                <w:szCs w:val="16"/>
              </w:rPr>
              <w:t>Гарипова Елена Вячеславовна</w:t>
            </w:r>
          </w:p>
        </w:tc>
        <w:tc>
          <w:tcPr>
            <w:tcW w:w="6951"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bCs/>
                <w:color w:val="020B22"/>
                <w:sz w:val="16"/>
                <w:szCs w:val="16"/>
              </w:rPr>
            </w:pPr>
            <w:r w:rsidRPr="00A45B20">
              <w:rPr>
                <w:rFonts w:ascii="Times New Roman" w:hAnsi="Times New Roman"/>
                <w:bCs/>
                <w:color w:val="020B22"/>
                <w:sz w:val="16"/>
                <w:szCs w:val="16"/>
              </w:rPr>
              <w:t xml:space="preserve">Заместитель </w:t>
            </w:r>
            <w:proofErr w:type="gramStart"/>
            <w:r w:rsidRPr="00A45B20">
              <w:rPr>
                <w:rFonts w:ascii="Times New Roman" w:hAnsi="Times New Roman"/>
                <w:bCs/>
                <w:color w:val="020B22"/>
                <w:sz w:val="16"/>
                <w:szCs w:val="16"/>
              </w:rPr>
              <w:t>Главы</w:t>
            </w:r>
            <w:proofErr w:type="gramEnd"/>
            <w:r w:rsidRPr="00A45B20">
              <w:rPr>
                <w:rFonts w:ascii="Times New Roman" w:hAnsi="Times New Roman"/>
                <w:bCs/>
                <w:color w:val="020B22"/>
                <w:sz w:val="16"/>
                <w:szCs w:val="16"/>
              </w:rPr>
              <w:t xml:space="preserve"> курирующий  вопросы социального развития, председатель </w:t>
            </w:r>
            <w:r w:rsidRPr="00A45B20">
              <w:rPr>
                <w:rFonts w:ascii="Times New Roman" w:hAnsi="Times New Roman"/>
                <w:sz w:val="16"/>
                <w:szCs w:val="16"/>
              </w:rPr>
              <w:t>художественного Совета</w:t>
            </w:r>
          </w:p>
        </w:tc>
      </w:tr>
      <w:tr w:rsidR="00D13C0E" w:rsidRPr="00A45B20" w:rsidTr="00CA1056">
        <w:tc>
          <w:tcPr>
            <w:tcW w:w="2694"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bCs/>
                <w:color w:val="020B22"/>
                <w:sz w:val="16"/>
                <w:szCs w:val="16"/>
              </w:rPr>
            </w:pPr>
            <w:proofErr w:type="spellStart"/>
            <w:r w:rsidRPr="00A45B20">
              <w:rPr>
                <w:rFonts w:ascii="Times New Roman" w:hAnsi="Times New Roman"/>
                <w:bCs/>
                <w:color w:val="020B22"/>
                <w:sz w:val="16"/>
                <w:szCs w:val="16"/>
              </w:rPr>
              <w:t>Савенко</w:t>
            </w:r>
            <w:proofErr w:type="spellEnd"/>
            <w:r w:rsidRPr="00A45B20">
              <w:rPr>
                <w:rFonts w:ascii="Times New Roman" w:hAnsi="Times New Roman"/>
                <w:bCs/>
                <w:color w:val="020B22"/>
                <w:sz w:val="16"/>
                <w:szCs w:val="16"/>
              </w:rPr>
              <w:t xml:space="preserve"> Ольга Павловна</w:t>
            </w:r>
          </w:p>
        </w:tc>
        <w:tc>
          <w:tcPr>
            <w:tcW w:w="6951"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bCs/>
                <w:color w:val="020B22"/>
                <w:sz w:val="16"/>
                <w:szCs w:val="16"/>
              </w:rPr>
            </w:pPr>
            <w:r w:rsidRPr="00A45B20">
              <w:rPr>
                <w:rFonts w:ascii="Times New Roman" w:hAnsi="Times New Roman"/>
                <w:bCs/>
                <w:color w:val="020B22"/>
                <w:sz w:val="16"/>
                <w:szCs w:val="16"/>
              </w:rPr>
              <w:t xml:space="preserve">Начальник Отдела социального развития Администрации Целинного муниципального округа, заместитель председателя </w:t>
            </w:r>
            <w:r w:rsidRPr="00A45B20">
              <w:rPr>
                <w:rFonts w:ascii="Times New Roman" w:hAnsi="Times New Roman"/>
                <w:sz w:val="16"/>
                <w:szCs w:val="16"/>
              </w:rPr>
              <w:t>художественного Совета</w:t>
            </w:r>
          </w:p>
        </w:tc>
      </w:tr>
      <w:tr w:rsidR="00D13C0E" w:rsidRPr="00A45B20" w:rsidTr="00CA1056">
        <w:tc>
          <w:tcPr>
            <w:tcW w:w="2694"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sz w:val="16"/>
                <w:szCs w:val="16"/>
              </w:rPr>
            </w:pPr>
            <w:proofErr w:type="spellStart"/>
            <w:r w:rsidRPr="00A45B20">
              <w:rPr>
                <w:rFonts w:ascii="Times New Roman" w:hAnsi="Times New Roman"/>
                <w:sz w:val="16"/>
                <w:szCs w:val="16"/>
              </w:rPr>
              <w:t>Малафей</w:t>
            </w:r>
            <w:proofErr w:type="spellEnd"/>
            <w:r w:rsidRPr="00A45B20">
              <w:rPr>
                <w:rFonts w:ascii="Times New Roman" w:hAnsi="Times New Roman"/>
                <w:sz w:val="16"/>
                <w:szCs w:val="16"/>
              </w:rPr>
              <w:t xml:space="preserve"> Ольга Александровна</w:t>
            </w:r>
          </w:p>
        </w:tc>
        <w:tc>
          <w:tcPr>
            <w:tcW w:w="6951"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bCs/>
                <w:color w:val="020B22"/>
                <w:sz w:val="16"/>
                <w:szCs w:val="16"/>
              </w:rPr>
            </w:pPr>
            <w:r w:rsidRPr="00A45B20">
              <w:rPr>
                <w:rFonts w:ascii="Times New Roman" w:hAnsi="Times New Roman"/>
                <w:bCs/>
                <w:color w:val="020B22"/>
                <w:sz w:val="16"/>
                <w:szCs w:val="16"/>
              </w:rPr>
              <w:t xml:space="preserve">Директор </w:t>
            </w:r>
            <w:r w:rsidRPr="00A45B20">
              <w:rPr>
                <w:rFonts w:ascii="Times New Roman" w:hAnsi="Times New Roman"/>
                <w:sz w:val="16"/>
                <w:szCs w:val="16"/>
              </w:rPr>
              <w:t xml:space="preserve">муниципального казенного учреждения культуры «Целинная территориальная клубная система», </w:t>
            </w:r>
            <w:r w:rsidRPr="00A45B20">
              <w:rPr>
                <w:rFonts w:ascii="Times New Roman" w:hAnsi="Times New Roman"/>
                <w:bCs/>
                <w:color w:val="020B22"/>
                <w:sz w:val="16"/>
                <w:szCs w:val="16"/>
              </w:rPr>
              <w:t xml:space="preserve">секретарь </w:t>
            </w:r>
            <w:r w:rsidRPr="00A45B20">
              <w:rPr>
                <w:rFonts w:ascii="Times New Roman" w:hAnsi="Times New Roman"/>
                <w:sz w:val="16"/>
                <w:szCs w:val="16"/>
              </w:rPr>
              <w:t>художественного Совета</w:t>
            </w:r>
          </w:p>
        </w:tc>
      </w:tr>
      <w:tr w:rsidR="00D13C0E" w:rsidRPr="00A45B20" w:rsidTr="00CA1056">
        <w:tc>
          <w:tcPr>
            <w:tcW w:w="2694"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sz w:val="16"/>
                <w:szCs w:val="16"/>
              </w:rPr>
            </w:pPr>
            <w:proofErr w:type="spellStart"/>
            <w:r w:rsidRPr="00A45B20">
              <w:rPr>
                <w:rFonts w:ascii="Times New Roman" w:hAnsi="Times New Roman"/>
                <w:sz w:val="16"/>
                <w:szCs w:val="16"/>
              </w:rPr>
              <w:t>Мухачёва</w:t>
            </w:r>
            <w:proofErr w:type="spellEnd"/>
            <w:r w:rsidRPr="00A45B20">
              <w:rPr>
                <w:rFonts w:ascii="Times New Roman" w:hAnsi="Times New Roman"/>
                <w:sz w:val="16"/>
                <w:szCs w:val="16"/>
              </w:rPr>
              <w:t xml:space="preserve"> Светлана Александровна </w:t>
            </w:r>
          </w:p>
        </w:tc>
        <w:tc>
          <w:tcPr>
            <w:tcW w:w="6951"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bCs/>
                <w:color w:val="020B22"/>
                <w:sz w:val="16"/>
                <w:szCs w:val="16"/>
              </w:rPr>
            </w:pPr>
            <w:r w:rsidRPr="00A45B20">
              <w:rPr>
                <w:rFonts w:ascii="Times New Roman" w:hAnsi="Times New Roman"/>
                <w:bCs/>
                <w:color w:val="020B22"/>
                <w:sz w:val="16"/>
                <w:szCs w:val="16"/>
              </w:rPr>
              <w:t>Ведущий специалист Администрации Целинного муниципального округа</w:t>
            </w:r>
          </w:p>
        </w:tc>
      </w:tr>
      <w:tr w:rsidR="00D13C0E" w:rsidRPr="00A45B20" w:rsidTr="00CA1056">
        <w:tc>
          <w:tcPr>
            <w:tcW w:w="2694"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bCs/>
                <w:color w:val="020B22"/>
                <w:sz w:val="16"/>
                <w:szCs w:val="16"/>
              </w:rPr>
            </w:pPr>
            <w:r w:rsidRPr="00A45B20">
              <w:rPr>
                <w:rFonts w:ascii="Times New Roman" w:hAnsi="Times New Roman"/>
                <w:bCs/>
                <w:color w:val="020B22"/>
                <w:sz w:val="16"/>
                <w:szCs w:val="16"/>
              </w:rPr>
              <w:t>Баева Ольга Даниловна</w:t>
            </w:r>
          </w:p>
        </w:tc>
        <w:tc>
          <w:tcPr>
            <w:tcW w:w="6951"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bCs/>
                <w:color w:val="020B22"/>
                <w:sz w:val="16"/>
                <w:szCs w:val="16"/>
              </w:rPr>
            </w:pPr>
            <w:r w:rsidRPr="00A45B20">
              <w:rPr>
                <w:rFonts w:ascii="Times New Roman" w:hAnsi="Times New Roman"/>
                <w:bCs/>
                <w:color w:val="020B22"/>
                <w:sz w:val="16"/>
                <w:szCs w:val="16"/>
              </w:rPr>
              <w:t xml:space="preserve">Директор  </w:t>
            </w:r>
            <w:r w:rsidRPr="00A45B20">
              <w:rPr>
                <w:rFonts w:ascii="Times New Roman" w:hAnsi="Times New Roman"/>
                <w:sz w:val="16"/>
                <w:szCs w:val="16"/>
              </w:rPr>
              <w:t>муниципального казённого образовательного учреждения дополнительного образования «Детская школа искусств»</w:t>
            </w:r>
          </w:p>
        </w:tc>
      </w:tr>
      <w:tr w:rsidR="00D13C0E" w:rsidRPr="00A45B20" w:rsidTr="00CA1056">
        <w:tc>
          <w:tcPr>
            <w:tcW w:w="2694"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widowControl w:val="0"/>
              <w:adjustRightInd w:val="0"/>
              <w:spacing w:after="0" w:line="240" w:lineRule="auto"/>
              <w:rPr>
                <w:rFonts w:ascii="Times New Roman" w:eastAsia="Times New Roman" w:hAnsi="Times New Roman"/>
                <w:sz w:val="16"/>
                <w:szCs w:val="16"/>
              </w:rPr>
            </w:pPr>
            <w:r w:rsidRPr="00A45B20">
              <w:rPr>
                <w:rFonts w:ascii="Times New Roman" w:hAnsi="Times New Roman"/>
                <w:sz w:val="16"/>
                <w:szCs w:val="16"/>
              </w:rPr>
              <w:t>Дегтярева Наталья Александровна</w:t>
            </w:r>
          </w:p>
        </w:tc>
        <w:tc>
          <w:tcPr>
            <w:tcW w:w="6951" w:type="dxa"/>
            <w:tcBorders>
              <w:top w:val="single" w:sz="4" w:space="0" w:color="auto"/>
              <w:left w:val="single" w:sz="4" w:space="0" w:color="auto"/>
              <w:bottom w:val="single" w:sz="4" w:space="0" w:color="auto"/>
              <w:right w:val="single" w:sz="4" w:space="0" w:color="auto"/>
            </w:tcBorders>
            <w:hideMark/>
          </w:tcPr>
          <w:p w:rsidR="00D13C0E" w:rsidRPr="00A45B20" w:rsidRDefault="00D13C0E" w:rsidP="00630B18">
            <w:pPr>
              <w:spacing w:after="0" w:line="240" w:lineRule="auto"/>
              <w:rPr>
                <w:rFonts w:ascii="Times New Roman" w:eastAsia="Times New Roman" w:hAnsi="Times New Roman"/>
                <w:sz w:val="16"/>
                <w:szCs w:val="16"/>
              </w:rPr>
            </w:pPr>
            <w:r w:rsidRPr="00A45B20">
              <w:rPr>
                <w:rFonts w:ascii="Times New Roman" w:hAnsi="Times New Roman"/>
                <w:bCs/>
                <w:color w:val="020B22"/>
                <w:sz w:val="16"/>
                <w:szCs w:val="16"/>
              </w:rPr>
              <w:t xml:space="preserve">Директор </w:t>
            </w:r>
            <w:r w:rsidRPr="00A45B20">
              <w:rPr>
                <w:rFonts w:ascii="Times New Roman" w:hAnsi="Times New Roman"/>
                <w:sz w:val="16"/>
                <w:szCs w:val="16"/>
              </w:rPr>
              <w:t xml:space="preserve">муниципального казенного учреждения культуры «Целинная </w:t>
            </w:r>
            <w:proofErr w:type="spellStart"/>
            <w:r w:rsidRPr="00A45B20">
              <w:rPr>
                <w:rFonts w:ascii="Times New Roman" w:hAnsi="Times New Roman"/>
                <w:sz w:val="16"/>
                <w:szCs w:val="16"/>
              </w:rPr>
              <w:t>межпоселенческая</w:t>
            </w:r>
            <w:proofErr w:type="spellEnd"/>
            <w:r w:rsidRPr="00A45B20">
              <w:rPr>
                <w:rFonts w:ascii="Times New Roman" w:hAnsi="Times New Roman"/>
                <w:sz w:val="16"/>
                <w:szCs w:val="16"/>
              </w:rPr>
              <w:t xml:space="preserve"> центральная библиотека»</w:t>
            </w:r>
          </w:p>
        </w:tc>
      </w:tr>
    </w:tbl>
    <w:p w:rsidR="00D13C0E" w:rsidRPr="00A45B20" w:rsidRDefault="00D13C0E" w:rsidP="00D13C0E">
      <w:pPr>
        <w:spacing w:after="0" w:line="240" w:lineRule="auto"/>
        <w:jc w:val="right"/>
        <w:rPr>
          <w:rFonts w:ascii="Times New Roman" w:eastAsia="Times New Roman" w:hAnsi="Times New Roman"/>
          <w:sz w:val="16"/>
          <w:szCs w:val="16"/>
        </w:rPr>
      </w:pPr>
    </w:p>
    <w:p w:rsidR="00D13C0E" w:rsidRPr="00A45B20" w:rsidRDefault="00D13C0E" w:rsidP="00D13C0E">
      <w:pPr>
        <w:spacing w:after="0" w:line="240" w:lineRule="auto"/>
        <w:ind w:left="5103"/>
        <w:jc w:val="both"/>
        <w:rPr>
          <w:rFonts w:ascii="Times New Roman" w:hAnsi="Times New Roman"/>
          <w:sz w:val="16"/>
          <w:szCs w:val="16"/>
        </w:rPr>
      </w:pPr>
      <w:r w:rsidRPr="00A45B20">
        <w:rPr>
          <w:rFonts w:ascii="Times New Roman" w:hAnsi="Times New Roman"/>
          <w:sz w:val="16"/>
          <w:szCs w:val="16"/>
        </w:rPr>
        <w:t xml:space="preserve">Приложение № 2 к распоряжению Администрации Целинного муниципального округа от 23.01.2025 № 20-р «О художественном совете по формированию репертуарных планов учреждений культуры </w:t>
      </w:r>
      <w:r w:rsidRPr="00A45B20">
        <w:rPr>
          <w:rFonts w:ascii="Times New Roman" w:hAnsi="Times New Roman"/>
          <w:bCs/>
          <w:color w:val="020B22"/>
          <w:sz w:val="16"/>
          <w:szCs w:val="16"/>
        </w:rPr>
        <w:t>Целинного муниципального округа в 2025 году»</w:t>
      </w:r>
    </w:p>
    <w:p w:rsidR="00D13C0E" w:rsidRPr="00A45B20" w:rsidRDefault="00D13C0E" w:rsidP="00D13C0E">
      <w:pPr>
        <w:spacing w:after="0" w:line="240" w:lineRule="auto"/>
        <w:jc w:val="right"/>
        <w:rPr>
          <w:rFonts w:ascii="Times New Roman" w:hAnsi="Times New Roman"/>
          <w:sz w:val="16"/>
          <w:szCs w:val="16"/>
        </w:rPr>
      </w:pPr>
    </w:p>
    <w:p w:rsidR="00D13C0E" w:rsidRPr="00A45B20" w:rsidRDefault="00D13C0E" w:rsidP="00D13C0E">
      <w:pPr>
        <w:pStyle w:val="a9"/>
        <w:spacing w:before="0" w:beforeAutospacing="0" w:after="0" w:afterAutospacing="0"/>
        <w:jc w:val="center"/>
        <w:rPr>
          <w:sz w:val="16"/>
          <w:szCs w:val="16"/>
        </w:rPr>
      </w:pPr>
      <w:r w:rsidRPr="00A45B20">
        <w:rPr>
          <w:sz w:val="16"/>
          <w:szCs w:val="16"/>
        </w:rPr>
        <w:t>Положение о художественном совете по формированию</w:t>
      </w:r>
    </w:p>
    <w:p w:rsidR="00D13C0E" w:rsidRPr="00A45B20" w:rsidRDefault="00D13C0E" w:rsidP="00D13C0E">
      <w:pPr>
        <w:pStyle w:val="a9"/>
        <w:spacing w:before="0" w:beforeAutospacing="0" w:after="0" w:afterAutospacing="0"/>
        <w:jc w:val="center"/>
        <w:rPr>
          <w:color w:val="000000"/>
          <w:sz w:val="16"/>
          <w:szCs w:val="16"/>
        </w:rPr>
      </w:pPr>
      <w:r w:rsidRPr="00A45B20">
        <w:rPr>
          <w:sz w:val="16"/>
          <w:szCs w:val="16"/>
        </w:rPr>
        <w:t xml:space="preserve"> репертуарных планов учреждений культуры </w:t>
      </w:r>
      <w:r w:rsidRPr="00A45B20">
        <w:rPr>
          <w:bCs/>
          <w:color w:val="020B22"/>
          <w:sz w:val="16"/>
          <w:szCs w:val="16"/>
        </w:rPr>
        <w:t>Целинного муниципального округа в 2025 году</w:t>
      </w:r>
    </w:p>
    <w:p w:rsidR="00D13C0E" w:rsidRPr="00A45B20" w:rsidRDefault="00D13C0E" w:rsidP="00D13C0E">
      <w:pPr>
        <w:spacing w:after="0" w:line="240" w:lineRule="auto"/>
        <w:ind w:right="-1"/>
        <w:jc w:val="center"/>
        <w:rPr>
          <w:rFonts w:ascii="Times New Roman" w:hAnsi="Times New Roman"/>
          <w:bCs/>
          <w:color w:val="020B22"/>
          <w:sz w:val="16"/>
          <w:szCs w:val="16"/>
        </w:rPr>
      </w:pP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bCs/>
          <w:color w:val="000000"/>
          <w:sz w:val="16"/>
          <w:szCs w:val="16"/>
        </w:rPr>
        <w:t>1. Общие положения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1.1. Настоящее Положение </w:t>
      </w:r>
      <w:r w:rsidRPr="00A45B20">
        <w:rPr>
          <w:rFonts w:ascii="Times New Roman" w:hAnsi="Times New Roman"/>
          <w:sz w:val="16"/>
          <w:szCs w:val="16"/>
        </w:rPr>
        <w:t xml:space="preserve">о художественном совете по формированию репертуарных планов учреждений культуры </w:t>
      </w:r>
      <w:r w:rsidRPr="00A45B20">
        <w:rPr>
          <w:rFonts w:ascii="Times New Roman" w:hAnsi="Times New Roman"/>
          <w:bCs/>
          <w:color w:val="020B22"/>
          <w:sz w:val="16"/>
          <w:szCs w:val="16"/>
        </w:rPr>
        <w:t>Целинного муниципального округа в 2025 году</w:t>
      </w:r>
      <w:r w:rsidRPr="00A45B20">
        <w:rPr>
          <w:rFonts w:ascii="Times New Roman" w:hAnsi="Times New Roman"/>
          <w:color w:val="000000"/>
          <w:sz w:val="16"/>
          <w:szCs w:val="16"/>
        </w:rPr>
        <w:t xml:space="preserve"> (далее – Положение) разработано в соответствии с законодательством Российской Федерации и Уставом Целинного муниципального округа.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1.2. Художественный совет </w:t>
      </w:r>
      <w:r w:rsidRPr="00A45B20">
        <w:rPr>
          <w:rFonts w:ascii="Times New Roman" w:hAnsi="Times New Roman"/>
          <w:sz w:val="16"/>
          <w:szCs w:val="16"/>
        </w:rPr>
        <w:t xml:space="preserve">по формированию репертуарных планов учреждений культуры </w:t>
      </w:r>
      <w:r w:rsidRPr="00A45B20">
        <w:rPr>
          <w:rFonts w:ascii="Times New Roman" w:hAnsi="Times New Roman"/>
          <w:bCs/>
          <w:color w:val="020B22"/>
          <w:sz w:val="16"/>
          <w:szCs w:val="16"/>
        </w:rPr>
        <w:t>Целинного муниципального округа в 2025 году</w:t>
      </w:r>
      <w:r w:rsidRPr="00A45B20">
        <w:rPr>
          <w:rFonts w:ascii="Times New Roman" w:hAnsi="Times New Roman"/>
          <w:color w:val="000000"/>
          <w:sz w:val="16"/>
          <w:szCs w:val="16"/>
        </w:rPr>
        <w:t xml:space="preserve"> – это объединение специалистов в сфере профессиональной культурной деятельности, основанное на духовно-нравственных ценностях, способствующее повышению профессионального </w:t>
      </w:r>
      <w:r w:rsidRPr="00A45B20">
        <w:rPr>
          <w:rFonts w:ascii="Times New Roman" w:hAnsi="Times New Roman"/>
          <w:sz w:val="16"/>
          <w:szCs w:val="16"/>
        </w:rPr>
        <w:t>деятельности художественных коллективов и отдельных</w:t>
      </w:r>
      <w:r w:rsidRPr="00A45B20">
        <w:rPr>
          <w:rFonts w:ascii="Times New Roman" w:hAnsi="Times New Roman"/>
          <w:spacing w:val="-4"/>
          <w:sz w:val="16"/>
          <w:szCs w:val="16"/>
        </w:rPr>
        <w:t xml:space="preserve"> </w:t>
      </w:r>
      <w:r w:rsidRPr="00A45B20">
        <w:rPr>
          <w:rFonts w:ascii="Times New Roman" w:hAnsi="Times New Roman"/>
          <w:sz w:val="16"/>
          <w:szCs w:val="16"/>
        </w:rPr>
        <w:t>исполнителей</w:t>
      </w:r>
      <w:r w:rsidRPr="00A45B20">
        <w:rPr>
          <w:rFonts w:ascii="Times New Roman" w:hAnsi="Times New Roman"/>
          <w:spacing w:val="-5"/>
          <w:sz w:val="16"/>
          <w:szCs w:val="16"/>
        </w:rPr>
        <w:t xml:space="preserve"> </w:t>
      </w:r>
      <w:r w:rsidRPr="00A45B20">
        <w:rPr>
          <w:rFonts w:ascii="Times New Roman" w:hAnsi="Times New Roman"/>
          <w:sz w:val="16"/>
          <w:szCs w:val="16"/>
        </w:rPr>
        <w:t>–</w:t>
      </w:r>
      <w:r w:rsidRPr="00A45B20">
        <w:rPr>
          <w:rFonts w:ascii="Times New Roman" w:hAnsi="Times New Roman"/>
          <w:spacing w:val="-6"/>
          <w:sz w:val="16"/>
          <w:szCs w:val="16"/>
        </w:rPr>
        <w:t xml:space="preserve"> </w:t>
      </w:r>
      <w:r w:rsidRPr="00A45B20">
        <w:rPr>
          <w:rFonts w:ascii="Times New Roman" w:hAnsi="Times New Roman"/>
          <w:sz w:val="16"/>
          <w:szCs w:val="16"/>
        </w:rPr>
        <w:t>членов</w:t>
      </w:r>
      <w:r w:rsidRPr="00A45B20">
        <w:rPr>
          <w:rFonts w:ascii="Times New Roman" w:hAnsi="Times New Roman"/>
          <w:spacing w:val="-5"/>
          <w:sz w:val="16"/>
          <w:szCs w:val="16"/>
        </w:rPr>
        <w:t xml:space="preserve"> </w:t>
      </w:r>
      <w:r w:rsidRPr="00A45B20">
        <w:rPr>
          <w:rFonts w:ascii="Times New Roman" w:hAnsi="Times New Roman"/>
          <w:sz w:val="16"/>
          <w:szCs w:val="16"/>
        </w:rPr>
        <w:t>клубных</w:t>
      </w:r>
      <w:r w:rsidRPr="00A45B20">
        <w:rPr>
          <w:rFonts w:ascii="Times New Roman" w:hAnsi="Times New Roman"/>
          <w:spacing w:val="-3"/>
          <w:sz w:val="16"/>
          <w:szCs w:val="16"/>
        </w:rPr>
        <w:t xml:space="preserve"> </w:t>
      </w:r>
      <w:r w:rsidRPr="00A45B20">
        <w:rPr>
          <w:rFonts w:ascii="Times New Roman" w:hAnsi="Times New Roman"/>
          <w:sz w:val="16"/>
          <w:szCs w:val="16"/>
        </w:rPr>
        <w:t xml:space="preserve">формирований, </w:t>
      </w:r>
      <w:r w:rsidRPr="00A45B20">
        <w:rPr>
          <w:rFonts w:ascii="Times New Roman" w:hAnsi="Times New Roman"/>
          <w:color w:val="000000"/>
          <w:sz w:val="16"/>
          <w:szCs w:val="16"/>
        </w:rPr>
        <w:t xml:space="preserve">и обеспечению высокого художественного уровня репертуарного плана 2025 года.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1.3. Художественный совет является постоянно действующим коллегиальным совещательным по реализации идейно-эстетической и духовно-нравственной направленности репертуарного плана.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lastRenderedPageBreak/>
        <w:t>1.4. Художественный совет регулирует основную деятельность по реализации репертуарного плана и является контролирующим органом в системе контроля качества   данной услуги для населения.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1.5. Художественный совет в своей деятельности руководствуется Уставом Целинного муниципального округа, настоящим Положением, а также другими нормативными актами в культурной сфере  Российской Федерации.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1.6. Утверждение Положения о художественном совете, его составе, внесение изменений и дополнений, а также прекращение деятельности художественного совета осуществляется заместителем главы.</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1.7. Художественный совет готовит отчет о своей деятельности.  </w:t>
      </w:r>
    </w:p>
    <w:p w:rsidR="00D13C0E" w:rsidRPr="00A45B20" w:rsidRDefault="00D13C0E" w:rsidP="00D13C0E">
      <w:pPr>
        <w:spacing w:after="0" w:line="240" w:lineRule="auto"/>
        <w:ind w:firstLine="567"/>
        <w:jc w:val="both"/>
        <w:rPr>
          <w:rFonts w:ascii="Times New Roman" w:hAnsi="Times New Roman"/>
          <w:bCs/>
          <w:color w:val="000000"/>
          <w:sz w:val="16"/>
          <w:szCs w:val="16"/>
        </w:rPr>
      </w:pP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bCs/>
          <w:color w:val="000000"/>
          <w:sz w:val="16"/>
          <w:szCs w:val="16"/>
        </w:rPr>
        <w:t>2. Цели и задачи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2.1. Художественный совет вносит предложения   творческой направленности репертуарного  и вырабатывает основные направления в его реализации.</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2.2. Основной целью деятельности художественного совета является обеспечение на демократической основе участия коллектива в обсуждении важнейших вопросов творческой деятельности Учреждения.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2.3. Основными задачами художественного совета являются: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 участие в формировании репертуарной политики: поддержка действующего и разработка нового репертуарного плана;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повышение уровня и качества  творческих мероприятий;</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 повышение уровня исполнительского мастерства, достижение высокого творческого уровня и исполнительской деятельности художественных коллективов;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регулярное обновление и пополнение репертуара художественными мероприятиями, отвечающими возможностям и интересам участников, запросам населения, критериям художественности;</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 осуществление контроля качества данной услуги, предоставляемой населению (анализ и оценка качества всей репертуарной продукции);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формирование и поддержка высокохудожественного уровня всей репертуарной продукции (новые постановки, репертуар, творческие встречи, мастер-классы, фестивали и прочее);</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стимулирование творческого персонала Учреждения.</w:t>
      </w:r>
    </w:p>
    <w:p w:rsidR="00D13C0E" w:rsidRPr="00A45B20" w:rsidRDefault="00D13C0E" w:rsidP="00D13C0E">
      <w:pPr>
        <w:spacing w:after="0" w:line="240" w:lineRule="auto"/>
        <w:ind w:firstLine="567"/>
        <w:jc w:val="both"/>
        <w:rPr>
          <w:rFonts w:ascii="Times New Roman" w:hAnsi="Times New Roman"/>
          <w:bCs/>
          <w:color w:val="000000"/>
          <w:sz w:val="16"/>
          <w:szCs w:val="16"/>
        </w:rPr>
      </w:pP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bCs/>
          <w:color w:val="000000"/>
          <w:sz w:val="16"/>
          <w:szCs w:val="16"/>
        </w:rPr>
        <w:t>3. Основные направления деятельности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3.1. Художественный совет утверждает репертуарный план на предстоящий календарный год, участвует в решении вопросов репертуарной политики.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3.2. Осуществляет приемку концертных программ, постановок репертуарного плана.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3.3. Оказывает консультационную и методическую помощь творческим коллективам и работникам.  </w:t>
      </w:r>
    </w:p>
    <w:p w:rsidR="00D13C0E" w:rsidRPr="00A45B20" w:rsidRDefault="00D13C0E" w:rsidP="00D13C0E">
      <w:pPr>
        <w:spacing w:after="0" w:line="240" w:lineRule="auto"/>
        <w:ind w:firstLine="567"/>
        <w:jc w:val="both"/>
        <w:rPr>
          <w:rFonts w:ascii="Times New Roman" w:hAnsi="Times New Roman"/>
          <w:bCs/>
          <w:color w:val="000000"/>
          <w:sz w:val="16"/>
          <w:szCs w:val="16"/>
        </w:rPr>
      </w:pP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bCs/>
          <w:color w:val="000000"/>
          <w:sz w:val="16"/>
          <w:szCs w:val="16"/>
        </w:rPr>
        <w:t>4. Порядок формирования художественного совета и его состав</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4.1. Общее число членов художественного совета должно быть не более 5 (пяти) человек. Количественный и персональный состав художественного совета утверждается Распоряжением АЦМО  сроком на один год.</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4.2. В состав художественного совета входят специалисты по разным направлениям деятельности из числа руководителей муниципальных учреждений культуры и муниципальные служащие.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Художественный совет состоит из Председателя, заместителя Председателя, членов совета и секретаря.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4.3. Председателем художественного совета является заместитель Главы, курирующий вопросы социального развития, который осуществляет непосредственное руководство художественным советом.</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4.4. Заместитель председателя и секретарь художественного совета избираются членами художественного совета на первом заседании художественного совета большинством голосов.</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4.5. Председатель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организует работу и руководит деятельностью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созывает заседания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утверждает повестку заседаний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представляет членам художественного совета информацию, необходимую для принятия решений по вопросам повестки дня;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осуществляет функции председательствующего на заседаниях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организует ведение протоколов заседаний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рассматривает и принимает решения по заявлениям, поступающим на имя председателя художественного совета в пределах своей компетенции;</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решает иные вопросы и осуществляет функции, определяемые внутренними локальными актами и настоящим Положением.</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4.6. Во время отсутствия Председателя художественного совета его функции осуществляет заместитель председателя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4.7. Составление, систематизацию и хранение документов художественного совета (протоколы заседаний, решения и т.д.) осуществляет секретарь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Секретарь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организует и осуществляет все необходимые мероприятия по подготовке и проведению заседаний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ведет рабочую документацию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доводит рабочую информацию до членов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доводит до исполнителей решения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представляет заявления, поступившие на имя председателя художественного совета или непосредственно в художественный совет.</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4.8. Член художественного совета вправе:</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знакомиться с протоколами заседаний художественного совета, а также получать копии указанных протоколов;</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требовать внесения в протокол заседания художественного совета своего особого мнения по вопросам повестки дня заседания и принимаемым решениям.</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4.9. Член художественного совета обязан:</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добросовестно относиться к своим обязанностям;</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уведомлять председателя или секретаря художественного совета о невозможности своего участия в заседании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участвовать в принятии решений художественного совета путем голосования по вопросам повестки дня его заседаний;</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lastRenderedPageBreak/>
        <w:t>– действовать в пределах своей компетенции и в соответствии с целями и задачами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готовить и вносить на рассмотрение художественного совета предложения по репертуару, новых программ, постановок текущего репертуара, капитальное возобновление программ, постановок, списания из текущего репертуара и прочее;</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служить примером принципиальности, объективности, внимательного отношения к запросам, начинаниям и предложениям работников и руководителей Учреждения;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выполнять поручения, данные им на заседаниях художественного совета.</w:t>
      </w:r>
    </w:p>
    <w:p w:rsidR="00D13C0E" w:rsidRPr="00A45B20" w:rsidRDefault="00D13C0E" w:rsidP="00D13C0E">
      <w:pPr>
        <w:spacing w:after="0" w:line="240" w:lineRule="auto"/>
        <w:ind w:firstLine="567"/>
        <w:jc w:val="both"/>
        <w:rPr>
          <w:rFonts w:ascii="Times New Roman" w:hAnsi="Times New Roman"/>
          <w:bCs/>
          <w:color w:val="000000"/>
          <w:sz w:val="16"/>
          <w:szCs w:val="16"/>
        </w:rPr>
      </w:pP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bCs/>
          <w:color w:val="000000"/>
          <w:sz w:val="16"/>
          <w:szCs w:val="16"/>
        </w:rPr>
        <w:t>5. Обязанности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5.1. Основными обязанностями художественного совета являются: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5.1.1. Знакомство с новыми программами, постановками репертуарного плана.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5.1.2. Обсуждение и принятие (или непринятие) режиссерской экспозиции после сдачи  программы репертуарного плана макетов и эскизов декораций, костюмов, музыкального, текстового оформления печатной продукции к новым и возобновленным программам.</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5.1.3. Прием новой программы репертуарного плана, постановки к публичному показу для населения и творческая экспертиза и утверждение должны содержать</w:t>
      </w:r>
      <w:proofErr w:type="gramStart"/>
      <w:r w:rsidRPr="00A45B20">
        <w:rPr>
          <w:rFonts w:ascii="Times New Roman" w:hAnsi="Times New Roman"/>
          <w:color w:val="000000"/>
          <w:sz w:val="16"/>
          <w:szCs w:val="16"/>
        </w:rPr>
        <w:t>:.</w:t>
      </w:r>
      <w:proofErr w:type="gramEnd"/>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цель   (серьезность затрагиваемой проблемы);</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режиссерская концепция и ее сценическое воплощение (анализ выбранной художественной формы, глубина проникновения, соответствие репертуара функциональной роли искусства в современном обществе);</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согласованность восприятия всех составляющих (свет, звук, костюмы, декорации и др.);</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сценическое воплощение образов (утонченность и богатство выраженных чувств, степень художественного мастерства актеров);</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удовлетворение и формирование духовных потребностей зрителей (потребность общества в данной программе, на какую категорию населения направлен репертуар</w:t>
      </w:r>
      <w:proofErr w:type="gramStart"/>
      <w:r w:rsidRPr="00A45B20">
        <w:rPr>
          <w:rFonts w:ascii="Times New Roman" w:hAnsi="Times New Roman"/>
          <w:color w:val="000000"/>
          <w:sz w:val="16"/>
          <w:szCs w:val="16"/>
        </w:rPr>
        <w:t xml:space="preserve">  :</w:t>
      </w:r>
      <w:proofErr w:type="gramEnd"/>
      <w:r w:rsidRPr="00A45B20">
        <w:rPr>
          <w:rFonts w:ascii="Times New Roman" w:hAnsi="Times New Roman"/>
          <w:color w:val="000000"/>
          <w:sz w:val="16"/>
          <w:szCs w:val="16"/>
        </w:rPr>
        <w:t xml:space="preserve"> возраст, социальный статус).</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5.1.4. Утверждение репертуарного плана новых программ, списание морально-устаревших программ. Репертуар должен соответствовать специфике и жанровой направленности.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5.1.5. Рассмотрение вопросов, касающихся выявленных недостатков по репертуарному плану  (по фактам, жалобам, претензиям и т.д.)</w:t>
      </w:r>
    </w:p>
    <w:p w:rsidR="00D13C0E" w:rsidRPr="00A45B20" w:rsidRDefault="00D13C0E" w:rsidP="00D13C0E">
      <w:pPr>
        <w:spacing w:after="0" w:line="240" w:lineRule="auto"/>
        <w:ind w:firstLine="567"/>
        <w:jc w:val="both"/>
        <w:rPr>
          <w:rFonts w:ascii="Times New Roman" w:hAnsi="Times New Roman"/>
          <w:bCs/>
          <w:color w:val="000000"/>
          <w:sz w:val="16"/>
          <w:szCs w:val="16"/>
        </w:rPr>
      </w:pP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bCs/>
          <w:color w:val="000000"/>
          <w:sz w:val="16"/>
          <w:szCs w:val="16"/>
        </w:rPr>
        <w:t>6. Регламент работы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6.1. Художественный совет собирается не позднее одного месяца со дня утверждения его состава. Периодичность заседаний художественного совета не может быть реже одного раза в квартал.</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6.2. Заседания художественного совета производятся регулярно по мере выпуска новых программ репертуарного плана, оформляются протоколом, который подписывается председателем и секретарем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6.3. Участие членов художественного совета в его заседаниях является обязательным.</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6.4. Художественный совет правомочен рассматривать вопросы и принимать решения при условии, что на его заседании присутствуют 2/3 состава.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6.5. Решения художественного совета принимаются большинством голосов. При принятии решений на заседании художественного совета каждый член художественного совета имеет один голос.  В случае равенства голосов решение по вопросу считается не принятым.</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6.6. Отчеты о работе художественного совета представляются виде протоколов и являются обязательными   для исполнения.   </w:t>
      </w:r>
    </w:p>
    <w:p w:rsidR="00D13C0E" w:rsidRPr="00A45B20" w:rsidRDefault="00D13C0E" w:rsidP="00D13C0E">
      <w:pPr>
        <w:spacing w:after="0" w:line="240" w:lineRule="auto"/>
        <w:ind w:firstLine="567"/>
        <w:jc w:val="both"/>
        <w:rPr>
          <w:rFonts w:ascii="Times New Roman" w:hAnsi="Times New Roman"/>
          <w:bCs/>
          <w:color w:val="000000"/>
          <w:sz w:val="16"/>
          <w:szCs w:val="16"/>
        </w:rPr>
      </w:pP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bCs/>
          <w:color w:val="000000"/>
          <w:sz w:val="16"/>
          <w:szCs w:val="16"/>
        </w:rPr>
        <w:t>7. Права и обязанности художественного совета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7.1. Художественный совет имеет право:</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7.1.1. Вносить свои предложения по улучшению работы Учреждения, его отделов.</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7.1.2. По результатам творческой экспертизы вносить предложения о поощрение лучших специалистов театральной деятельности, отдельных исполнителей.</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7.2. Художественный совет обязан:</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7.2.1. Немедленно уведомлять директора Учреждения  принять меры по устранению недостатков или приостановить публичный показ программы до устранения нарушений при выявлении случаев:</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неудовлетворительного показа программы;</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отклонения от утвержденного режиссерского рисунка;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низкого уровня актерского мастерства;</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несоответствие сценического оформления, костюмов, музыкального, светового, хореографического оформлений программы.</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7.2.2. Обо всех действиях в отношении репертуарного плана Председатель художественного совета обязан своевременно извещать директора Учреждения.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Члены художественного совета при осуществлении своих прав и исполнение обязанностей должны действовать в строгом соответствии с действующим законодательством, уставом ЦМО, настоящим Положением и иными нормативно-правовыми документами в сфере культуры, осуществлять свои права и обязанности  добросовестно и разумно.</w:t>
      </w:r>
    </w:p>
    <w:p w:rsidR="00D13C0E" w:rsidRPr="00A45B20" w:rsidRDefault="00D13C0E" w:rsidP="00D13C0E">
      <w:pPr>
        <w:spacing w:after="0" w:line="240" w:lineRule="auto"/>
        <w:ind w:firstLine="567"/>
        <w:jc w:val="both"/>
        <w:rPr>
          <w:rFonts w:ascii="Times New Roman" w:hAnsi="Times New Roman"/>
          <w:bCs/>
          <w:color w:val="000000"/>
          <w:sz w:val="16"/>
          <w:szCs w:val="16"/>
        </w:rPr>
      </w:pP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bCs/>
          <w:color w:val="000000"/>
          <w:sz w:val="16"/>
          <w:szCs w:val="16"/>
        </w:rPr>
        <w:t>8. Заключительные положения</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 xml:space="preserve">8.1. Настоящее Положение утверждается распоряжением АЦМО.  </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8.2. Изменения и дополнения в настоящее Положение вносятся в установленном законодательством порядке.</w:t>
      </w:r>
    </w:p>
    <w:p w:rsidR="00D13C0E" w:rsidRPr="00A45B20" w:rsidRDefault="00D13C0E" w:rsidP="00D13C0E">
      <w:pPr>
        <w:spacing w:after="0" w:line="240" w:lineRule="auto"/>
        <w:ind w:firstLine="567"/>
        <w:jc w:val="both"/>
        <w:rPr>
          <w:rFonts w:ascii="Times New Roman" w:hAnsi="Times New Roman"/>
          <w:color w:val="000000"/>
          <w:sz w:val="16"/>
          <w:szCs w:val="16"/>
        </w:rPr>
      </w:pPr>
      <w:r w:rsidRPr="00A45B20">
        <w:rPr>
          <w:rFonts w:ascii="Times New Roman" w:hAnsi="Times New Roman"/>
          <w:color w:val="000000"/>
          <w:sz w:val="16"/>
          <w:szCs w:val="16"/>
        </w:rPr>
        <w:t>8.3. Если в результате изменения законодательства Российской Федерации, устава ЦМО отдельные статьи настоящего Положения вступают в противоречие с ним, эти статьи утрачивают силу и до момента внесения изменений в Положение члены художественного совета руководствуются в своей деятельности законодательством Российской Федерации.</w:t>
      </w:r>
    </w:p>
    <w:p w:rsidR="00D13C0E" w:rsidRDefault="00D13C0E" w:rsidP="00D13C0E">
      <w:pPr>
        <w:pStyle w:val="ConsNonformat"/>
        <w:widowControl/>
        <w:jc w:val="center"/>
        <w:rPr>
          <w:rFonts w:ascii="PT Astra Serif" w:hAnsi="PT Astra Serif"/>
          <w:sz w:val="30"/>
          <w:szCs w:val="30"/>
        </w:rPr>
      </w:pPr>
    </w:p>
    <w:p w:rsidR="00BB5E02" w:rsidRPr="004B77D0" w:rsidRDefault="001D505B" w:rsidP="004B77D0">
      <w:pPr>
        <w:shd w:val="clear" w:color="auto" w:fill="FDFDFD"/>
        <w:tabs>
          <w:tab w:val="left" w:pos="8364"/>
        </w:tabs>
        <w:spacing w:after="0" w:line="240" w:lineRule="auto"/>
        <w:ind w:left="-567" w:firstLine="567"/>
        <w:jc w:val="both"/>
        <w:rPr>
          <w:rFonts w:ascii="Times New Roman" w:hAnsi="Times New Roman"/>
          <w:b/>
          <w:i/>
          <w:sz w:val="32"/>
        </w:rPr>
      </w:pPr>
      <w:r w:rsidRPr="004B77D0">
        <w:rPr>
          <w:rFonts w:ascii="Times New Roman" w:hAnsi="Times New Roman"/>
          <w:b/>
          <w:i/>
          <w:sz w:val="32"/>
        </w:rPr>
        <w:t xml:space="preserve">Раздел </w:t>
      </w:r>
      <w:r>
        <w:rPr>
          <w:rFonts w:ascii="Times New Roman" w:hAnsi="Times New Roman"/>
          <w:b/>
          <w:i/>
          <w:sz w:val="32"/>
        </w:rPr>
        <w:t>пятый</w:t>
      </w:r>
    </w:p>
    <w:p w:rsidR="00EE7368" w:rsidRPr="004B77D0" w:rsidRDefault="00EE7368" w:rsidP="004B77D0">
      <w:pPr>
        <w:spacing w:after="0" w:line="240" w:lineRule="auto"/>
        <w:ind w:left="-567" w:firstLine="567"/>
        <w:jc w:val="both"/>
        <w:rPr>
          <w:rFonts w:ascii="Times New Roman" w:hAnsi="Times New Roman"/>
          <w:bCs/>
          <w:sz w:val="16"/>
          <w:szCs w:val="16"/>
        </w:rPr>
      </w:pPr>
    </w:p>
    <w:p w:rsidR="00B57A09" w:rsidRPr="004B77D0" w:rsidRDefault="00B57A09" w:rsidP="004B77D0">
      <w:pPr>
        <w:tabs>
          <w:tab w:val="left" w:pos="3402"/>
          <w:tab w:val="left" w:pos="3686"/>
        </w:tabs>
        <w:spacing w:after="0" w:line="240" w:lineRule="auto"/>
        <w:ind w:left="-567" w:firstLine="567"/>
        <w:jc w:val="center"/>
        <w:rPr>
          <w:rFonts w:ascii="Times New Roman" w:hAnsi="Times New Roman"/>
          <w:b/>
          <w:bCs/>
          <w:sz w:val="20"/>
        </w:rPr>
      </w:pPr>
      <w:r w:rsidRPr="004B77D0">
        <w:rPr>
          <w:rFonts w:ascii="Times New Roman" w:hAnsi="Times New Roman"/>
          <w:b/>
          <w:bCs/>
          <w:sz w:val="20"/>
        </w:rPr>
        <w:t>Объявления о выделении земельных участков и проведен</w:t>
      </w:r>
      <w:proofErr w:type="gramStart"/>
      <w:r w:rsidRPr="004B77D0">
        <w:rPr>
          <w:rFonts w:ascii="Times New Roman" w:hAnsi="Times New Roman"/>
          <w:b/>
          <w:bCs/>
          <w:sz w:val="20"/>
        </w:rPr>
        <w:t>ии ау</w:t>
      </w:r>
      <w:proofErr w:type="gramEnd"/>
      <w:r w:rsidRPr="004B77D0">
        <w:rPr>
          <w:rFonts w:ascii="Times New Roman" w:hAnsi="Times New Roman"/>
          <w:b/>
          <w:bCs/>
          <w:sz w:val="20"/>
        </w:rPr>
        <w:t>кционов</w:t>
      </w:r>
    </w:p>
    <w:p w:rsidR="00EE7368" w:rsidRDefault="00EE7368" w:rsidP="004B77D0">
      <w:pPr>
        <w:tabs>
          <w:tab w:val="left" w:pos="3402"/>
          <w:tab w:val="left" w:pos="3686"/>
        </w:tabs>
        <w:spacing w:after="0" w:line="240" w:lineRule="auto"/>
        <w:ind w:left="-567" w:firstLine="567"/>
        <w:jc w:val="center"/>
        <w:rPr>
          <w:rFonts w:ascii="Times New Roman" w:hAnsi="Times New Roman"/>
          <w:bCs/>
          <w:sz w:val="20"/>
        </w:rPr>
      </w:pPr>
    </w:p>
    <w:p w:rsidR="006E034D" w:rsidRPr="008678E7" w:rsidRDefault="006E034D" w:rsidP="008678E7">
      <w:pPr>
        <w:spacing w:after="0" w:line="240" w:lineRule="auto"/>
        <w:ind w:firstLine="567"/>
        <w:jc w:val="center"/>
        <w:rPr>
          <w:rFonts w:ascii="Times New Roman" w:hAnsi="Times New Roman"/>
          <w:b/>
          <w:sz w:val="20"/>
        </w:rPr>
      </w:pPr>
      <w:r w:rsidRPr="008678E7">
        <w:rPr>
          <w:rFonts w:ascii="Times New Roman" w:hAnsi="Times New Roman"/>
          <w:b/>
          <w:sz w:val="20"/>
        </w:rPr>
        <w:t>Администрация Целинного муниципального округа извещает о предоставлении:</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lastRenderedPageBreak/>
        <w:t xml:space="preserve">- в аренду сроком на 20 лет земельного участка с кадастровым номером 45:18:031101:1376, общей площадью 961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w:t>
      </w:r>
      <w:proofErr w:type="spellStart"/>
      <w:r w:rsidRPr="008678E7">
        <w:rPr>
          <w:rFonts w:ascii="Times New Roman" w:hAnsi="Times New Roman"/>
          <w:sz w:val="20"/>
          <w:szCs w:val="20"/>
        </w:rPr>
        <w:t>Костыгин</w:t>
      </w:r>
      <w:proofErr w:type="spellEnd"/>
      <w:r w:rsidRPr="008678E7">
        <w:rPr>
          <w:rFonts w:ascii="Times New Roman" w:hAnsi="Times New Roman"/>
          <w:sz w:val="20"/>
          <w:szCs w:val="20"/>
        </w:rPr>
        <w:t xml:space="preserve"> Лог, ул. Водопроводная, </w:t>
      </w:r>
      <w:proofErr w:type="spellStart"/>
      <w:r w:rsidRPr="008678E7">
        <w:rPr>
          <w:rFonts w:ascii="Times New Roman" w:hAnsi="Times New Roman"/>
          <w:sz w:val="20"/>
          <w:szCs w:val="20"/>
        </w:rPr>
        <w:t>уч</w:t>
      </w:r>
      <w:proofErr w:type="spellEnd"/>
      <w:r w:rsidRPr="008678E7">
        <w:rPr>
          <w:rFonts w:ascii="Times New Roman" w:hAnsi="Times New Roman"/>
          <w:sz w:val="20"/>
          <w:szCs w:val="20"/>
        </w:rPr>
        <w:t>. 15;</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в аренду сроком на 10 лет земельного участка с кадастровым номером 45:18:031702:439, общей площадью 710 кв.м., категория земель – земли населенных пунктов, вид разрешенного использования – склады, местоположение: Российская Федерация, Курганская область, Целинный район, с. Усть-Уйское;</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в аренду сроком на 10 лет земельного участка с кадастровым номером 45:18:031702:440, общей площадью 4000 кв.м., категория земель – земли населенных пунктов, вид разрешенного использования – склады, местоположение: Российская Федерация, Курганская область, Целинный муниципальный округ, с. Усть-Уйское;</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8678E7">
        <w:rPr>
          <w:rFonts w:ascii="Times New Roman" w:hAnsi="Times New Roman"/>
          <w:sz w:val="20"/>
          <w:szCs w:val="20"/>
        </w:rPr>
        <w:t>Целинное</w:t>
      </w:r>
      <w:proofErr w:type="gramEnd"/>
      <w:r w:rsidRPr="008678E7">
        <w:rPr>
          <w:rFonts w:ascii="Times New Roman" w:hAnsi="Times New Roman"/>
          <w:sz w:val="20"/>
          <w:szCs w:val="20"/>
        </w:rPr>
        <w:t>, ул. Советская, д.66, кабинет № 21, тел. 8(35241)21419.</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Администрация Целинного муниципального округа уведомляет сельскохозяйственных товаропроизводителей, осуществляющих хозяйственную деятельность на территории Целинного муниципального округа Курганской области, о выделе земельных долей сельскохозяйственного назначения и об образовании следующих земельных участков, принадлежащих Целинному муниципальному округу:</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45:18:000000:1472 (выделен из единого землепользования 45:18:000000:181) площадью 3690000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45:18:010101:331 (выделен из единого землепользования 45:18:000000:181) площадью 8309500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45:18:030201:695 (выделен из единого землепользования 45:18:000000:234) площадью 8908000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45:18:010501:490 (выделен из единого землепользования 45:18:000000:225) площадью 4842000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45:18:012806:318 (выделен из единого землепользования 45:18:000000:249) площадью 2775000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45:18:031204:313 (выделен из единого землепользования 45:18:000000:249) площадью 2036500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45:18:012806:319 (выделен из единого землепользования 45:18:000000:249) площадью 6489800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45:18:012806:320 (выделен из единого землепользования 45:18:000000:249) площадью 409000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45:18:012806:321 (выделен из единого землепользования 45:18:000000:249) площадью 920000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45:18:012806:322 (выделен из единого землепользования 45:18:000000:249) площадью 618000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45:18:031204:314 (выделен из единого землепользования 45:18:000000:249) площадью 405000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45:18:031204:316 (выделен из единого землепользования 45:18:000000:249) площадью 3220000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45:18:012301:180 (выделен из единого землепользования 45:18:000000:129) площадью 3971000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45:18:010501:491 (выделен из единого землепользования 45:18:010501:328) площадью 968300 кв. м.;</w:t>
      </w:r>
    </w:p>
    <w:p w:rsidR="006E034D" w:rsidRPr="008678E7" w:rsidRDefault="006E034D" w:rsidP="008678E7">
      <w:pPr>
        <w:spacing w:after="0" w:line="240" w:lineRule="auto"/>
        <w:ind w:firstLine="567"/>
        <w:jc w:val="both"/>
        <w:rPr>
          <w:rFonts w:ascii="Times New Roman" w:hAnsi="Times New Roman"/>
          <w:sz w:val="20"/>
          <w:szCs w:val="20"/>
        </w:rPr>
      </w:pPr>
      <w:r w:rsidRPr="008678E7">
        <w:rPr>
          <w:rFonts w:ascii="Times New Roman" w:hAnsi="Times New Roman"/>
          <w:sz w:val="20"/>
          <w:szCs w:val="20"/>
        </w:rPr>
        <w:t>- земельный участок с кадастровым номером 45:18:010801:848 (выделен из единого землепользования 45:18:010801:632) площадью 214133 кв. м.</w:t>
      </w:r>
    </w:p>
    <w:p w:rsidR="006E034D" w:rsidRPr="008678E7" w:rsidRDefault="006E034D" w:rsidP="008678E7">
      <w:pPr>
        <w:spacing w:after="0" w:line="240" w:lineRule="auto"/>
        <w:ind w:firstLine="567"/>
        <w:jc w:val="both"/>
        <w:rPr>
          <w:rFonts w:ascii="Times New Roman" w:hAnsi="Times New Roman"/>
          <w:sz w:val="20"/>
          <w:szCs w:val="20"/>
        </w:rPr>
      </w:pPr>
      <w:proofErr w:type="gramStart"/>
      <w:r w:rsidRPr="008678E7">
        <w:rPr>
          <w:rFonts w:ascii="Times New Roman" w:hAnsi="Times New Roman"/>
          <w:sz w:val="20"/>
          <w:szCs w:val="20"/>
        </w:rPr>
        <w:t>Подать заявку на заключение договора аренды, либо выкупа земельного участка сельскохозяйственного назначения на основании п. 5.1 ст. 10 Федерального закона от 24.07.2002 № 101-ФЗ «Об обороте земель сельскохозяйственного назначения» можно в течение шести месяцев, с момента государственной регистрации права муниципальной собственности на такой земельный участок, в Администрацию Целинного муниципального округа, по адресу:</w:t>
      </w:r>
      <w:proofErr w:type="gramEnd"/>
      <w:r w:rsidRPr="008678E7">
        <w:rPr>
          <w:rFonts w:ascii="Times New Roman" w:hAnsi="Times New Roman"/>
          <w:sz w:val="20"/>
          <w:szCs w:val="20"/>
        </w:rPr>
        <w:t xml:space="preserve"> Курганская область, Целинный район, с. </w:t>
      </w:r>
      <w:proofErr w:type="gramStart"/>
      <w:r w:rsidRPr="008678E7">
        <w:rPr>
          <w:rFonts w:ascii="Times New Roman" w:hAnsi="Times New Roman"/>
          <w:sz w:val="20"/>
          <w:szCs w:val="20"/>
        </w:rPr>
        <w:t>Целинное</w:t>
      </w:r>
      <w:proofErr w:type="gramEnd"/>
      <w:r w:rsidRPr="008678E7">
        <w:rPr>
          <w:rFonts w:ascii="Times New Roman" w:hAnsi="Times New Roman"/>
          <w:sz w:val="20"/>
          <w:szCs w:val="20"/>
        </w:rPr>
        <w:t>, ул. Советская, д.66, кабинет № 21, тел. 8(35241)21419.</w:t>
      </w:r>
    </w:p>
    <w:p w:rsidR="006E034D" w:rsidRPr="004B77D0" w:rsidRDefault="006E034D" w:rsidP="004B77D0">
      <w:pPr>
        <w:tabs>
          <w:tab w:val="left" w:pos="3402"/>
          <w:tab w:val="left" w:pos="3686"/>
        </w:tabs>
        <w:spacing w:after="0" w:line="240" w:lineRule="auto"/>
        <w:ind w:left="-567" w:firstLine="567"/>
        <w:jc w:val="center"/>
        <w:rPr>
          <w:rFonts w:ascii="Times New Roman" w:hAnsi="Times New Roman"/>
          <w:bCs/>
          <w:sz w:val="20"/>
        </w:rPr>
      </w:pPr>
    </w:p>
    <w:sectPr w:rsidR="006E034D" w:rsidRPr="004B77D0" w:rsidSect="00574A27">
      <w:headerReference w:type="default" r:id="rId2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C04" w:rsidRDefault="00546C04">
      <w:pPr>
        <w:spacing w:after="0" w:line="240" w:lineRule="auto"/>
      </w:pPr>
      <w:r>
        <w:separator/>
      </w:r>
    </w:p>
  </w:endnote>
  <w:endnote w:type="continuationSeparator" w:id="0">
    <w:p w:rsidR="00546C04" w:rsidRDefault="00546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charset w:val="CC"/>
    <w:family w:val="swiss"/>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C04" w:rsidRDefault="00546C04">
      <w:pPr>
        <w:spacing w:after="0" w:line="240" w:lineRule="auto"/>
      </w:pPr>
      <w:r>
        <w:separator/>
      </w:r>
    </w:p>
  </w:footnote>
  <w:footnote w:type="continuationSeparator" w:id="0">
    <w:p w:rsidR="00546C04" w:rsidRDefault="00546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04" w:rsidRDefault="00546C04">
    <w:pPr>
      <w:pStyle w:val="af7"/>
      <w:jc w:val="center"/>
    </w:pPr>
    <w:fldSimple w:instr="PAGE">
      <w:r w:rsidR="004C153C">
        <w:rPr>
          <w:noProof/>
        </w:rPr>
        <w:t>4</w:t>
      </w:r>
    </w:fldSimple>
  </w:p>
  <w:p w:rsidR="00546C04" w:rsidRDefault="00546C04">
    <w:pPr>
      <w:pStyle w:val="af7"/>
      <w:jc w:val="center"/>
      <w:rPr>
        <w:rFonts w:ascii="Arial" w:hAnsi="Arial"/>
      </w:rPr>
    </w:pPr>
  </w:p>
  <w:p w:rsidR="00546C04" w:rsidRDefault="00546C04"/>
  <w:p w:rsidR="00546C04" w:rsidRDefault="00546C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3C72A18"/>
    <w:multiLevelType w:val="hybridMultilevel"/>
    <w:tmpl w:val="4A145E1E"/>
    <w:lvl w:ilvl="0" w:tplc="E13EB2C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185A23"/>
    <w:multiLevelType w:val="hybridMultilevel"/>
    <w:tmpl w:val="506CB9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1EF749B"/>
    <w:multiLevelType w:val="hybridMultilevel"/>
    <w:tmpl w:val="AEC2F638"/>
    <w:lvl w:ilvl="0" w:tplc="CEF068D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473622"/>
    <w:multiLevelType w:val="hybridMultilevel"/>
    <w:tmpl w:val="F9BC2972"/>
    <w:lvl w:ilvl="0" w:tplc="A476CBB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6C35167"/>
    <w:multiLevelType w:val="multilevel"/>
    <w:tmpl w:val="F5BA9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9BF42B1"/>
    <w:multiLevelType w:val="hybridMultilevel"/>
    <w:tmpl w:val="51D265D8"/>
    <w:lvl w:ilvl="0" w:tplc="26C6C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E21A1E"/>
    <w:multiLevelType w:val="multilevel"/>
    <w:tmpl w:val="67B28FD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22">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3D861185"/>
    <w:multiLevelType w:val="multilevel"/>
    <w:tmpl w:val="1F9C1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1201DBF"/>
    <w:multiLevelType w:val="multilevel"/>
    <w:tmpl w:val="A0903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62B2FBA"/>
    <w:multiLevelType w:val="hybridMultilevel"/>
    <w:tmpl w:val="8DCC7414"/>
    <w:lvl w:ilvl="0" w:tplc="B7A4A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6623FD"/>
    <w:multiLevelType w:val="hybridMultilevel"/>
    <w:tmpl w:val="9756316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4BF37B30"/>
    <w:multiLevelType w:val="multilevel"/>
    <w:tmpl w:val="9A624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4FE96850"/>
    <w:multiLevelType w:val="hybridMultilevel"/>
    <w:tmpl w:val="74BCB990"/>
    <w:lvl w:ilvl="0" w:tplc="A060324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C352952"/>
    <w:multiLevelType w:val="hybridMultilevel"/>
    <w:tmpl w:val="39943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E74751"/>
    <w:multiLevelType w:val="hybridMultilevel"/>
    <w:tmpl w:val="B56C7C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D0240C0"/>
    <w:multiLevelType w:val="multilevel"/>
    <w:tmpl w:val="6C625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D8135EF"/>
    <w:multiLevelType w:val="hybridMultilevel"/>
    <w:tmpl w:val="FEFA8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3FE1DC4"/>
    <w:multiLevelType w:val="hybridMultilevel"/>
    <w:tmpl w:val="63F2B3FA"/>
    <w:lvl w:ilvl="0" w:tplc="E2380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3">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1"/>
  </w:num>
  <w:num w:numId="2">
    <w:abstractNumId w:val="16"/>
  </w:num>
  <w:num w:numId="3">
    <w:abstractNumId w:val="22"/>
  </w:num>
  <w:num w:numId="4">
    <w:abstractNumId w:val="34"/>
  </w:num>
  <w:num w:numId="5">
    <w:abstractNumId w:val="43"/>
  </w:num>
  <w:num w:numId="6">
    <w:abstractNumId w:val="23"/>
  </w:num>
  <w:num w:numId="7">
    <w:abstractNumId w:val="3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6"/>
  </w:num>
  <w:num w:numId="12">
    <w:abstractNumId w:val="7"/>
  </w:num>
  <w:num w:numId="13">
    <w:abstractNumId w:val="12"/>
  </w:num>
  <w:num w:numId="14">
    <w:abstractNumId w:val="35"/>
  </w:num>
  <w:num w:numId="15">
    <w:abstractNumId w:val="10"/>
  </w:num>
  <w:num w:numId="16">
    <w:abstractNumId w:val="29"/>
  </w:num>
  <w:num w:numId="17">
    <w:abstractNumId w:val="17"/>
  </w:num>
  <w:num w:numId="18">
    <w:abstractNumId w:val="24"/>
  </w:num>
  <w:num w:numId="19">
    <w:abstractNumId w:val="36"/>
  </w:num>
  <w:num w:numId="20">
    <w:abstractNumId w:val="37"/>
  </w:num>
  <w:num w:numId="21">
    <w:abstractNumId w:val="4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1"/>
  </w:num>
  <w:num w:numId="30">
    <w:abstractNumId w:val="19"/>
  </w:num>
  <w:num w:numId="31">
    <w:abstractNumId w:val="28"/>
  </w:num>
  <w:num w:numId="32">
    <w:abstractNumId w:val="25"/>
  </w:num>
  <w:num w:numId="33">
    <w:abstractNumId w:val="14"/>
  </w:num>
  <w:num w:numId="34">
    <w:abstractNumId w:val="32"/>
  </w:num>
  <w:num w:numId="35">
    <w:abstractNumId w:val="0"/>
    <w:lvlOverride w:ilvl="0">
      <w:startOverride w:val="1"/>
    </w:lvlOverride>
  </w:num>
  <w:num w:numId="36">
    <w:abstractNumId w:val="38"/>
  </w:num>
  <w:num w:numId="37">
    <w:abstractNumId w:val="6"/>
  </w:num>
  <w:num w:numId="38">
    <w:abstractNumId w:val="31"/>
  </w:num>
  <w:num w:numId="39">
    <w:abstractNumId w:val="15"/>
  </w:num>
  <w:num w:numId="40">
    <w:abstractNumId w:val="8"/>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hdrShapeDefaults>
    <o:shapedefaults v:ext="edit" spidmax="173057"/>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C52"/>
    <w:rsid w:val="00014D45"/>
    <w:rsid w:val="00015696"/>
    <w:rsid w:val="000178CE"/>
    <w:rsid w:val="00021112"/>
    <w:rsid w:val="000247AF"/>
    <w:rsid w:val="00024E0A"/>
    <w:rsid w:val="00027F95"/>
    <w:rsid w:val="00030305"/>
    <w:rsid w:val="00030F77"/>
    <w:rsid w:val="000310A5"/>
    <w:rsid w:val="00032180"/>
    <w:rsid w:val="0003287B"/>
    <w:rsid w:val="00032BF7"/>
    <w:rsid w:val="000332DF"/>
    <w:rsid w:val="00033A18"/>
    <w:rsid w:val="00033D9C"/>
    <w:rsid w:val="00033F9F"/>
    <w:rsid w:val="000341F1"/>
    <w:rsid w:val="0003524C"/>
    <w:rsid w:val="00035FB2"/>
    <w:rsid w:val="00037F25"/>
    <w:rsid w:val="0004043D"/>
    <w:rsid w:val="000427BB"/>
    <w:rsid w:val="00044E23"/>
    <w:rsid w:val="000455B5"/>
    <w:rsid w:val="000472F9"/>
    <w:rsid w:val="00051193"/>
    <w:rsid w:val="000530BD"/>
    <w:rsid w:val="0005354F"/>
    <w:rsid w:val="00053CA7"/>
    <w:rsid w:val="000553B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0430"/>
    <w:rsid w:val="00091ECE"/>
    <w:rsid w:val="00092674"/>
    <w:rsid w:val="000938D3"/>
    <w:rsid w:val="00093EE0"/>
    <w:rsid w:val="0009527D"/>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3057"/>
    <w:rsid w:val="000E388B"/>
    <w:rsid w:val="000E38C6"/>
    <w:rsid w:val="000E4B8E"/>
    <w:rsid w:val="000F4530"/>
    <w:rsid w:val="000F6AF9"/>
    <w:rsid w:val="00110041"/>
    <w:rsid w:val="00110907"/>
    <w:rsid w:val="00116583"/>
    <w:rsid w:val="0012036C"/>
    <w:rsid w:val="00122405"/>
    <w:rsid w:val="0012529E"/>
    <w:rsid w:val="00125953"/>
    <w:rsid w:val="0012736B"/>
    <w:rsid w:val="001303BE"/>
    <w:rsid w:val="00133811"/>
    <w:rsid w:val="0013636A"/>
    <w:rsid w:val="00137813"/>
    <w:rsid w:val="00140851"/>
    <w:rsid w:val="00141D4B"/>
    <w:rsid w:val="00143547"/>
    <w:rsid w:val="00144774"/>
    <w:rsid w:val="001462EE"/>
    <w:rsid w:val="00147FFB"/>
    <w:rsid w:val="00151395"/>
    <w:rsid w:val="00152476"/>
    <w:rsid w:val="001552DB"/>
    <w:rsid w:val="001563FE"/>
    <w:rsid w:val="00157FD2"/>
    <w:rsid w:val="001606D7"/>
    <w:rsid w:val="001617F3"/>
    <w:rsid w:val="00162A42"/>
    <w:rsid w:val="00162FE1"/>
    <w:rsid w:val="00167D3E"/>
    <w:rsid w:val="00171354"/>
    <w:rsid w:val="00171C2C"/>
    <w:rsid w:val="00175B64"/>
    <w:rsid w:val="00176418"/>
    <w:rsid w:val="00176989"/>
    <w:rsid w:val="00177133"/>
    <w:rsid w:val="00177280"/>
    <w:rsid w:val="00185148"/>
    <w:rsid w:val="00185C71"/>
    <w:rsid w:val="0018652B"/>
    <w:rsid w:val="00190438"/>
    <w:rsid w:val="001924E5"/>
    <w:rsid w:val="001928FE"/>
    <w:rsid w:val="00193E82"/>
    <w:rsid w:val="00194681"/>
    <w:rsid w:val="00194B39"/>
    <w:rsid w:val="00197B7B"/>
    <w:rsid w:val="001A0936"/>
    <w:rsid w:val="001A0D8B"/>
    <w:rsid w:val="001A1CE5"/>
    <w:rsid w:val="001A4AEC"/>
    <w:rsid w:val="001A5023"/>
    <w:rsid w:val="001A601E"/>
    <w:rsid w:val="001A6C75"/>
    <w:rsid w:val="001B037A"/>
    <w:rsid w:val="001B0BB3"/>
    <w:rsid w:val="001B12D4"/>
    <w:rsid w:val="001B38C6"/>
    <w:rsid w:val="001B4D85"/>
    <w:rsid w:val="001B5164"/>
    <w:rsid w:val="001B51C9"/>
    <w:rsid w:val="001C12B2"/>
    <w:rsid w:val="001C2FB1"/>
    <w:rsid w:val="001C4458"/>
    <w:rsid w:val="001C545A"/>
    <w:rsid w:val="001D164D"/>
    <w:rsid w:val="001D2D21"/>
    <w:rsid w:val="001D2EB8"/>
    <w:rsid w:val="001D3677"/>
    <w:rsid w:val="001D4639"/>
    <w:rsid w:val="001D505B"/>
    <w:rsid w:val="001D5448"/>
    <w:rsid w:val="001D62B8"/>
    <w:rsid w:val="001E0D0C"/>
    <w:rsid w:val="001E1AF2"/>
    <w:rsid w:val="001E2B99"/>
    <w:rsid w:val="001E4945"/>
    <w:rsid w:val="001E56F2"/>
    <w:rsid w:val="001E6EF3"/>
    <w:rsid w:val="001F1457"/>
    <w:rsid w:val="001F1E08"/>
    <w:rsid w:val="001F2ACB"/>
    <w:rsid w:val="001F2ED3"/>
    <w:rsid w:val="001F312A"/>
    <w:rsid w:val="001F521D"/>
    <w:rsid w:val="001F6D9B"/>
    <w:rsid w:val="001F6EF2"/>
    <w:rsid w:val="001F705F"/>
    <w:rsid w:val="001F763C"/>
    <w:rsid w:val="001F772E"/>
    <w:rsid w:val="001F7DD3"/>
    <w:rsid w:val="00200876"/>
    <w:rsid w:val="0020150B"/>
    <w:rsid w:val="00202002"/>
    <w:rsid w:val="002020E2"/>
    <w:rsid w:val="0020383F"/>
    <w:rsid w:val="002050DA"/>
    <w:rsid w:val="002065CA"/>
    <w:rsid w:val="002074B4"/>
    <w:rsid w:val="0020797C"/>
    <w:rsid w:val="00207E10"/>
    <w:rsid w:val="00210822"/>
    <w:rsid w:val="00213DE5"/>
    <w:rsid w:val="00226BAF"/>
    <w:rsid w:val="0022780A"/>
    <w:rsid w:val="00230EF1"/>
    <w:rsid w:val="0023122B"/>
    <w:rsid w:val="00232B58"/>
    <w:rsid w:val="00233055"/>
    <w:rsid w:val="0023664B"/>
    <w:rsid w:val="0024257A"/>
    <w:rsid w:val="00245036"/>
    <w:rsid w:val="00246BFA"/>
    <w:rsid w:val="0024722D"/>
    <w:rsid w:val="00250400"/>
    <w:rsid w:val="00250B7A"/>
    <w:rsid w:val="00251981"/>
    <w:rsid w:val="00251AD0"/>
    <w:rsid w:val="00251E93"/>
    <w:rsid w:val="00253E20"/>
    <w:rsid w:val="00254546"/>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158A"/>
    <w:rsid w:val="00292891"/>
    <w:rsid w:val="002A3989"/>
    <w:rsid w:val="002A4D2D"/>
    <w:rsid w:val="002A5098"/>
    <w:rsid w:val="002A557B"/>
    <w:rsid w:val="002A7F04"/>
    <w:rsid w:val="002B2E26"/>
    <w:rsid w:val="002B63D4"/>
    <w:rsid w:val="002C1DD3"/>
    <w:rsid w:val="002C31E6"/>
    <w:rsid w:val="002C3AF8"/>
    <w:rsid w:val="002C75AA"/>
    <w:rsid w:val="002C7BD0"/>
    <w:rsid w:val="002D02E5"/>
    <w:rsid w:val="002D059C"/>
    <w:rsid w:val="002D0F2E"/>
    <w:rsid w:val="002D47AF"/>
    <w:rsid w:val="002E1348"/>
    <w:rsid w:val="002E40B4"/>
    <w:rsid w:val="002E67E1"/>
    <w:rsid w:val="002E78E0"/>
    <w:rsid w:val="002F0337"/>
    <w:rsid w:val="002F0A14"/>
    <w:rsid w:val="002F2456"/>
    <w:rsid w:val="002F4B52"/>
    <w:rsid w:val="002F5FF8"/>
    <w:rsid w:val="002F769B"/>
    <w:rsid w:val="003026D7"/>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5A2"/>
    <w:rsid w:val="00336604"/>
    <w:rsid w:val="00337B36"/>
    <w:rsid w:val="00342DD5"/>
    <w:rsid w:val="00342DDB"/>
    <w:rsid w:val="003435DB"/>
    <w:rsid w:val="00345737"/>
    <w:rsid w:val="00346127"/>
    <w:rsid w:val="003469C6"/>
    <w:rsid w:val="0034774C"/>
    <w:rsid w:val="003525F1"/>
    <w:rsid w:val="0035270F"/>
    <w:rsid w:val="003561F4"/>
    <w:rsid w:val="003568CE"/>
    <w:rsid w:val="00357F25"/>
    <w:rsid w:val="00357FA3"/>
    <w:rsid w:val="00361AD3"/>
    <w:rsid w:val="003623AF"/>
    <w:rsid w:val="00362CE4"/>
    <w:rsid w:val="003634D5"/>
    <w:rsid w:val="003646AC"/>
    <w:rsid w:val="003671F7"/>
    <w:rsid w:val="00370330"/>
    <w:rsid w:val="00374997"/>
    <w:rsid w:val="00375256"/>
    <w:rsid w:val="00375481"/>
    <w:rsid w:val="003760B6"/>
    <w:rsid w:val="00377AA3"/>
    <w:rsid w:val="00377D4B"/>
    <w:rsid w:val="003811D2"/>
    <w:rsid w:val="0038153B"/>
    <w:rsid w:val="00381A68"/>
    <w:rsid w:val="00382B51"/>
    <w:rsid w:val="00382BFA"/>
    <w:rsid w:val="003834A6"/>
    <w:rsid w:val="00385504"/>
    <w:rsid w:val="003855FF"/>
    <w:rsid w:val="00385A32"/>
    <w:rsid w:val="00390BF7"/>
    <w:rsid w:val="003921CD"/>
    <w:rsid w:val="00393F64"/>
    <w:rsid w:val="00394A58"/>
    <w:rsid w:val="0039534C"/>
    <w:rsid w:val="00397A89"/>
    <w:rsid w:val="003A1FB7"/>
    <w:rsid w:val="003A2578"/>
    <w:rsid w:val="003A4575"/>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34F0"/>
    <w:rsid w:val="003F4837"/>
    <w:rsid w:val="003F638B"/>
    <w:rsid w:val="003F7433"/>
    <w:rsid w:val="004020CD"/>
    <w:rsid w:val="00404F55"/>
    <w:rsid w:val="004059CE"/>
    <w:rsid w:val="00405A18"/>
    <w:rsid w:val="00407531"/>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620C"/>
    <w:rsid w:val="00446314"/>
    <w:rsid w:val="004466DE"/>
    <w:rsid w:val="004534D9"/>
    <w:rsid w:val="00453EDA"/>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A1E71"/>
    <w:rsid w:val="004A1ED0"/>
    <w:rsid w:val="004A2256"/>
    <w:rsid w:val="004A2D2E"/>
    <w:rsid w:val="004A32CA"/>
    <w:rsid w:val="004A461F"/>
    <w:rsid w:val="004A6306"/>
    <w:rsid w:val="004A7CF7"/>
    <w:rsid w:val="004A7E6F"/>
    <w:rsid w:val="004B1A63"/>
    <w:rsid w:val="004B2086"/>
    <w:rsid w:val="004B21B2"/>
    <w:rsid w:val="004B2AFE"/>
    <w:rsid w:val="004B58B1"/>
    <w:rsid w:val="004B75A8"/>
    <w:rsid w:val="004B77D0"/>
    <w:rsid w:val="004B7FAC"/>
    <w:rsid w:val="004C10D2"/>
    <w:rsid w:val="004C153C"/>
    <w:rsid w:val="004C2A90"/>
    <w:rsid w:val="004C2FB0"/>
    <w:rsid w:val="004C45EE"/>
    <w:rsid w:val="004C6E9F"/>
    <w:rsid w:val="004D13FE"/>
    <w:rsid w:val="004D346D"/>
    <w:rsid w:val="004D4F49"/>
    <w:rsid w:val="004D52C4"/>
    <w:rsid w:val="004D544B"/>
    <w:rsid w:val="004D64C8"/>
    <w:rsid w:val="004D70EF"/>
    <w:rsid w:val="004D77BC"/>
    <w:rsid w:val="004E0895"/>
    <w:rsid w:val="004E2F8C"/>
    <w:rsid w:val="004E3190"/>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1203F"/>
    <w:rsid w:val="005124EC"/>
    <w:rsid w:val="00512C9E"/>
    <w:rsid w:val="00514DE8"/>
    <w:rsid w:val="005151DD"/>
    <w:rsid w:val="00515CE6"/>
    <w:rsid w:val="005171AF"/>
    <w:rsid w:val="005172B1"/>
    <w:rsid w:val="0052059A"/>
    <w:rsid w:val="00520792"/>
    <w:rsid w:val="00521BDD"/>
    <w:rsid w:val="00522AF7"/>
    <w:rsid w:val="00522C02"/>
    <w:rsid w:val="00530CA7"/>
    <w:rsid w:val="00533B45"/>
    <w:rsid w:val="00534D6C"/>
    <w:rsid w:val="005368D3"/>
    <w:rsid w:val="00537967"/>
    <w:rsid w:val="005403A5"/>
    <w:rsid w:val="00543CAB"/>
    <w:rsid w:val="0054400D"/>
    <w:rsid w:val="0054436A"/>
    <w:rsid w:val="00545900"/>
    <w:rsid w:val="00546803"/>
    <w:rsid w:val="00546BC3"/>
    <w:rsid w:val="00546C04"/>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45EF"/>
    <w:rsid w:val="00574A2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3CDA"/>
    <w:rsid w:val="0059640E"/>
    <w:rsid w:val="005A2165"/>
    <w:rsid w:val="005A31B3"/>
    <w:rsid w:val="005A3F74"/>
    <w:rsid w:val="005A46BE"/>
    <w:rsid w:val="005A7142"/>
    <w:rsid w:val="005B01EA"/>
    <w:rsid w:val="005B6858"/>
    <w:rsid w:val="005B7911"/>
    <w:rsid w:val="005C3467"/>
    <w:rsid w:val="005C3550"/>
    <w:rsid w:val="005C4366"/>
    <w:rsid w:val="005C6349"/>
    <w:rsid w:val="005D0A87"/>
    <w:rsid w:val="005D2E57"/>
    <w:rsid w:val="005E0573"/>
    <w:rsid w:val="005E0C17"/>
    <w:rsid w:val="005E2358"/>
    <w:rsid w:val="005E3E0C"/>
    <w:rsid w:val="005E4877"/>
    <w:rsid w:val="005E4E1B"/>
    <w:rsid w:val="005F22C7"/>
    <w:rsid w:val="005F261B"/>
    <w:rsid w:val="005F2914"/>
    <w:rsid w:val="005F2BE5"/>
    <w:rsid w:val="005F3A2C"/>
    <w:rsid w:val="005F5C13"/>
    <w:rsid w:val="005F67A7"/>
    <w:rsid w:val="005F7360"/>
    <w:rsid w:val="005F7384"/>
    <w:rsid w:val="0060038E"/>
    <w:rsid w:val="0060062C"/>
    <w:rsid w:val="00602F43"/>
    <w:rsid w:val="00604B4E"/>
    <w:rsid w:val="00605785"/>
    <w:rsid w:val="00605D7E"/>
    <w:rsid w:val="00610366"/>
    <w:rsid w:val="0061147C"/>
    <w:rsid w:val="006124AB"/>
    <w:rsid w:val="0061257A"/>
    <w:rsid w:val="00613124"/>
    <w:rsid w:val="0061319A"/>
    <w:rsid w:val="00613EA1"/>
    <w:rsid w:val="00615302"/>
    <w:rsid w:val="00615E97"/>
    <w:rsid w:val="00620076"/>
    <w:rsid w:val="006201AB"/>
    <w:rsid w:val="00624211"/>
    <w:rsid w:val="00624411"/>
    <w:rsid w:val="00625F3F"/>
    <w:rsid w:val="006266D5"/>
    <w:rsid w:val="00630599"/>
    <w:rsid w:val="00630B18"/>
    <w:rsid w:val="00632A6B"/>
    <w:rsid w:val="00632DBF"/>
    <w:rsid w:val="006343A1"/>
    <w:rsid w:val="00640B72"/>
    <w:rsid w:val="00641EA0"/>
    <w:rsid w:val="00642957"/>
    <w:rsid w:val="006448DE"/>
    <w:rsid w:val="00645EA1"/>
    <w:rsid w:val="00646955"/>
    <w:rsid w:val="00650680"/>
    <w:rsid w:val="00652DBE"/>
    <w:rsid w:val="00653433"/>
    <w:rsid w:val="0065609D"/>
    <w:rsid w:val="00656234"/>
    <w:rsid w:val="0065653C"/>
    <w:rsid w:val="00657FD0"/>
    <w:rsid w:val="0066147B"/>
    <w:rsid w:val="00661C6F"/>
    <w:rsid w:val="00664D61"/>
    <w:rsid w:val="006651CD"/>
    <w:rsid w:val="00665A2D"/>
    <w:rsid w:val="00665D7A"/>
    <w:rsid w:val="006720F3"/>
    <w:rsid w:val="0067294C"/>
    <w:rsid w:val="006741BE"/>
    <w:rsid w:val="00674BA7"/>
    <w:rsid w:val="0067555E"/>
    <w:rsid w:val="006773F5"/>
    <w:rsid w:val="006776EB"/>
    <w:rsid w:val="00677721"/>
    <w:rsid w:val="006820CE"/>
    <w:rsid w:val="006833BF"/>
    <w:rsid w:val="006854AC"/>
    <w:rsid w:val="0068600B"/>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2993"/>
    <w:rsid w:val="006B3672"/>
    <w:rsid w:val="006B3F62"/>
    <w:rsid w:val="006B5A05"/>
    <w:rsid w:val="006B7AB2"/>
    <w:rsid w:val="006B7EA8"/>
    <w:rsid w:val="006C0288"/>
    <w:rsid w:val="006C1EA7"/>
    <w:rsid w:val="006C2873"/>
    <w:rsid w:val="006C4753"/>
    <w:rsid w:val="006C65B5"/>
    <w:rsid w:val="006C68E9"/>
    <w:rsid w:val="006C6E8E"/>
    <w:rsid w:val="006C787B"/>
    <w:rsid w:val="006D13F0"/>
    <w:rsid w:val="006D2E0C"/>
    <w:rsid w:val="006D45FC"/>
    <w:rsid w:val="006D5CF9"/>
    <w:rsid w:val="006D6EC1"/>
    <w:rsid w:val="006D7C32"/>
    <w:rsid w:val="006D7C65"/>
    <w:rsid w:val="006E034D"/>
    <w:rsid w:val="006E13D2"/>
    <w:rsid w:val="006E2481"/>
    <w:rsid w:val="006E50E9"/>
    <w:rsid w:val="006F1116"/>
    <w:rsid w:val="006F1496"/>
    <w:rsid w:val="006F19B1"/>
    <w:rsid w:val="006F1DF7"/>
    <w:rsid w:val="006F2BEA"/>
    <w:rsid w:val="006F2D25"/>
    <w:rsid w:val="006F3C20"/>
    <w:rsid w:val="006F4F4A"/>
    <w:rsid w:val="006F74AD"/>
    <w:rsid w:val="00702ABC"/>
    <w:rsid w:val="00702DB7"/>
    <w:rsid w:val="00702E21"/>
    <w:rsid w:val="0070551C"/>
    <w:rsid w:val="0070704B"/>
    <w:rsid w:val="007071CA"/>
    <w:rsid w:val="00711F90"/>
    <w:rsid w:val="00711FFA"/>
    <w:rsid w:val="00713144"/>
    <w:rsid w:val="00713706"/>
    <w:rsid w:val="007170E5"/>
    <w:rsid w:val="0071731E"/>
    <w:rsid w:val="00717B7E"/>
    <w:rsid w:val="00717F90"/>
    <w:rsid w:val="007225D3"/>
    <w:rsid w:val="007251F0"/>
    <w:rsid w:val="00725535"/>
    <w:rsid w:val="00725822"/>
    <w:rsid w:val="00726521"/>
    <w:rsid w:val="007322A1"/>
    <w:rsid w:val="007327B2"/>
    <w:rsid w:val="00734683"/>
    <w:rsid w:val="007369BD"/>
    <w:rsid w:val="00737B5A"/>
    <w:rsid w:val="00740649"/>
    <w:rsid w:val="00740ABB"/>
    <w:rsid w:val="0074125C"/>
    <w:rsid w:val="00741424"/>
    <w:rsid w:val="00741FA9"/>
    <w:rsid w:val="007424F5"/>
    <w:rsid w:val="007426B0"/>
    <w:rsid w:val="00742C6E"/>
    <w:rsid w:val="00742CC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5B6"/>
    <w:rsid w:val="00766E5F"/>
    <w:rsid w:val="00766FB4"/>
    <w:rsid w:val="00767749"/>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4D1D"/>
    <w:rsid w:val="00784DC7"/>
    <w:rsid w:val="00785AE9"/>
    <w:rsid w:val="00785CC4"/>
    <w:rsid w:val="00785DE1"/>
    <w:rsid w:val="0078635C"/>
    <w:rsid w:val="00792DB0"/>
    <w:rsid w:val="007935CF"/>
    <w:rsid w:val="00794B55"/>
    <w:rsid w:val="00794DA3"/>
    <w:rsid w:val="00797E96"/>
    <w:rsid w:val="007A229B"/>
    <w:rsid w:val="007A27AC"/>
    <w:rsid w:val="007A3AED"/>
    <w:rsid w:val="007A6906"/>
    <w:rsid w:val="007A7341"/>
    <w:rsid w:val="007A7F82"/>
    <w:rsid w:val="007B20A0"/>
    <w:rsid w:val="007B65DA"/>
    <w:rsid w:val="007B6D5C"/>
    <w:rsid w:val="007C0FEE"/>
    <w:rsid w:val="007C3645"/>
    <w:rsid w:val="007C4912"/>
    <w:rsid w:val="007C6187"/>
    <w:rsid w:val="007C7DCF"/>
    <w:rsid w:val="007C7E08"/>
    <w:rsid w:val="007D1573"/>
    <w:rsid w:val="007D18FF"/>
    <w:rsid w:val="007D1A15"/>
    <w:rsid w:val="007D2858"/>
    <w:rsid w:val="007D3AF3"/>
    <w:rsid w:val="007D4479"/>
    <w:rsid w:val="007E10DB"/>
    <w:rsid w:val="007E470B"/>
    <w:rsid w:val="007E54B3"/>
    <w:rsid w:val="007E6FBC"/>
    <w:rsid w:val="007F0923"/>
    <w:rsid w:val="007F1016"/>
    <w:rsid w:val="007F28B7"/>
    <w:rsid w:val="007F2CC3"/>
    <w:rsid w:val="007F585A"/>
    <w:rsid w:val="00805A84"/>
    <w:rsid w:val="00805DDB"/>
    <w:rsid w:val="008066C5"/>
    <w:rsid w:val="00811165"/>
    <w:rsid w:val="0081267B"/>
    <w:rsid w:val="008171B0"/>
    <w:rsid w:val="0082096A"/>
    <w:rsid w:val="008218CE"/>
    <w:rsid w:val="00822DAC"/>
    <w:rsid w:val="00823692"/>
    <w:rsid w:val="00824143"/>
    <w:rsid w:val="00824D41"/>
    <w:rsid w:val="00825D0B"/>
    <w:rsid w:val="00825EB2"/>
    <w:rsid w:val="008261F7"/>
    <w:rsid w:val="00826C16"/>
    <w:rsid w:val="0083247C"/>
    <w:rsid w:val="00833153"/>
    <w:rsid w:val="0083482E"/>
    <w:rsid w:val="00836B1D"/>
    <w:rsid w:val="00837164"/>
    <w:rsid w:val="00837D09"/>
    <w:rsid w:val="008401EA"/>
    <w:rsid w:val="008426AA"/>
    <w:rsid w:val="00843186"/>
    <w:rsid w:val="0084449B"/>
    <w:rsid w:val="008449EE"/>
    <w:rsid w:val="00845BDF"/>
    <w:rsid w:val="008462F1"/>
    <w:rsid w:val="00850963"/>
    <w:rsid w:val="00852A37"/>
    <w:rsid w:val="00855321"/>
    <w:rsid w:val="00857E76"/>
    <w:rsid w:val="00862FA7"/>
    <w:rsid w:val="00862FBF"/>
    <w:rsid w:val="00863223"/>
    <w:rsid w:val="00863522"/>
    <w:rsid w:val="00863794"/>
    <w:rsid w:val="00864C12"/>
    <w:rsid w:val="00865987"/>
    <w:rsid w:val="00865FA1"/>
    <w:rsid w:val="00867660"/>
    <w:rsid w:val="008678E7"/>
    <w:rsid w:val="00870725"/>
    <w:rsid w:val="008715AA"/>
    <w:rsid w:val="00871D05"/>
    <w:rsid w:val="00873406"/>
    <w:rsid w:val="00873F69"/>
    <w:rsid w:val="0087402E"/>
    <w:rsid w:val="00875629"/>
    <w:rsid w:val="0088167C"/>
    <w:rsid w:val="00881E23"/>
    <w:rsid w:val="008827BC"/>
    <w:rsid w:val="00882F02"/>
    <w:rsid w:val="008838D2"/>
    <w:rsid w:val="0088408D"/>
    <w:rsid w:val="00887330"/>
    <w:rsid w:val="00890CA1"/>
    <w:rsid w:val="00891C4C"/>
    <w:rsid w:val="00893CE2"/>
    <w:rsid w:val="00895014"/>
    <w:rsid w:val="0089716D"/>
    <w:rsid w:val="0089735A"/>
    <w:rsid w:val="008979B4"/>
    <w:rsid w:val="008A00F6"/>
    <w:rsid w:val="008A01BE"/>
    <w:rsid w:val="008A02CC"/>
    <w:rsid w:val="008A05E5"/>
    <w:rsid w:val="008A3AAF"/>
    <w:rsid w:val="008B54B2"/>
    <w:rsid w:val="008B6293"/>
    <w:rsid w:val="008C4C1C"/>
    <w:rsid w:val="008C669B"/>
    <w:rsid w:val="008C7775"/>
    <w:rsid w:val="008D139E"/>
    <w:rsid w:val="008D2317"/>
    <w:rsid w:val="008D40D2"/>
    <w:rsid w:val="008D49A0"/>
    <w:rsid w:val="008D611E"/>
    <w:rsid w:val="008D67EB"/>
    <w:rsid w:val="008D6C81"/>
    <w:rsid w:val="008E41F9"/>
    <w:rsid w:val="008F0D0A"/>
    <w:rsid w:val="008F0E8D"/>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106"/>
    <w:rsid w:val="00914813"/>
    <w:rsid w:val="00914FD6"/>
    <w:rsid w:val="009150A0"/>
    <w:rsid w:val="0091686F"/>
    <w:rsid w:val="009168EA"/>
    <w:rsid w:val="00916A34"/>
    <w:rsid w:val="00917626"/>
    <w:rsid w:val="00920C5A"/>
    <w:rsid w:val="009219FB"/>
    <w:rsid w:val="00923D44"/>
    <w:rsid w:val="00924304"/>
    <w:rsid w:val="00926DC6"/>
    <w:rsid w:val="00930D28"/>
    <w:rsid w:val="0093156A"/>
    <w:rsid w:val="0093188E"/>
    <w:rsid w:val="00931B20"/>
    <w:rsid w:val="0093487F"/>
    <w:rsid w:val="0093509A"/>
    <w:rsid w:val="00944D6A"/>
    <w:rsid w:val="0094677D"/>
    <w:rsid w:val="0095081A"/>
    <w:rsid w:val="00951FF0"/>
    <w:rsid w:val="00953031"/>
    <w:rsid w:val="0095780A"/>
    <w:rsid w:val="009626C3"/>
    <w:rsid w:val="00962B7C"/>
    <w:rsid w:val="009632FD"/>
    <w:rsid w:val="00964F69"/>
    <w:rsid w:val="00970FCB"/>
    <w:rsid w:val="00973CFE"/>
    <w:rsid w:val="00974323"/>
    <w:rsid w:val="0097432A"/>
    <w:rsid w:val="00974558"/>
    <w:rsid w:val="009748F8"/>
    <w:rsid w:val="009759C1"/>
    <w:rsid w:val="00975D7B"/>
    <w:rsid w:val="00981482"/>
    <w:rsid w:val="009837AA"/>
    <w:rsid w:val="0098388C"/>
    <w:rsid w:val="00983BE2"/>
    <w:rsid w:val="00985998"/>
    <w:rsid w:val="00985A2E"/>
    <w:rsid w:val="00985E68"/>
    <w:rsid w:val="00990DFA"/>
    <w:rsid w:val="0099315D"/>
    <w:rsid w:val="00993535"/>
    <w:rsid w:val="0099468E"/>
    <w:rsid w:val="00996866"/>
    <w:rsid w:val="00996AD0"/>
    <w:rsid w:val="00997D70"/>
    <w:rsid w:val="009A396C"/>
    <w:rsid w:val="009A50B6"/>
    <w:rsid w:val="009A5C3F"/>
    <w:rsid w:val="009A71F8"/>
    <w:rsid w:val="009A7831"/>
    <w:rsid w:val="009A78E6"/>
    <w:rsid w:val="009B152D"/>
    <w:rsid w:val="009B2A15"/>
    <w:rsid w:val="009B55D7"/>
    <w:rsid w:val="009B7412"/>
    <w:rsid w:val="009B7D96"/>
    <w:rsid w:val="009C0614"/>
    <w:rsid w:val="009C0939"/>
    <w:rsid w:val="009C13A0"/>
    <w:rsid w:val="009C3DF7"/>
    <w:rsid w:val="009C5DB3"/>
    <w:rsid w:val="009C5FB4"/>
    <w:rsid w:val="009C7AB4"/>
    <w:rsid w:val="009C7C14"/>
    <w:rsid w:val="009D0518"/>
    <w:rsid w:val="009D086B"/>
    <w:rsid w:val="009D177E"/>
    <w:rsid w:val="009D56B2"/>
    <w:rsid w:val="009D6851"/>
    <w:rsid w:val="009E1FB8"/>
    <w:rsid w:val="009E2245"/>
    <w:rsid w:val="009E32FE"/>
    <w:rsid w:val="009E7ACC"/>
    <w:rsid w:val="009F0432"/>
    <w:rsid w:val="009F0BA0"/>
    <w:rsid w:val="009F381B"/>
    <w:rsid w:val="009F70A8"/>
    <w:rsid w:val="009F7FAC"/>
    <w:rsid w:val="00A02040"/>
    <w:rsid w:val="00A030B6"/>
    <w:rsid w:val="00A03B0F"/>
    <w:rsid w:val="00A0517C"/>
    <w:rsid w:val="00A05683"/>
    <w:rsid w:val="00A102A1"/>
    <w:rsid w:val="00A1116A"/>
    <w:rsid w:val="00A11B48"/>
    <w:rsid w:val="00A14E94"/>
    <w:rsid w:val="00A16512"/>
    <w:rsid w:val="00A1784C"/>
    <w:rsid w:val="00A17F60"/>
    <w:rsid w:val="00A2001D"/>
    <w:rsid w:val="00A2162D"/>
    <w:rsid w:val="00A22435"/>
    <w:rsid w:val="00A22A3D"/>
    <w:rsid w:val="00A23402"/>
    <w:rsid w:val="00A24841"/>
    <w:rsid w:val="00A25156"/>
    <w:rsid w:val="00A324B1"/>
    <w:rsid w:val="00A35441"/>
    <w:rsid w:val="00A40073"/>
    <w:rsid w:val="00A40A84"/>
    <w:rsid w:val="00A40E2F"/>
    <w:rsid w:val="00A41608"/>
    <w:rsid w:val="00A42FCA"/>
    <w:rsid w:val="00A430AD"/>
    <w:rsid w:val="00A45B20"/>
    <w:rsid w:val="00A45D49"/>
    <w:rsid w:val="00A47480"/>
    <w:rsid w:val="00A47681"/>
    <w:rsid w:val="00A4776F"/>
    <w:rsid w:val="00A5009E"/>
    <w:rsid w:val="00A50BDC"/>
    <w:rsid w:val="00A527C6"/>
    <w:rsid w:val="00A52C7A"/>
    <w:rsid w:val="00A55A34"/>
    <w:rsid w:val="00A56BF1"/>
    <w:rsid w:val="00A576FA"/>
    <w:rsid w:val="00A57727"/>
    <w:rsid w:val="00A60DD3"/>
    <w:rsid w:val="00A616E2"/>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5F09"/>
    <w:rsid w:val="00A87D02"/>
    <w:rsid w:val="00A905B8"/>
    <w:rsid w:val="00A924B1"/>
    <w:rsid w:val="00A944DA"/>
    <w:rsid w:val="00A966C6"/>
    <w:rsid w:val="00A973A4"/>
    <w:rsid w:val="00AA0D84"/>
    <w:rsid w:val="00AA16D5"/>
    <w:rsid w:val="00AA502D"/>
    <w:rsid w:val="00AA6547"/>
    <w:rsid w:val="00AA6A0A"/>
    <w:rsid w:val="00AA743D"/>
    <w:rsid w:val="00AB1B13"/>
    <w:rsid w:val="00AB2F33"/>
    <w:rsid w:val="00AB6203"/>
    <w:rsid w:val="00AB6B88"/>
    <w:rsid w:val="00AB6F7F"/>
    <w:rsid w:val="00AC006A"/>
    <w:rsid w:val="00AC2781"/>
    <w:rsid w:val="00AC5144"/>
    <w:rsid w:val="00AC6913"/>
    <w:rsid w:val="00AC7D04"/>
    <w:rsid w:val="00AC7EF9"/>
    <w:rsid w:val="00AD1651"/>
    <w:rsid w:val="00AD2BAA"/>
    <w:rsid w:val="00AD3C75"/>
    <w:rsid w:val="00AD405B"/>
    <w:rsid w:val="00AD5E61"/>
    <w:rsid w:val="00AD65B3"/>
    <w:rsid w:val="00AD7CA2"/>
    <w:rsid w:val="00AE0549"/>
    <w:rsid w:val="00AE412A"/>
    <w:rsid w:val="00AE4568"/>
    <w:rsid w:val="00AE4780"/>
    <w:rsid w:val="00AE4A9D"/>
    <w:rsid w:val="00AE4EB4"/>
    <w:rsid w:val="00AE5B4C"/>
    <w:rsid w:val="00AE7A85"/>
    <w:rsid w:val="00AF0443"/>
    <w:rsid w:val="00AF1487"/>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172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74B8"/>
    <w:rsid w:val="00B97CEE"/>
    <w:rsid w:val="00B97FE1"/>
    <w:rsid w:val="00BA0E0C"/>
    <w:rsid w:val="00BA3A4C"/>
    <w:rsid w:val="00BA3C90"/>
    <w:rsid w:val="00BA4CC4"/>
    <w:rsid w:val="00BA52FD"/>
    <w:rsid w:val="00BA5A60"/>
    <w:rsid w:val="00BB29BD"/>
    <w:rsid w:val="00BB3AA3"/>
    <w:rsid w:val="00BB4922"/>
    <w:rsid w:val="00BB4E2C"/>
    <w:rsid w:val="00BB5E02"/>
    <w:rsid w:val="00BB607C"/>
    <w:rsid w:val="00BB7791"/>
    <w:rsid w:val="00BC0B3D"/>
    <w:rsid w:val="00BC346D"/>
    <w:rsid w:val="00BC3D31"/>
    <w:rsid w:val="00BC4ECE"/>
    <w:rsid w:val="00BC7C95"/>
    <w:rsid w:val="00BD2113"/>
    <w:rsid w:val="00BD52A8"/>
    <w:rsid w:val="00BD73EF"/>
    <w:rsid w:val="00BD79DD"/>
    <w:rsid w:val="00BD7DE3"/>
    <w:rsid w:val="00BE1B5B"/>
    <w:rsid w:val="00BE2046"/>
    <w:rsid w:val="00BE2D7F"/>
    <w:rsid w:val="00BE5268"/>
    <w:rsid w:val="00BE5E9A"/>
    <w:rsid w:val="00BE6A2C"/>
    <w:rsid w:val="00BF018C"/>
    <w:rsid w:val="00BF1747"/>
    <w:rsid w:val="00BF18CB"/>
    <w:rsid w:val="00BF27EC"/>
    <w:rsid w:val="00BF2997"/>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BB9"/>
    <w:rsid w:val="00C22DC4"/>
    <w:rsid w:val="00C26327"/>
    <w:rsid w:val="00C273C9"/>
    <w:rsid w:val="00C310DC"/>
    <w:rsid w:val="00C31496"/>
    <w:rsid w:val="00C32035"/>
    <w:rsid w:val="00C3624D"/>
    <w:rsid w:val="00C379DE"/>
    <w:rsid w:val="00C41C39"/>
    <w:rsid w:val="00C44F0F"/>
    <w:rsid w:val="00C50441"/>
    <w:rsid w:val="00C5165A"/>
    <w:rsid w:val="00C51792"/>
    <w:rsid w:val="00C51B38"/>
    <w:rsid w:val="00C523D7"/>
    <w:rsid w:val="00C5249B"/>
    <w:rsid w:val="00C524E4"/>
    <w:rsid w:val="00C5318A"/>
    <w:rsid w:val="00C545F4"/>
    <w:rsid w:val="00C54ACC"/>
    <w:rsid w:val="00C617D7"/>
    <w:rsid w:val="00C63E7F"/>
    <w:rsid w:val="00C67F22"/>
    <w:rsid w:val="00C712A4"/>
    <w:rsid w:val="00C71A0F"/>
    <w:rsid w:val="00C71B55"/>
    <w:rsid w:val="00C72C53"/>
    <w:rsid w:val="00C730AD"/>
    <w:rsid w:val="00C811C9"/>
    <w:rsid w:val="00C82C1A"/>
    <w:rsid w:val="00C84EC2"/>
    <w:rsid w:val="00C90808"/>
    <w:rsid w:val="00C92948"/>
    <w:rsid w:val="00C94B0E"/>
    <w:rsid w:val="00C94BE0"/>
    <w:rsid w:val="00CA0152"/>
    <w:rsid w:val="00CA1056"/>
    <w:rsid w:val="00CA5CEE"/>
    <w:rsid w:val="00CB0A20"/>
    <w:rsid w:val="00CB0AC8"/>
    <w:rsid w:val="00CB2DC2"/>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E112D"/>
    <w:rsid w:val="00CF0529"/>
    <w:rsid w:val="00CF2941"/>
    <w:rsid w:val="00CF3409"/>
    <w:rsid w:val="00CF4283"/>
    <w:rsid w:val="00CF48EE"/>
    <w:rsid w:val="00CF6448"/>
    <w:rsid w:val="00CF6BE1"/>
    <w:rsid w:val="00CF708F"/>
    <w:rsid w:val="00D05772"/>
    <w:rsid w:val="00D063A3"/>
    <w:rsid w:val="00D10282"/>
    <w:rsid w:val="00D13C0E"/>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40B17"/>
    <w:rsid w:val="00D410E5"/>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2456"/>
    <w:rsid w:val="00D731FE"/>
    <w:rsid w:val="00D7387A"/>
    <w:rsid w:val="00D759A1"/>
    <w:rsid w:val="00D80DF2"/>
    <w:rsid w:val="00D84953"/>
    <w:rsid w:val="00D84A73"/>
    <w:rsid w:val="00D8693A"/>
    <w:rsid w:val="00D90115"/>
    <w:rsid w:val="00D91846"/>
    <w:rsid w:val="00D92118"/>
    <w:rsid w:val="00D949E9"/>
    <w:rsid w:val="00D97402"/>
    <w:rsid w:val="00DA3674"/>
    <w:rsid w:val="00DA47BF"/>
    <w:rsid w:val="00DA4B0C"/>
    <w:rsid w:val="00DA4D78"/>
    <w:rsid w:val="00DA5AAB"/>
    <w:rsid w:val="00DA5C9A"/>
    <w:rsid w:val="00DA6B8E"/>
    <w:rsid w:val="00DB07F9"/>
    <w:rsid w:val="00DB0E30"/>
    <w:rsid w:val="00DB27D9"/>
    <w:rsid w:val="00DB412A"/>
    <w:rsid w:val="00DB6657"/>
    <w:rsid w:val="00DB7E92"/>
    <w:rsid w:val="00DC3056"/>
    <w:rsid w:val="00DC5B56"/>
    <w:rsid w:val="00DC5D84"/>
    <w:rsid w:val="00DC6A6A"/>
    <w:rsid w:val="00DD127E"/>
    <w:rsid w:val="00DD17D9"/>
    <w:rsid w:val="00DD2581"/>
    <w:rsid w:val="00DD289F"/>
    <w:rsid w:val="00DD56F1"/>
    <w:rsid w:val="00DD579D"/>
    <w:rsid w:val="00DD57D0"/>
    <w:rsid w:val="00DD774C"/>
    <w:rsid w:val="00DD7D1F"/>
    <w:rsid w:val="00DE0038"/>
    <w:rsid w:val="00DE2665"/>
    <w:rsid w:val="00DE786B"/>
    <w:rsid w:val="00DF0028"/>
    <w:rsid w:val="00DF434F"/>
    <w:rsid w:val="00DF4A17"/>
    <w:rsid w:val="00DF71D4"/>
    <w:rsid w:val="00E01731"/>
    <w:rsid w:val="00E0264D"/>
    <w:rsid w:val="00E041D2"/>
    <w:rsid w:val="00E05675"/>
    <w:rsid w:val="00E06B54"/>
    <w:rsid w:val="00E109A3"/>
    <w:rsid w:val="00E12BA2"/>
    <w:rsid w:val="00E15DA6"/>
    <w:rsid w:val="00E2078C"/>
    <w:rsid w:val="00E20B38"/>
    <w:rsid w:val="00E20C06"/>
    <w:rsid w:val="00E20DE9"/>
    <w:rsid w:val="00E21864"/>
    <w:rsid w:val="00E23214"/>
    <w:rsid w:val="00E244D7"/>
    <w:rsid w:val="00E26C4E"/>
    <w:rsid w:val="00E27D1E"/>
    <w:rsid w:val="00E30109"/>
    <w:rsid w:val="00E3115C"/>
    <w:rsid w:val="00E31583"/>
    <w:rsid w:val="00E35012"/>
    <w:rsid w:val="00E35716"/>
    <w:rsid w:val="00E36B14"/>
    <w:rsid w:val="00E374EF"/>
    <w:rsid w:val="00E4321E"/>
    <w:rsid w:val="00E437C4"/>
    <w:rsid w:val="00E44779"/>
    <w:rsid w:val="00E45EE0"/>
    <w:rsid w:val="00E53C37"/>
    <w:rsid w:val="00E549AB"/>
    <w:rsid w:val="00E56EEC"/>
    <w:rsid w:val="00E57D52"/>
    <w:rsid w:val="00E61510"/>
    <w:rsid w:val="00E64E27"/>
    <w:rsid w:val="00E6564D"/>
    <w:rsid w:val="00E65C0C"/>
    <w:rsid w:val="00E678EF"/>
    <w:rsid w:val="00E7124F"/>
    <w:rsid w:val="00E7170F"/>
    <w:rsid w:val="00E718ED"/>
    <w:rsid w:val="00E72D07"/>
    <w:rsid w:val="00E73BA4"/>
    <w:rsid w:val="00E7592F"/>
    <w:rsid w:val="00E83B02"/>
    <w:rsid w:val="00E85D82"/>
    <w:rsid w:val="00E86919"/>
    <w:rsid w:val="00E86D83"/>
    <w:rsid w:val="00E92315"/>
    <w:rsid w:val="00E95367"/>
    <w:rsid w:val="00E953AB"/>
    <w:rsid w:val="00E96D79"/>
    <w:rsid w:val="00EA11FD"/>
    <w:rsid w:val="00EA2297"/>
    <w:rsid w:val="00EA2434"/>
    <w:rsid w:val="00EA41BA"/>
    <w:rsid w:val="00EA6871"/>
    <w:rsid w:val="00EA7235"/>
    <w:rsid w:val="00EA7807"/>
    <w:rsid w:val="00EB0C21"/>
    <w:rsid w:val="00EB1974"/>
    <w:rsid w:val="00EB304F"/>
    <w:rsid w:val="00EB57C6"/>
    <w:rsid w:val="00EB621C"/>
    <w:rsid w:val="00EB63C1"/>
    <w:rsid w:val="00EB67F7"/>
    <w:rsid w:val="00EC025B"/>
    <w:rsid w:val="00EC091C"/>
    <w:rsid w:val="00EC148D"/>
    <w:rsid w:val="00EC4B3C"/>
    <w:rsid w:val="00EC7707"/>
    <w:rsid w:val="00ED6105"/>
    <w:rsid w:val="00ED68B7"/>
    <w:rsid w:val="00ED7F44"/>
    <w:rsid w:val="00EE0D41"/>
    <w:rsid w:val="00EE3075"/>
    <w:rsid w:val="00EE3534"/>
    <w:rsid w:val="00EE7368"/>
    <w:rsid w:val="00EF14CF"/>
    <w:rsid w:val="00EF1A1F"/>
    <w:rsid w:val="00EF1C73"/>
    <w:rsid w:val="00EF25E3"/>
    <w:rsid w:val="00EF467F"/>
    <w:rsid w:val="00EF6264"/>
    <w:rsid w:val="00EF75F2"/>
    <w:rsid w:val="00EF7B83"/>
    <w:rsid w:val="00F04DCF"/>
    <w:rsid w:val="00F079FD"/>
    <w:rsid w:val="00F10ED9"/>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D9E"/>
    <w:rsid w:val="00F606E3"/>
    <w:rsid w:val="00F60A89"/>
    <w:rsid w:val="00F616C8"/>
    <w:rsid w:val="00F61C7D"/>
    <w:rsid w:val="00F62C80"/>
    <w:rsid w:val="00F63474"/>
    <w:rsid w:val="00F637D1"/>
    <w:rsid w:val="00F63BE8"/>
    <w:rsid w:val="00F64E34"/>
    <w:rsid w:val="00F64FC5"/>
    <w:rsid w:val="00F65107"/>
    <w:rsid w:val="00F710B5"/>
    <w:rsid w:val="00F76932"/>
    <w:rsid w:val="00F76EE2"/>
    <w:rsid w:val="00F77885"/>
    <w:rsid w:val="00F82D1B"/>
    <w:rsid w:val="00F82E2C"/>
    <w:rsid w:val="00F83A61"/>
    <w:rsid w:val="00F869F7"/>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E3B"/>
    <w:rsid w:val="00FB279E"/>
    <w:rsid w:val="00FB2B47"/>
    <w:rsid w:val="00FB32E5"/>
    <w:rsid w:val="00FB564E"/>
    <w:rsid w:val="00FB7331"/>
    <w:rsid w:val="00FC072C"/>
    <w:rsid w:val="00FC49D5"/>
    <w:rsid w:val="00FC4F45"/>
    <w:rsid w:val="00FC52E5"/>
    <w:rsid w:val="00FD0299"/>
    <w:rsid w:val="00FD0482"/>
    <w:rsid w:val="00FD0C4E"/>
    <w:rsid w:val="00FD1E9C"/>
    <w:rsid w:val="00FD2DA8"/>
    <w:rsid w:val="00FD4F96"/>
    <w:rsid w:val="00FD5234"/>
    <w:rsid w:val="00FD6365"/>
    <w:rsid w:val="00FE26D5"/>
    <w:rsid w:val="00FE2B05"/>
    <w:rsid w:val="00FE3441"/>
    <w:rsid w:val="00FE422F"/>
    <w:rsid w:val="00FE6679"/>
    <w:rsid w:val="00FE6AFC"/>
    <w:rsid w:val="00FE6C40"/>
    <w:rsid w:val="00FF02A7"/>
    <w:rsid w:val="00FF2F8E"/>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3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99"/>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99"/>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A_маркированный_список"/>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uiPriority w:val="99"/>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A_маркированный_список Знак"/>
    <w:link w:val="afc"/>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uiPriority w:val="99"/>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uiPriority w:val="99"/>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4B77D0"/>
    <w:pPr>
      <w:spacing w:after="0" w:line="240" w:lineRule="auto"/>
      <w:ind w:left="720"/>
    </w:pPr>
    <w:rPr>
      <w:rFonts w:ascii="Times New Roman" w:hAnsi="Times New Roman"/>
      <w:sz w:val="24"/>
      <w:szCs w:val="24"/>
      <w:lang w:eastAsia="ru-RU"/>
    </w:rPr>
  </w:style>
  <w:style w:type="paragraph" w:customStyle="1" w:styleId="affffffffff5">
    <w:name w:val="Обычный текст"/>
    <w:basedOn w:val="a5"/>
    <w:rsid w:val="004B77D0"/>
    <w:pPr>
      <w:spacing w:after="0" w:line="240" w:lineRule="auto"/>
      <w:ind w:firstLine="567"/>
      <w:jc w:val="both"/>
    </w:pPr>
    <w:rPr>
      <w:rFonts w:ascii="Times New Roman" w:eastAsia="Times New Roman" w:hAnsi="Times New Roman"/>
      <w:sz w:val="28"/>
      <w:szCs w:val="24"/>
      <w:lang w:eastAsia="ru-RU"/>
    </w:rPr>
  </w:style>
  <w:style w:type="paragraph" w:customStyle="1" w:styleId="docdata">
    <w:name w:val="docdata"/>
    <w:aliases w:val="docy,v5,146293,bqiaagaaeyqcaaagiaiaaanaoaiabu44agaaaaaaaaaaaaaaaaaaaaaaaaaaaaaaaaaaaaaaaaaaaaaaaaaaaaaaaaaaaaaaaaaaaaaaaaaaaaaaaaaaaaaaaaaaaaaaaaaaaaaaaaaaaaaaaaaaaaaaaaaaaaaaaaaaaaaaaaaaaaaaaaaaaaaaaaaaaaaaaaaaaaaaaaaaaaaaaaaaaaaaaaaaaaaaaaaaaa"/>
    <w:basedOn w:val="a5"/>
    <w:uiPriority w:val="99"/>
    <w:rsid w:val="004B77D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68913471">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437218165">
      <w:bodyDiv w:val="1"/>
      <w:marLeft w:val="0"/>
      <w:marRight w:val="0"/>
      <w:marTop w:val="0"/>
      <w:marBottom w:val="0"/>
      <w:divBdr>
        <w:top w:val="none" w:sz="0" w:space="0" w:color="auto"/>
        <w:left w:val="none" w:sz="0" w:space="0" w:color="auto"/>
        <w:bottom w:val="none" w:sz="0" w:space="0" w:color="auto"/>
        <w:right w:val="none" w:sz="0" w:space="0" w:color="auto"/>
      </w:divBdr>
    </w:div>
    <w:div w:id="54240179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57761190">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471900176">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4203273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85E63A1241B348B4913B0AB215CB3A4CEE1A8014A7EDCFB4570ADA197jFOBE" TargetMode="External"/><Relationship Id="rId17" Type="http://schemas.openxmlformats.org/officeDocument/2006/relationships/hyperlink" Target="http://docs.cntd.ru/document/453110541" TargetMode="External"/><Relationship Id="rId2" Type="http://schemas.openxmlformats.org/officeDocument/2006/relationships/numbering" Target="numbering.xml"/><Relationship Id="rId16" Type="http://schemas.openxmlformats.org/officeDocument/2006/relationships/hyperlink" Target="http://docs.cntd.ru/document/8049912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EA8173E3B5F3A3AD0E78AD24B61CC77BB476D49716C9762779A5E0C5787C309B23924F4D1B0A296072A8Y4kBE" TargetMode="External"/><Relationship Id="rId5" Type="http://schemas.openxmlformats.org/officeDocument/2006/relationships/webSettings" Target="webSettings.xml"/><Relationship Id="rId15" Type="http://schemas.openxmlformats.org/officeDocument/2006/relationships/hyperlink" Target="http://docs.cntd.ru/document/420277810" TargetMode="External"/><Relationship Id="rId90" Type="http://schemas.microsoft.com/office/2007/relationships/stylesWithEffects" Target="stylesWithEffects.xml"/><Relationship Id="rId10" Type="http://schemas.openxmlformats.org/officeDocument/2006/relationships/hyperlink" Target="https://docs.cntd.ru/document/573536177" TargetMode="External"/><Relationship Id="rId19" Type="http://schemas.openxmlformats.org/officeDocument/2006/relationships/hyperlink" Target="consultantplus://offline/ref=485E63A1241B348B4913B0AB215CB3A4CEE1A8014A7EDCFB4570ADA197jFOBE" TargetMode="External"/><Relationship Id="rId4" Type="http://schemas.openxmlformats.org/officeDocument/2006/relationships/settings" Target="settings.xml"/><Relationship Id="rId9" Type="http://schemas.openxmlformats.org/officeDocument/2006/relationships/hyperlink" Target="consultantplus://offline/ref=B5EA8173E3B5F3A3AD0E66A032DA40CD7ABF28D1961BCA237A26FEBD92717667DC6CCB0F09Y1k7E" TargetMode="External"/><Relationship Id="rId14" Type="http://schemas.openxmlformats.org/officeDocument/2006/relationships/hyperlink" Target="http://docs.cntd.ru/document/4202778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781A6-6059-4CAE-90E9-11A10A5A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62285</Words>
  <Characters>355030</Characters>
  <Application>Microsoft Office Word</Application>
  <DocSecurity>0</DocSecurity>
  <Lines>2958</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416483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cp:revision>
  <dcterms:created xsi:type="dcterms:W3CDTF">2025-02-13T04:36:00Z</dcterms:created>
  <dcterms:modified xsi:type="dcterms:W3CDTF">2025-02-13T04:36:00Z</dcterms:modified>
</cp:coreProperties>
</file>