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1C8A">
        <w:rPr>
          <w:rFonts w:ascii="PT Astra Serif" w:hAnsi="PT Astra Serif" w:cs="Times New Roman"/>
          <w:i w:val="0"/>
        </w:rPr>
        <w:t>1</w:t>
      </w:r>
      <w:r w:rsidR="00520792">
        <w:rPr>
          <w:rFonts w:ascii="PT Astra Serif" w:hAnsi="PT Astra Serif" w:cs="Times New Roman"/>
          <w:i w:val="0"/>
        </w:rPr>
        <w:t>3</w:t>
      </w:r>
      <w:r w:rsidRPr="00702DB7">
        <w:rPr>
          <w:rFonts w:ascii="PT Astra Serif" w:hAnsi="PT Astra Serif" w:cs="Times New Roman"/>
          <w:i w:val="0"/>
        </w:rPr>
        <w:t xml:space="preserve"> (3</w:t>
      </w:r>
      <w:r w:rsidR="00F64FC5">
        <w:rPr>
          <w:rFonts w:ascii="PT Astra Serif" w:hAnsi="PT Astra Serif" w:cs="Times New Roman"/>
          <w:i w:val="0"/>
        </w:rPr>
        <w:t>7</w:t>
      </w:r>
      <w:r w:rsidR="00520792">
        <w:rPr>
          <w:rFonts w:ascii="PT Astra Serif" w:hAnsi="PT Astra Serif" w:cs="Times New Roman"/>
          <w:i w:val="0"/>
        </w:rPr>
        <w:t>9</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F130DB">
        <w:rPr>
          <w:rFonts w:ascii="PT Astra Serif" w:hAnsi="PT Astra Serif" w:cs="Times New Roman"/>
          <w:i w:val="0"/>
        </w:rPr>
        <w:t>2</w:t>
      </w:r>
      <w:r w:rsidR="005E4E1B">
        <w:rPr>
          <w:rFonts w:ascii="PT Astra Serif" w:hAnsi="PT Astra Serif" w:cs="Times New Roman"/>
          <w:i w:val="0"/>
        </w:rPr>
        <w:t>3</w:t>
      </w:r>
      <w:r w:rsidR="00261C8A">
        <w:rPr>
          <w:rFonts w:ascii="PT Astra Serif" w:hAnsi="PT Astra Serif" w:cs="Times New Roman"/>
          <w:i w:val="0"/>
        </w:rPr>
        <w:t xml:space="preserve"> </w:t>
      </w:r>
      <w:r w:rsidR="00520792">
        <w:rPr>
          <w:rFonts w:ascii="PT Astra Serif" w:hAnsi="PT Astra Serif" w:cs="Times New Roman"/>
          <w:i w:val="0"/>
        </w:rPr>
        <w:t>ноября</w:t>
      </w:r>
      <w:r w:rsidR="0089716D">
        <w:rPr>
          <w:rFonts w:ascii="PT Astra Serif" w:hAnsi="PT Astra Serif" w:cs="Times New Roman"/>
          <w:i w:val="0"/>
        </w:rPr>
        <w:t xml:space="preserve"> </w:t>
      </w:r>
      <w:r w:rsidRPr="00702DB7">
        <w:rPr>
          <w:rFonts w:ascii="PT Astra Serif" w:hAnsi="PT Astra Serif" w:cs="Times New Roman"/>
          <w:i w:val="0"/>
        </w:rPr>
        <w:t>202</w:t>
      </w:r>
      <w:r w:rsidR="0089716D">
        <w:rPr>
          <w:rFonts w:ascii="PT Astra Serif" w:hAnsi="PT Astra Serif" w:cs="Times New Roman"/>
          <w:i w:val="0"/>
        </w:rPr>
        <w:t>3</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DA5AAB" w:rsidRPr="00DD17D9" w:rsidRDefault="00DA5AAB" w:rsidP="00DD17D9">
      <w:pPr>
        <w:pStyle w:val="ab"/>
        <w:tabs>
          <w:tab w:val="left" w:pos="3686"/>
          <w:tab w:val="left" w:pos="3828"/>
        </w:tabs>
        <w:spacing w:before="0" w:after="0"/>
        <w:ind w:left="3544" w:firstLine="142"/>
        <w:jc w:val="both"/>
        <w:rPr>
          <w:rFonts w:ascii="Times New Roman" w:hAnsi="Times New Roman" w:cs="Times New Roman"/>
          <w:i w:val="0"/>
          <w:sz w:val="22"/>
          <w:szCs w:val="22"/>
        </w:rPr>
      </w:pPr>
      <w:r w:rsidRPr="002D059C">
        <w:rPr>
          <w:rFonts w:ascii="Times New Roman" w:hAnsi="Times New Roman" w:cs="Times New Roman"/>
          <w:b/>
          <w:i w:val="0"/>
          <w:sz w:val="22"/>
          <w:szCs w:val="22"/>
        </w:rPr>
        <w:t xml:space="preserve">-Постановления Главы и Администрации Целинного </w:t>
      </w:r>
      <w:r w:rsidRPr="00DD17D9">
        <w:rPr>
          <w:rFonts w:ascii="Times New Roman" w:hAnsi="Times New Roman" w:cs="Times New Roman"/>
          <w:i w:val="0"/>
          <w:sz w:val="22"/>
          <w:szCs w:val="22"/>
        </w:rPr>
        <w:t>муниципального округа:</w:t>
      </w:r>
    </w:p>
    <w:p w:rsidR="0066147B" w:rsidRPr="00DD17D9" w:rsidRDefault="002D059C" w:rsidP="00DD17D9">
      <w:pPr>
        <w:pStyle w:val="38"/>
        <w:shd w:val="clear" w:color="auto" w:fill="auto"/>
        <w:spacing w:after="0" w:line="240" w:lineRule="auto"/>
        <w:ind w:left="3544" w:right="45" w:firstLine="142"/>
        <w:jc w:val="both"/>
        <w:rPr>
          <w:rFonts w:ascii="Times New Roman" w:hAnsi="Times New Roman"/>
          <w:sz w:val="20"/>
          <w:szCs w:val="16"/>
        </w:rPr>
      </w:pPr>
      <w:r w:rsidRPr="00DD17D9">
        <w:rPr>
          <w:rFonts w:ascii="Times New Roman" w:hAnsi="Times New Roman"/>
        </w:rPr>
        <w:t>№23</w:t>
      </w:r>
      <w:r w:rsidR="0066147B" w:rsidRPr="00DD17D9">
        <w:rPr>
          <w:rFonts w:ascii="Times New Roman" w:hAnsi="Times New Roman"/>
        </w:rPr>
        <w:t>1</w:t>
      </w:r>
      <w:r w:rsidRPr="00DD17D9">
        <w:rPr>
          <w:rFonts w:ascii="Times New Roman" w:hAnsi="Times New Roman"/>
        </w:rPr>
        <w:t xml:space="preserve"> от 17.10.2023 </w:t>
      </w:r>
      <w:r w:rsidR="00D26ACF" w:rsidRPr="00DD17D9">
        <w:rPr>
          <w:rFonts w:ascii="Times New Roman" w:hAnsi="Times New Roman"/>
        </w:rPr>
        <w:t>«</w:t>
      </w:r>
      <w:r w:rsidR="0066147B" w:rsidRPr="00DD17D9">
        <w:rPr>
          <w:rFonts w:ascii="Times New Roman" w:hAnsi="Times New Roman"/>
          <w:sz w:val="20"/>
          <w:szCs w:val="16"/>
        </w:rPr>
        <w:t xml:space="preserve">Об утверждении Положения об оплате </w:t>
      </w:r>
      <w:proofErr w:type="gramStart"/>
      <w:r w:rsidR="0066147B" w:rsidRPr="00DD17D9">
        <w:rPr>
          <w:rFonts w:ascii="Times New Roman" w:hAnsi="Times New Roman"/>
          <w:sz w:val="20"/>
          <w:szCs w:val="16"/>
        </w:rPr>
        <w:t>труда работников муниципальных образовательных организаций Целинного муниципального округа Курганской области</w:t>
      </w:r>
      <w:proofErr w:type="gramEnd"/>
      <w:r w:rsidR="0066147B" w:rsidRPr="00DD17D9">
        <w:rPr>
          <w:rFonts w:ascii="Times New Roman" w:hAnsi="Times New Roman"/>
          <w:sz w:val="20"/>
          <w:szCs w:val="16"/>
        </w:rPr>
        <w:t>»</w:t>
      </w:r>
    </w:p>
    <w:p w:rsidR="0066147B" w:rsidRPr="00DD17D9" w:rsidRDefault="0066147B" w:rsidP="00DD17D9">
      <w:pPr>
        <w:spacing w:after="0" w:line="240" w:lineRule="auto"/>
        <w:ind w:left="3544" w:firstLine="142"/>
        <w:jc w:val="both"/>
        <w:rPr>
          <w:rFonts w:ascii="Times New Roman" w:hAnsi="Times New Roman"/>
          <w:color w:val="000000"/>
          <w:sz w:val="20"/>
          <w:szCs w:val="16"/>
        </w:rPr>
      </w:pPr>
      <w:r w:rsidRPr="00DD17D9">
        <w:rPr>
          <w:rFonts w:ascii="Times New Roman" w:hAnsi="Times New Roman"/>
        </w:rPr>
        <w:t>№234 от 24.10.2023</w:t>
      </w:r>
      <w:r w:rsidRPr="00DD17D9">
        <w:rPr>
          <w:rFonts w:ascii="Times New Roman" w:hAnsi="Times New Roman"/>
          <w:color w:val="000000"/>
          <w:sz w:val="20"/>
          <w:szCs w:val="16"/>
        </w:rPr>
        <w:t xml:space="preserve"> </w:t>
      </w:r>
      <w:r w:rsidR="00DD17D9">
        <w:rPr>
          <w:rFonts w:ascii="Times New Roman" w:hAnsi="Times New Roman"/>
          <w:color w:val="000000"/>
          <w:sz w:val="20"/>
          <w:szCs w:val="16"/>
        </w:rPr>
        <w:t>«</w:t>
      </w:r>
      <w:r w:rsidRPr="00DD17D9">
        <w:rPr>
          <w:rFonts w:ascii="Times New Roman" w:hAnsi="Times New Roman"/>
          <w:color w:val="000000"/>
          <w:sz w:val="20"/>
          <w:szCs w:val="16"/>
        </w:rPr>
        <w:t>Об утверждении Регламента по реализации полномочий администратора доходов бюджета по взысканию дебиторской задолженности по платежам в бюджет, пеням и штрафам</w:t>
      </w:r>
      <w:r w:rsidRPr="00DD17D9">
        <w:rPr>
          <w:rFonts w:ascii="Times New Roman" w:hAnsi="Times New Roman"/>
          <w:sz w:val="20"/>
          <w:szCs w:val="16"/>
        </w:rPr>
        <w:t xml:space="preserve"> </w:t>
      </w:r>
      <w:r w:rsidRPr="00DD17D9">
        <w:rPr>
          <w:rFonts w:ascii="Times New Roman" w:hAnsi="Times New Roman"/>
          <w:color w:val="000000"/>
          <w:sz w:val="20"/>
          <w:szCs w:val="16"/>
        </w:rPr>
        <w:t>по ним</w:t>
      </w:r>
      <w:r w:rsidRPr="00DD17D9">
        <w:rPr>
          <w:rFonts w:ascii="Times New Roman" w:hAnsi="Times New Roman"/>
          <w:sz w:val="20"/>
          <w:szCs w:val="16"/>
        </w:rPr>
        <w:t xml:space="preserve"> Отдела образования </w:t>
      </w:r>
      <w:r w:rsidRPr="00DD17D9">
        <w:rPr>
          <w:rFonts w:ascii="Times New Roman" w:hAnsi="Times New Roman"/>
          <w:color w:val="000000"/>
          <w:sz w:val="20"/>
          <w:szCs w:val="16"/>
        </w:rPr>
        <w:t>Администрации Целинного муниципального округа Курганской области</w:t>
      </w:r>
      <w:r w:rsidR="00DD17D9">
        <w:rPr>
          <w:rFonts w:ascii="Times New Roman" w:hAnsi="Times New Roman"/>
          <w:color w:val="000000"/>
          <w:sz w:val="20"/>
          <w:szCs w:val="16"/>
        </w:rPr>
        <w:t>»</w:t>
      </w:r>
    </w:p>
    <w:p w:rsidR="0066147B" w:rsidRPr="00DD17D9" w:rsidRDefault="0066147B" w:rsidP="00DD17D9">
      <w:pPr>
        <w:spacing w:after="0" w:line="240" w:lineRule="auto"/>
        <w:ind w:left="3544" w:firstLine="142"/>
        <w:jc w:val="both"/>
        <w:rPr>
          <w:rFonts w:ascii="PT Astra Serif" w:hAnsi="PT Astra Serif"/>
          <w:color w:val="000000"/>
          <w:sz w:val="20"/>
          <w:szCs w:val="16"/>
        </w:rPr>
      </w:pPr>
      <w:r w:rsidRPr="00DD17D9">
        <w:rPr>
          <w:rFonts w:ascii="Times New Roman" w:hAnsi="Times New Roman"/>
        </w:rPr>
        <w:t xml:space="preserve">№235 от 24.10.2023 </w:t>
      </w:r>
      <w:r w:rsidR="00DD17D9">
        <w:rPr>
          <w:rFonts w:ascii="Times New Roman" w:hAnsi="Times New Roman"/>
        </w:rPr>
        <w:t>«</w:t>
      </w:r>
      <w:r w:rsidRPr="00DD17D9">
        <w:rPr>
          <w:rFonts w:ascii="PT Astra Serif" w:hAnsi="PT Astra Serif"/>
          <w:color w:val="000000"/>
          <w:sz w:val="20"/>
          <w:szCs w:val="16"/>
        </w:rPr>
        <w:t>Об утверждении Регламента по реализации полномочий администратора доходов бюджета по взысканию дебиторской задолженности по платежам в бюджет, пеням и штрафам</w:t>
      </w:r>
      <w:r w:rsidRPr="00DD17D9">
        <w:rPr>
          <w:rFonts w:ascii="PT Astra Serif" w:hAnsi="PT Astra Serif"/>
          <w:sz w:val="20"/>
          <w:szCs w:val="16"/>
        </w:rPr>
        <w:t xml:space="preserve"> </w:t>
      </w:r>
      <w:r w:rsidRPr="00DD17D9">
        <w:rPr>
          <w:rFonts w:ascii="PT Astra Serif" w:hAnsi="PT Astra Serif"/>
          <w:color w:val="000000"/>
          <w:sz w:val="20"/>
          <w:szCs w:val="16"/>
        </w:rPr>
        <w:t>по ним</w:t>
      </w:r>
      <w:r w:rsidRPr="00DD17D9">
        <w:rPr>
          <w:rFonts w:ascii="PT Astra Serif" w:hAnsi="PT Astra Serif"/>
          <w:sz w:val="20"/>
          <w:szCs w:val="16"/>
        </w:rPr>
        <w:t xml:space="preserve"> </w:t>
      </w:r>
      <w:r w:rsidRPr="00DD17D9">
        <w:rPr>
          <w:rFonts w:ascii="PT Astra Serif" w:hAnsi="PT Astra Serif"/>
          <w:color w:val="000000"/>
          <w:sz w:val="20"/>
          <w:szCs w:val="16"/>
        </w:rPr>
        <w:t>Администрации Целинного муниципального округа Курганской области</w:t>
      </w:r>
      <w:r w:rsidR="00DD17D9">
        <w:rPr>
          <w:rFonts w:ascii="PT Astra Serif" w:hAnsi="PT Astra Serif"/>
          <w:color w:val="000000"/>
          <w:sz w:val="20"/>
          <w:szCs w:val="16"/>
        </w:rPr>
        <w:t>»</w:t>
      </w:r>
    </w:p>
    <w:p w:rsidR="0066147B" w:rsidRPr="00DD17D9" w:rsidRDefault="0066147B" w:rsidP="00DD17D9">
      <w:pPr>
        <w:pStyle w:val="38"/>
        <w:shd w:val="clear" w:color="auto" w:fill="auto"/>
        <w:tabs>
          <w:tab w:val="left" w:pos="1134"/>
        </w:tabs>
        <w:spacing w:after="0" w:line="240" w:lineRule="auto"/>
        <w:ind w:left="3544" w:right="-109" w:firstLine="142"/>
        <w:jc w:val="both"/>
        <w:rPr>
          <w:rFonts w:ascii="PT Astra Serif" w:hAnsi="PT Astra Serif"/>
          <w:sz w:val="24"/>
          <w:szCs w:val="28"/>
        </w:rPr>
      </w:pPr>
      <w:r w:rsidRPr="00DD17D9">
        <w:rPr>
          <w:rFonts w:ascii="Times New Roman" w:hAnsi="Times New Roman"/>
        </w:rPr>
        <w:t xml:space="preserve">№236 от 24.10.2023 </w:t>
      </w:r>
      <w:r w:rsidR="00DD17D9">
        <w:rPr>
          <w:rFonts w:ascii="Times New Roman" w:hAnsi="Times New Roman"/>
        </w:rPr>
        <w:t>«</w:t>
      </w:r>
      <w:r w:rsidRPr="00DD17D9">
        <w:rPr>
          <w:rFonts w:ascii="Times New Roman" w:hAnsi="Times New Roman"/>
          <w:bCs/>
          <w:sz w:val="20"/>
          <w:szCs w:val="16"/>
        </w:rPr>
        <w:t xml:space="preserve">О внесении изменений в постановление Администрации Целинного муниципального округа от 20.05.2022 №142 «Об утверждении </w:t>
      </w:r>
      <w:proofErr w:type="gramStart"/>
      <w:r w:rsidRPr="00DD17D9">
        <w:rPr>
          <w:rFonts w:ascii="Times New Roman" w:hAnsi="Times New Roman"/>
          <w:bCs/>
          <w:sz w:val="20"/>
          <w:szCs w:val="16"/>
        </w:rPr>
        <w:t>перечня автомобильных дорог общего пользования местного значения Целинного муниципального округа Курганской области</w:t>
      </w:r>
      <w:proofErr w:type="gramEnd"/>
      <w:r w:rsidRPr="00DD17D9">
        <w:rPr>
          <w:rFonts w:ascii="Times New Roman" w:hAnsi="Times New Roman"/>
          <w:bCs/>
          <w:sz w:val="20"/>
          <w:szCs w:val="16"/>
        </w:rPr>
        <w:t>»</w:t>
      </w:r>
    </w:p>
    <w:p w:rsidR="0066147B" w:rsidRPr="00DD17D9" w:rsidRDefault="0066147B" w:rsidP="00DD17D9">
      <w:pPr>
        <w:suppressAutoHyphens/>
        <w:spacing w:after="0" w:line="240" w:lineRule="auto"/>
        <w:ind w:left="3544" w:firstLine="142"/>
        <w:jc w:val="both"/>
        <w:rPr>
          <w:rFonts w:ascii="Times New Roman" w:hAnsi="Times New Roman"/>
          <w:color w:val="000000"/>
          <w:sz w:val="20"/>
          <w:szCs w:val="16"/>
        </w:rPr>
      </w:pPr>
      <w:r w:rsidRPr="00DD17D9">
        <w:rPr>
          <w:rFonts w:ascii="Times New Roman" w:hAnsi="Times New Roman"/>
        </w:rPr>
        <w:t>№238 от 01.11.2023</w:t>
      </w:r>
      <w:proofErr w:type="gramStart"/>
      <w:r w:rsidRPr="00DD17D9">
        <w:rPr>
          <w:rFonts w:ascii="Times New Roman" w:hAnsi="Times New Roman"/>
        </w:rPr>
        <w:t xml:space="preserve"> </w:t>
      </w:r>
      <w:r w:rsidRPr="00DD17D9">
        <w:rPr>
          <w:rFonts w:ascii="Times New Roman" w:hAnsi="Times New Roman"/>
          <w:sz w:val="20"/>
          <w:szCs w:val="16"/>
        </w:rPr>
        <w:t>О</w:t>
      </w:r>
      <w:proofErr w:type="gramEnd"/>
      <w:r w:rsidRPr="00DD17D9">
        <w:rPr>
          <w:rFonts w:ascii="Times New Roman" w:hAnsi="Times New Roman"/>
          <w:sz w:val="20"/>
          <w:szCs w:val="16"/>
        </w:rPr>
        <w:t xml:space="preserve">б утверждении </w:t>
      </w:r>
      <w:r w:rsidRPr="00DD17D9">
        <w:rPr>
          <w:rFonts w:ascii="Times New Roman" w:hAnsi="Times New Roman"/>
          <w:color w:val="000000"/>
          <w:sz w:val="20"/>
          <w:szCs w:val="16"/>
        </w:rPr>
        <w:t xml:space="preserve">муниципальной программы Целинного муниципального округа </w:t>
      </w:r>
      <w:r w:rsidRPr="00DD17D9">
        <w:rPr>
          <w:rFonts w:ascii="Times New Roman" w:hAnsi="Times New Roman"/>
          <w:bCs/>
          <w:sz w:val="20"/>
          <w:szCs w:val="16"/>
        </w:rPr>
        <w:t>«</w:t>
      </w:r>
      <w:r w:rsidRPr="00DD17D9">
        <w:rPr>
          <w:rFonts w:ascii="Times New Roman" w:hAnsi="Times New Roman"/>
          <w:sz w:val="20"/>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DD17D9">
        <w:rPr>
          <w:rFonts w:ascii="Times New Roman" w:hAnsi="Times New Roman"/>
          <w:bCs/>
          <w:sz w:val="20"/>
          <w:szCs w:val="16"/>
        </w:rPr>
        <w:t>»</w:t>
      </w:r>
    </w:p>
    <w:p w:rsidR="0066147B" w:rsidRPr="00DD17D9" w:rsidRDefault="0066147B" w:rsidP="00E109A3">
      <w:pPr>
        <w:shd w:val="clear" w:color="auto" w:fill="FFFFFF"/>
        <w:spacing w:after="0" w:line="240" w:lineRule="auto"/>
        <w:ind w:left="3544" w:firstLine="142"/>
        <w:jc w:val="both"/>
        <w:rPr>
          <w:rFonts w:ascii="PT Astra Serif" w:hAnsi="PT Astra Serif"/>
          <w:iCs/>
          <w:color w:val="000000"/>
          <w:spacing w:val="-1"/>
          <w:sz w:val="20"/>
          <w:szCs w:val="16"/>
        </w:rPr>
      </w:pPr>
      <w:r w:rsidRPr="00DD17D9">
        <w:rPr>
          <w:rFonts w:ascii="Times New Roman" w:hAnsi="Times New Roman"/>
        </w:rPr>
        <w:t>№240 от 01.11.2023</w:t>
      </w:r>
      <w:r w:rsidRPr="00DD17D9">
        <w:rPr>
          <w:rFonts w:ascii="PT Astra Serif" w:hAnsi="PT Astra Serif"/>
          <w:sz w:val="20"/>
          <w:szCs w:val="16"/>
        </w:rPr>
        <w:t xml:space="preserve"> </w:t>
      </w:r>
      <w:r w:rsidR="00DD17D9">
        <w:rPr>
          <w:rFonts w:ascii="PT Astra Serif" w:hAnsi="PT Astra Serif"/>
          <w:sz w:val="20"/>
          <w:szCs w:val="16"/>
        </w:rPr>
        <w:t>«</w:t>
      </w:r>
      <w:r w:rsidRPr="00DD17D9">
        <w:rPr>
          <w:rFonts w:ascii="PT Astra Serif" w:hAnsi="PT Astra Serif"/>
          <w:sz w:val="20"/>
          <w:szCs w:val="16"/>
        </w:rPr>
        <w:t xml:space="preserve">О назначении публичных слушаний </w:t>
      </w:r>
      <w:r w:rsidRPr="00DD17D9">
        <w:rPr>
          <w:rFonts w:ascii="PT Astra Serif" w:hAnsi="PT Astra Serif"/>
          <w:iCs/>
          <w:color w:val="000000"/>
          <w:spacing w:val="-1"/>
          <w:sz w:val="20"/>
          <w:szCs w:val="16"/>
        </w:rPr>
        <w:t>по переводу жилого помещения</w:t>
      </w:r>
      <w:r w:rsidR="00DD17D9">
        <w:rPr>
          <w:rFonts w:ascii="PT Astra Serif" w:hAnsi="PT Astra Serif"/>
          <w:iCs/>
          <w:color w:val="000000"/>
          <w:spacing w:val="-1"/>
          <w:sz w:val="20"/>
          <w:szCs w:val="16"/>
        </w:rPr>
        <w:t xml:space="preserve"> </w:t>
      </w:r>
      <w:r w:rsidRPr="00DD17D9">
        <w:rPr>
          <w:rFonts w:ascii="PT Astra Serif" w:hAnsi="PT Astra Serif"/>
          <w:iCs/>
          <w:color w:val="000000"/>
          <w:spacing w:val="-1"/>
          <w:sz w:val="20"/>
          <w:szCs w:val="16"/>
        </w:rPr>
        <w:t xml:space="preserve">в </w:t>
      </w:r>
      <w:proofErr w:type="gramStart"/>
      <w:r w:rsidRPr="00DD17D9">
        <w:rPr>
          <w:rFonts w:ascii="PT Astra Serif" w:hAnsi="PT Astra Serif"/>
          <w:iCs/>
          <w:color w:val="000000"/>
          <w:spacing w:val="-1"/>
          <w:sz w:val="20"/>
          <w:szCs w:val="16"/>
        </w:rPr>
        <w:t>нежилое</w:t>
      </w:r>
      <w:proofErr w:type="gramEnd"/>
      <w:r w:rsidRPr="00DD17D9">
        <w:rPr>
          <w:rFonts w:ascii="PT Astra Serif" w:hAnsi="PT Astra Serif"/>
          <w:iCs/>
          <w:color w:val="000000"/>
          <w:spacing w:val="-1"/>
          <w:sz w:val="20"/>
          <w:szCs w:val="16"/>
        </w:rPr>
        <w:t xml:space="preserve">, расположенного по адресу: </w:t>
      </w:r>
      <w:proofErr w:type="gramStart"/>
      <w:r w:rsidRPr="00DD17D9">
        <w:rPr>
          <w:rFonts w:ascii="PT Astra Serif" w:hAnsi="PT Astra Serif"/>
          <w:iCs/>
          <w:color w:val="000000"/>
          <w:spacing w:val="-1"/>
          <w:sz w:val="20"/>
          <w:szCs w:val="16"/>
        </w:rPr>
        <w:t>Российская Федерация, Курганская область, Целинный район, с. Большое Дубровное, ул. Советская, д.2</w:t>
      </w:r>
      <w:r w:rsidR="00DD17D9">
        <w:rPr>
          <w:rFonts w:ascii="PT Astra Serif" w:hAnsi="PT Astra Serif"/>
          <w:iCs/>
          <w:color w:val="000000"/>
          <w:spacing w:val="-1"/>
          <w:sz w:val="20"/>
          <w:szCs w:val="16"/>
        </w:rPr>
        <w:t>»</w:t>
      </w:r>
      <w:proofErr w:type="gramEnd"/>
    </w:p>
    <w:p w:rsidR="0066147B" w:rsidRPr="00DD17D9" w:rsidRDefault="0066147B" w:rsidP="00DD17D9">
      <w:pPr>
        <w:spacing w:after="0" w:line="240" w:lineRule="auto"/>
        <w:ind w:left="3544" w:firstLine="142"/>
        <w:jc w:val="both"/>
        <w:rPr>
          <w:rFonts w:ascii="PT Astra Serif" w:hAnsi="PT Astra Serif"/>
          <w:sz w:val="20"/>
          <w:szCs w:val="16"/>
        </w:rPr>
      </w:pPr>
      <w:r w:rsidRPr="00DD17D9">
        <w:rPr>
          <w:rFonts w:ascii="Times New Roman" w:hAnsi="Times New Roman"/>
        </w:rPr>
        <w:t>№241 от 08.11.2023</w:t>
      </w:r>
      <w:r w:rsidRPr="00DD17D9">
        <w:rPr>
          <w:rStyle w:val="2f4"/>
          <w:rFonts w:ascii="PT Astra Serif" w:hAnsi="PT Astra Serif"/>
          <w:color w:val="000000"/>
          <w:sz w:val="20"/>
          <w:szCs w:val="16"/>
        </w:rPr>
        <w:t xml:space="preserve"> </w:t>
      </w:r>
      <w:r w:rsidR="00DD17D9">
        <w:rPr>
          <w:rStyle w:val="2f4"/>
          <w:rFonts w:ascii="PT Astra Serif" w:hAnsi="PT Astra Serif"/>
          <w:color w:val="000000"/>
          <w:sz w:val="20"/>
          <w:szCs w:val="16"/>
        </w:rPr>
        <w:t>«</w:t>
      </w:r>
      <w:r w:rsidRPr="00DD17D9">
        <w:rPr>
          <w:rStyle w:val="2f4"/>
          <w:rFonts w:ascii="PT Astra Serif" w:hAnsi="PT Astra Serif"/>
          <w:color w:val="000000"/>
          <w:sz w:val="20"/>
          <w:szCs w:val="16"/>
        </w:rPr>
        <w:t>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65609D" w:rsidRPr="00DD17D9" w:rsidRDefault="0066147B" w:rsidP="00DD17D9">
      <w:pPr>
        <w:shd w:val="clear" w:color="auto" w:fill="FFFFFF"/>
        <w:spacing w:after="0" w:line="240" w:lineRule="auto"/>
        <w:ind w:left="3544" w:firstLine="142"/>
        <w:jc w:val="both"/>
        <w:rPr>
          <w:rStyle w:val="16"/>
          <w:rFonts w:ascii="Times New Roman" w:hAnsi="Times New Roman"/>
          <w:sz w:val="20"/>
          <w:szCs w:val="16"/>
        </w:rPr>
      </w:pPr>
      <w:proofErr w:type="gramStart"/>
      <w:r w:rsidRPr="00DD17D9">
        <w:rPr>
          <w:rFonts w:ascii="Times New Roman" w:hAnsi="Times New Roman"/>
        </w:rPr>
        <w:t>№2</w:t>
      </w:r>
      <w:r w:rsidR="0065609D" w:rsidRPr="00DD17D9">
        <w:rPr>
          <w:rFonts w:ascii="Times New Roman" w:hAnsi="Times New Roman"/>
        </w:rPr>
        <w:t>43</w:t>
      </w:r>
      <w:r w:rsidRPr="00DD17D9">
        <w:rPr>
          <w:rFonts w:ascii="Times New Roman" w:hAnsi="Times New Roman"/>
        </w:rPr>
        <w:t xml:space="preserve"> от </w:t>
      </w:r>
      <w:r w:rsidR="0065609D" w:rsidRPr="00DD17D9">
        <w:rPr>
          <w:rFonts w:ascii="Times New Roman" w:hAnsi="Times New Roman"/>
        </w:rPr>
        <w:t>08</w:t>
      </w:r>
      <w:r w:rsidRPr="00DD17D9">
        <w:rPr>
          <w:rFonts w:ascii="Times New Roman" w:hAnsi="Times New Roman"/>
        </w:rPr>
        <w:t>.1</w:t>
      </w:r>
      <w:r w:rsidR="0065609D" w:rsidRPr="00DD17D9">
        <w:rPr>
          <w:rFonts w:ascii="Times New Roman" w:hAnsi="Times New Roman"/>
        </w:rPr>
        <w:t>1</w:t>
      </w:r>
      <w:r w:rsidRPr="00DD17D9">
        <w:rPr>
          <w:rFonts w:ascii="Times New Roman" w:hAnsi="Times New Roman"/>
        </w:rPr>
        <w:t>.2023</w:t>
      </w:r>
      <w:r w:rsidR="0065609D" w:rsidRPr="00DD17D9">
        <w:rPr>
          <w:rFonts w:ascii="Times New Roman" w:hAnsi="Times New Roman"/>
        </w:rPr>
        <w:t xml:space="preserve"> </w:t>
      </w:r>
      <w:r w:rsidR="00DD17D9">
        <w:rPr>
          <w:rFonts w:ascii="Times New Roman" w:hAnsi="Times New Roman"/>
        </w:rPr>
        <w:t>«</w:t>
      </w:r>
      <w:r w:rsidR="0065609D" w:rsidRPr="00DD17D9">
        <w:rPr>
          <w:rFonts w:ascii="Times New Roman" w:hAnsi="Times New Roman"/>
          <w:bCs/>
          <w:sz w:val="20"/>
          <w:szCs w:val="16"/>
        </w:rPr>
        <w:t xml:space="preserve">О предоставлении </w:t>
      </w:r>
      <w:r w:rsidR="0065609D" w:rsidRPr="00DD17D9">
        <w:rPr>
          <w:rFonts w:ascii="Times New Roman" w:hAnsi="Times New Roman"/>
          <w:iCs/>
          <w:color w:val="000000"/>
          <w:spacing w:val="-1"/>
          <w:sz w:val="20"/>
          <w:szCs w:val="16"/>
        </w:rPr>
        <w:t xml:space="preserve">разрешения на условно разрешенный вид использования «Культурное развитие (3.6)» земельного участка </w:t>
      </w:r>
      <w:r w:rsidR="0065609D" w:rsidRPr="00DD17D9">
        <w:rPr>
          <w:rFonts w:ascii="Times New Roman" w:hAnsi="Times New Roman"/>
          <w:sz w:val="20"/>
          <w:szCs w:val="16"/>
        </w:rPr>
        <w:t xml:space="preserve">в кадастровом квартале 45:18:030303, общей площадью - 3675 кв.м., расположенного на карте градостроительного зонирования «Правил землепользования и застройки </w:t>
      </w:r>
      <w:proofErr w:type="spellStart"/>
      <w:r w:rsidR="0065609D" w:rsidRPr="00DD17D9">
        <w:rPr>
          <w:rFonts w:ascii="Times New Roman" w:hAnsi="Times New Roman"/>
          <w:sz w:val="20"/>
          <w:szCs w:val="16"/>
        </w:rPr>
        <w:t>Половинского</w:t>
      </w:r>
      <w:proofErr w:type="spellEnd"/>
      <w:r w:rsidR="0065609D" w:rsidRPr="00DD17D9">
        <w:rPr>
          <w:rFonts w:ascii="Times New Roman" w:hAnsi="Times New Roman"/>
          <w:sz w:val="20"/>
          <w:szCs w:val="16"/>
        </w:rPr>
        <w:t xml:space="preserve"> сельсовета Целинного района Курганской области в зоне Ж-1 «Зона застройки индивидуальными жилыми домами» по адресу:</w:t>
      </w:r>
      <w:proofErr w:type="gramEnd"/>
      <w:r w:rsidR="0065609D" w:rsidRPr="00DD17D9">
        <w:rPr>
          <w:rFonts w:ascii="Times New Roman" w:hAnsi="Times New Roman"/>
          <w:sz w:val="20"/>
          <w:szCs w:val="16"/>
        </w:rPr>
        <w:t xml:space="preserve"> Российская Федерация, 641162, Российская Федерация, Курганская область, Целинный район, с. </w:t>
      </w:r>
      <w:proofErr w:type="gramStart"/>
      <w:r w:rsidR="0065609D" w:rsidRPr="00DD17D9">
        <w:rPr>
          <w:rFonts w:ascii="Times New Roman" w:hAnsi="Times New Roman"/>
          <w:sz w:val="20"/>
          <w:szCs w:val="16"/>
        </w:rPr>
        <w:t>Половинное</w:t>
      </w:r>
      <w:proofErr w:type="gramEnd"/>
      <w:r w:rsidR="00DD17D9">
        <w:rPr>
          <w:rFonts w:ascii="Times New Roman" w:hAnsi="Times New Roman"/>
          <w:sz w:val="20"/>
          <w:szCs w:val="16"/>
        </w:rPr>
        <w:t>»</w:t>
      </w:r>
    </w:p>
    <w:p w:rsidR="0065609D" w:rsidRPr="00DD17D9" w:rsidRDefault="0065609D" w:rsidP="00DD17D9">
      <w:pPr>
        <w:autoSpaceDE w:val="0"/>
        <w:spacing w:after="0" w:line="240" w:lineRule="auto"/>
        <w:ind w:left="3544" w:firstLine="142"/>
        <w:jc w:val="both"/>
        <w:rPr>
          <w:rFonts w:ascii="Times New Roman" w:hAnsi="Times New Roman"/>
          <w:sz w:val="20"/>
          <w:szCs w:val="16"/>
        </w:rPr>
      </w:pPr>
      <w:r w:rsidRPr="00DD17D9">
        <w:rPr>
          <w:rFonts w:ascii="Times New Roman" w:hAnsi="Times New Roman"/>
        </w:rPr>
        <w:t xml:space="preserve">№244 от 14.11.2023 </w:t>
      </w:r>
      <w:r w:rsidR="00DD17D9">
        <w:rPr>
          <w:rFonts w:ascii="Times New Roman" w:hAnsi="Times New Roman"/>
        </w:rPr>
        <w:t>«</w:t>
      </w:r>
      <w:r w:rsidRPr="00DD17D9">
        <w:rPr>
          <w:rFonts w:ascii="Times New Roman" w:hAnsi="Times New Roman"/>
          <w:sz w:val="20"/>
          <w:szCs w:val="16"/>
        </w:rPr>
        <w:t>О внесении изменений в постановление Администрации Целинного муниципального округа Курганской области от 01.11.2022 № 276 «Об утверждении муниципальной программы Целинного муниципального округа «О развитии и поддержке малого и среднего предпринимательства в Целинном муниципальном округе» на 2022 – 2028 годы»</w:t>
      </w:r>
    </w:p>
    <w:p w:rsidR="00DD17D9" w:rsidRPr="00DD17D9" w:rsidRDefault="0065609D" w:rsidP="00DD17D9">
      <w:pPr>
        <w:spacing w:after="0" w:line="240" w:lineRule="auto"/>
        <w:ind w:left="3544" w:firstLine="142"/>
        <w:contextualSpacing/>
        <w:jc w:val="both"/>
        <w:rPr>
          <w:rFonts w:ascii="Times New Roman" w:hAnsi="Times New Roman"/>
          <w:sz w:val="20"/>
          <w:szCs w:val="16"/>
        </w:rPr>
      </w:pPr>
      <w:r w:rsidRPr="00DD17D9">
        <w:rPr>
          <w:rFonts w:ascii="Times New Roman" w:hAnsi="Times New Roman"/>
        </w:rPr>
        <w:t>№2</w:t>
      </w:r>
      <w:r w:rsidR="00DD17D9" w:rsidRPr="00DD17D9">
        <w:rPr>
          <w:rFonts w:ascii="Times New Roman" w:hAnsi="Times New Roman"/>
        </w:rPr>
        <w:t>54</w:t>
      </w:r>
      <w:r w:rsidRPr="00DD17D9">
        <w:rPr>
          <w:rFonts w:ascii="Times New Roman" w:hAnsi="Times New Roman"/>
        </w:rPr>
        <w:t xml:space="preserve"> от </w:t>
      </w:r>
      <w:r w:rsidR="00DD17D9" w:rsidRPr="00DD17D9">
        <w:rPr>
          <w:rFonts w:ascii="Times New Roman" w:hAnsi="Times New Roman"/>
        </w:rPr>
        <w:t>21</w:t>
      </w:r>
      <w:r w:rsidRPr="00DD17D9">
        <w:rPr>
          <w:rFonts w:ascii="Times New Roman" w:hAnsi="Times New Roman"/>
        </w:rPr>
        <w:t>.11.2023</w:t>
      </w:r>
      <w:r w:rsidR="00DD17D9" w:rsidRPr="00DD17D9">
        <w:rPr>
          <w:rFonts w:ascii="Times New Roman" w:hAnsi="Times New Roman"/>
        </w:rPr>
        <w:t xml:space="preserve"> </w:t>
      </w:r>
      <w:r w:rsidR="00DD17D9">
        <w:rPr>
          <w:rFonts w:ascii="Times New Roman" w:hAnsi="Times New Roman"/>
        </w:rPr>
        <w:t>«</w:t>
      </w:r>
      <w:r w:rsidR="00DD17D9" w:rsidRPr="00DD17D9">
        <w:rPr>
          <w:rFonts w:ascii="Times New Roman" w:hAnsi="Times New Roman"/>
          <w:sz w:val="20"/>
          <w:szCs w:val="16"/>
        </w:rPr>
        <w:t>Об утверждении отчета об исполнении бюджета Целинного муниципального округа за 9 месяцев 2023 года</w:t>
      </w:r>
      <w:r w:rsidR="00DD17D9">
        <w:rPr>
          <w:rFonts w:ascii="Times New Roman" w:hAnsi="Times New Roman"/>
          <w:sz w:val="20"/>
          <w:szCs w:val="16"/>
        </w:rPr>
        <w:t>»</w:t>
      </w:r>
    </w:p>
    <w:p w:rsidR="0066147B" w:rsidRPr="00DD17D9" w:rsidRDefault="0066147B" w:rsidP="00DD17D9">
      <w:pPr>
        <w:tabs>
          <w:tab w:val="left" w:pos="1134"/>
        </w:tabs>
        <w:spacing w:after="0" w:line="240" w:lineRule="auto"/>
        <w:ind w:left="3544" w:firstLine="142"/>
        <w:jc w:val="both"/>
        <w:rPr>
          <w:rFonts w:ascii="Times New Roman" w:hAnsi="Times New Roman"/>
        </w:rPr>
      </w:pPr>
    </w:p>
    <w:p w:rsidR="00B57A09" w:rsidRPr="002D059C" w:rsidRDefault="00B57A09" w:rsidP="002D059C">
      <w:pPr>
        <w:tabs>
          <w:tab w:val="left" w:pos="3402"/>
          <w:tab w:val="left" w:pos="3686"/>
          <w:tab w:val="left" w:pos="3828"/>
        </w:tabs>
        <w:spacing w:after="0" w:line="240" w:lineRule="auto"/>
        <w:ind w:left="3544" w:firstLine="142"/>
        <w:jc w:val="both"/>
        <w:rPr>
          <w:rFonts w:ascii="Times New Roman" w:hAnsi="Times New Roman"/>
          <w:bCs/>
        </w:rPr>
      </w:pPr>
      <w:r w:rsidRPr="002D059C">
        <w:rPr>
          <w:rFonts w:ascii="Times New Roman" w:hAnsi="Times New Roman"/>
          <w:bCs/>
        </w:rPr>
        <w:t>Объявления о выделении земельных участков и проведен</w:t>
      </w:r>
      <w:proofErr w:type="gramStart"/>
      <w:r w:rsidRPr="002D059C">
        <w:rPr>
          <w:rFonts w:ascii="Times New Roman" w:hAnsi="Times New Roman"/>
          <w:bCs/>
        </w:rPr>
        <w:t>ии ау</w:t>
      </w:r>
      <w:proofErr w:type="gramEnd"/>
      <w:r w:rsidRPr="002D059C">
        <w:rPr>
          <w:rFonts w:ascii="Times New Roman" w:hAnsi="Times New Roman"/>
          <w:bCs/>
        </w:rPr>
        <w:t>кционов</w:t>
      </w:r>
    </w:p>
    <w:p w:rsidR="00D505F3" w:rsidRPr="002D059C" w:rsidRDefault="00D505F3" w:rsidP="002D059C">
      <w:pPr>
        <w:widowControl w:val="0"/>
        <w:tabs>
          <w:tab w:val="left" w:pos="3686"/>
          <w:tab w:val="left" w:pos="3828"/>
        </w:tabs>
        <w:spacing w:after="0" w:line="240" w:lineRule="auto"/>
        <w:ind w:left="3544" w:firstLine="142"/>
        <w:jc w:val="both"/>
        <w:rPr>
          <w:rFonts w:ascii="Times New Roman" w:hAnsi="Times New Roman"/>
        </w:rPr>
      </w:pPr>
    </w:p>
    <w:p w:rsidR="00A624DF" w:rsidRDefault="00A624DF" w:rsidP="00A624DF">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6C65B5" w:rsidRPr="001A35CF" w:rsidRDefault="006C65B5" w:rsidP="0024257A">
      <w:pPr>
        <w:pStyle w:val="ConsNonformat"/>
        <w:widowControl/>
        <w:jc w:val="center"/>
        <w:rPr>
          <w:rFonts w:ascii="Times New Roman" w:hAnsi="Times New Roman"/>
          <w:sz w:val="18"/>
          <w:szCs w:val="32"/>
        </w:rPr>
      </w:pPr>
    </w:p>
    <w:p w:rsidR="006C65B5" w:rsidRPr="006C65B5" w:rsidRDefault="006C65B5" w:rsidP="0024257A">
      <w:pPr>
        <w:pStyle w:val="ConsNonformat"/>
        <w:widowControl/>
        <w:jc w:val="center"/>
        <w:rPr>
          <w:rFonts w:ascii="PT Astra Serif" w:hAnsi="PT Astra Serif"/>
          <w:sz w:val="28"/>
          <w:szCs w:val="30"/>
        </w:rPr>
      </w:pPr>
      <w:r w:rsidRPr="006C65B5">
        <w:rPr>
          <w:rFonts w:ascii="PT Astra Serif" w:hAnsi="PT Astra Serif"/>
          <w:sz w:val="28"/>
          <w:szCs w:val="30"/>
        </w:rPr>
        <w:t>КУРГАНСКАЯ ОБЛАСТЬ</w:t>
      </w:r>
    </w:p>
    <w:p w:rsidR="006C65B5" w:rsidRPr="006C65B5" w:rsidRDefault="006C65B5" w:rsidP="0024257A">
      <w:pPr>
        <w:pStyle w:val="ConsNonformat"/>
        <w:widowControl/>
        <w:jc w:val="center"/>
        <w:rPr>
          <w:rFonts w:ascii="PT Astra Serif" w:hAnsi="PT Astra Serif"/>
          <w:sz w:val="28"/>
          <w:szCs w:val="30"/>
        </w:rPr>
      </w:pPr>
      <w:r w:rsidRPr="006C65B5">
        <w:rPr>
          <w:rFonts w:ascii="PT Astra Serif" w:hAnsi="PT Astra Serif"/>
          <w:sz w:val="28"/>
          <w:szCs w:val="30"/>
        </w:rPr>
        <w:t>ЦЕЛИННЫЙ МУНИЦИПАЛЬНЫЙ ОКРУГ</w:t>
      </w:r>
    </w:p>
    <w:p w:rsidR="006C65B5" w:rsidRPr="006C65B5" w:rsidRDefault="006C65B5" w:rsidP="0024257A">
      <w:pPr>
        <w:pStyle w:val="ConsNonformat"/>
        <w:widowControl/>
        <w:jc w:val="center"/>
        <w:rPr>
          <w:rFonts w:ascii="PT Astra Serif" w:hAnsi="PT Astra Serif"/>
          <w:sz w:val="28"/>
          <w:szCs w:val="30"/>
        </w:rPr>
      </w:pPr>
      <w:r w:rsidRPr="006C65B5">
        <w:rPr>
          <w:rFonts w:ascii="PT Astra Serif" w:hAnsi="PT Astra Serif"/>
          <w:sz w:val="28"/>
          <w:szCs w:val="30"/>
        </w:rPr>
        <w:lastRenderedPageBreak/>
        <w:t>АДМИНИСТРАЦИЯ ЦЕЛИННОГО МУНИЦИПАЛЬНОГО ОКРУГА</w:t>
      </w:r>
    </w:p>
    <w:p w:rsidR="006C65B5" w:rsidRPr="006C65B5" w:rsidRDefault="006C65B5" w:rsidP="0024257A">
      <w:pPr>
        <w:pStyle w:val="ConsNonformat"/>
        <w:widowControl/>
        <w:jc w:val="center"/>
        <w:rPr>
          <w:rFonts w:ascii="PT Astra Serif" w:hAnsi="PT Astra Serif"/>
          <w:b/>
          <w:sz w:val="30"/>
          <w:szCs w:val="32"/>
        </w:rPr>
      </w:pPr>
    </w:p>
    <w:p w:rsidR="006C65B5" w:rsidRPr="009539AA" w:rsidRDefault="006C65B5" w:rsidP="0024257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C65B5" w:rsidRPr="00032B92" w:rsidRDefault="006C65B5" w:rsidP="0024257A">
      <w:pPr>
        <w:pStyle w:val="ConsNonformat"/>
        <w:widowControl/>
        <w:jc w:val="center"/>
        <w:rPr>
          <w:rFonts w:ascii="PT Astra Serif" w:hAnsi="PT Astra Serif"/>
          <w:b/>
          <w:szCs w:val="22"/>
        </w:rPr>
      </w:pPr>
    </w:p>
    <w:p w:rsidR="006C65B5" w:rsidRPr="006C65B5" w:rsidRDefault="006C65B5" w:rsidP="0024257A">
      <w:pPr>
        <w:pStyle w:val="ConsNonformat"/>
        <w:widowControl/>
        <w:rPr>
          <w:rFonts w:ascii="PT Astra Serif" w:hAnsi="PT Astra Serif"/>
          <w:sz w:val="24"/>
          <w:szCs w:val="22"/>
        </w:rPr>
      </w:pPr>
      <w:r w:rsidRPr="006C65B5">
        <w:rPr>
          <w:rFonts w:ascii="PT Astra Serif" w:hAnsi="PT Astra Serif"/>
          <w:sz w:val="24"/>
          <w:szCs w:val="22"/>
        </w:rPr>
        <w:t xml:space="preserve">от 17 октября 2023 года                         </w:t>
      </w:r>
      <w:r>
        <w:rPr>
          <w:rFonts w:ascii="PT Astra Serif" w:hAnsi="PT Astra Serif"/>
          <w:sz w:val="24"/>
          <w:szCs w:val="22"/>
        </w:rPr>
        <w:t xml:space="preserve">          </w:t>
      </w:r>
      <w:r w:rsidRPr="006C65B5">
        <w:rPr>
          <w:rFonts w:ascii="PT Astra Serif" w:hAnsi="PT Astra Serif"/>
          <w:sz w:val="24"/>
          <w:szCs w:val="22"/>
        </w:rPr>
        <w:t xml:space="preserve">№ 231                                       </w:t>
      </w:r>
      <w:r>
        <w:rPr>
          <w:rFonts w:ascii="PT Astra Serif" w:hAnsi="PT Astra Serif"/>
          <w:sz w:val="24"/>
          <w:szCs w:val="22"/>
        </w:rPr>
        <w:t xml:space="preserve">       </w:t>
      </w:r>
      <w:r w:rsidRPr="006C65B5">
        <w:rPr>
          <w:rFonts w:ascii="PT Astra Serif" w:hAnsi="PT Astra Serif"/>
          <w:sz w:val="24"/>
          <w:szCs w:val="22"/>
        </w:rPr>
        <w:t xml:space="preserve">с. </w:t>
      </w:r>
      <w:proofErr w:type="gramStart"/>
      <w:r w:rsidRPr="006C65B5">
        <w:rPr>
          <w:rFonts w:ascii="PT Astra Serif" w:hAnsi="PT Astra Serif"/>
          <w:sz w:val="24"/>
          <w:szCs w:val="22"/>
        </w:rPr>
        <w:t>Целинное</w:t>
      </w:r>
      <w:proofErr w:type="gramEnd"/>
    </w:p>
    <w:p w:rsidR="006C65B5" w:rsidRPr="006C65B5" w:rsidRDefault="006C65B5" w:rsidP="006C65B5">
      <w:pPr>
        <w:pStyle w:val="38"/>
        <w:shd w:val="clear" w:color="auto" w:fill="auto"/>
        <w:spacing w:after="0" w:line="240" w:lineRule="auto"/>
        <w:ind w:right="45"/>
        <w:jc w:val="center"/>
        <w:rPr>
          <w:rFonts w:ascii="Times New Roman" w:hAnsi="Times New Roman"/>
          <w:sz w:val="16"/>
          <w:szCs w:val="16"/>
        </w:rPr>
      </w:pPr>
    </w:p>
    <w:p w:rsidR="0024257A" w:rsidRPr="003A6620" w:rsidRDefault="006C65B5" w:rsidP="006C65B5">
      <w:pPr>
        <w:pStyle w:val="38"/>
        <w:shd w:val="clear" w:color="auto" w:fill="auto"/>
        <w:spacing w:after="0" w:line="240" w:lineRule="auto"/>
        <w:ind w:right="45"/>
        <w:jc w:val="center"/>
        <w:rPr>
          <w:rFonts w:ascii="Times New Roman" w:hAnsi="Times New Roman"/>
          <w:b/>
          <w:sz w:val="20"/>
          <w:szCs w:val="16"/>
        </w:rPr>
      </w:pPr>
      <w:r w:rsidRPr="003A6620">
        <w:rPr>
          <w:rFonts w:ascii="Times New Roman" w:hAnsi="Times New Roman"/>
          <w:b/>
          <w:sz w:val="20"/>
          <w:szCs w:val="16"/>
        </w:rPr>
        <w:t xml:space="preserve">Об утверждении Положения об оплате труда работников муниципальных образовательных организаций </w:t>
      </w:r>
    </w:p>
    <w:p w:rsidR="006C65B5" w:rsidRPr="003A6620" w:rsidRDefault="006C65B5" w:rsidP="006C65B5">
      <w:pPr>
        <w:pStyle w:val="38"/>
        <w:shd w:val="clear" w:color="auto" w:fill="auto"/>
        <w:spacing w:after="0" w:line="240" w:lineRule="auto"/>
        <w:ind w:right="45"/>
        <w:jc w:val="center"/>
        <w:rPr>
          <w:rFonts w:ascii="Times New Roman" w:hAnsi="Times New Roman"/>
          <w:b/>
          <w:sz w:val="20"/>
          <w:szCs w:val="16"/>
        </w:rPr>
      </w:pPr>
      <w:r w:rsidRPr="003A6620">
        <w:rPr>
          <w:rFonts w:ascii="Times New Roman" w:hAnsi="Times New Roman"/>
          <w:b/>
          <w:sz w:val="20"/>
          <w:szCs w:val="16"/>
        </w:rPr>
        <w:t>Целинного муниципального округа Курганской области</w:t>
      </w:r>
    </w:p>
    <w:p w:rsidR="006C65B5" w:rsidRPr="006C65B5" w:rsidRDefault="006C65B5" w:rsidP="006C65B5">
      <w:pPr>
        <w:spacing w:after="0" w:line="240" w:lineRule="auto"/>
        <w:jc w:val="center"/>
        <w:rPr>
          <w:rFonts w:ascii="Times New Roman" w:hAnsi="Times New Roman"/>
          <w:sz w:val="16"/>
          <w:szCs w:val="16"/>
        </w:rPr>
      </w:pPr>
    </w:p>
    <w:p w:rsidR="006C65B5" w:rsidRPr="006C65B5" w:rsidRDefault="006C65B5" w:rsidP="006C65B5">
      <w:pPr>
        <w:pStyle w:val="2a"/>
        <w:shd w:val="clear" w:color="auto" w:fill="auto"/>
        <w:spacing w:line="240" w:lineRule="auto"/>
        <w:ind w:left="-567" w:firstLine="567"/>
        <w:rPr>
          <w:rStyle w:val="2f4"/>
          <w:rFonts w:ascii="Times New Roman" w:hAnsi="Times New Roman" w:cs="Times New Roman"/>
          <w:sz w:val="16"/>
          <w:szCs w:val="16"/>
        </w:rPr>
      </w:pPr>
      <w:r w:rsidRPr="006C65B5">
        <w:rPr>
          <w:rFonts w:ascii="Times New Roman" w:hAnsi="Times New Roman"/>
          <w:sz w:val="16"/>
          <w:szCs w:val="16"/>
        </w:rPr>
        <w:t xml:space="preserve">В соответствии со статьей 144 Трудового Кодекса Российской Федерации, постановлением Правительства Курганской области от 11.05.2023 года №119 «О внесении изменений в постановление Правительства Курганской области от 20.05.2013 года №210», в целях уточнения содержания нормативного правового акта органа местного самоуправления, Администрация Целинного муниципального округа Курганской области </w:t>
      </w:r>
      <w:r w:rsidRPr="006C65B5">
        <w:rPr>
          <w:rStyle w:val="2f4"/>
          <w:rFonts w:ascii="Times New Roman" w:hAnsi="Times New Roman" w:cs="Times New Roman"/>
          <w:color w:val="000000"/>
          <w:sz w:val="16"/>
          <w:szCs w:val="16"/>
        </w:rPr>
        <w:t>ПОСТАНОВЛЯЕТ:</w:t>
      </w:r>
    </w:p>
    <w:p w:rsidR="006C65B5" w:rsidRPr="006C65B5" w:rsidRDefault="006C65B5" w:rsidP="003A6620">
      <w:pPr>
        <w:pStyle w:val="2a"/>
        <w:numPr>
          <w:ilvl w:val="0"/>
          <w:numId w:val="16"/>
        </w:numPr>
        <w:shd w:val="clear" w:color="auto" w:fill="auto"/>
        <w:tabs>
          <w:tab w:val="left" w:pos="-709"/>
          <w:tab w:val="left" w:pos="-426"/>
          <w:tab w:val="left" w:pos="284"/>
        </w:tabs>
        <w:spacing w:line="240" w:lineRule="auto"/>
        <w:ind w:left="-567" w:firstLine="567"/>
        <w:rPr>
          <w:rFonts w:ascii="Times New Roman" w:hAnsi="Times New Roman"/>
          <w:sz w:val="16"/>
          <w:szCs w:val="16"/>
        </w:rPr>
      </w:pPr>
      <w:r w:rsidRPr="006C65B5">
        <w:rPr>
          <w:rFonts w:ascii="Times New Roman" w:hAnsi="Times New Roman"/>
          <w:sz w:val="16"/>
          <w:szCs w:val="16"/>
        </w:rPr>
        <w:t>Утвердить</w:t>
      </w:r>
      <w:r w:rsidRPr="006C65B5">
        <w:rPr>
          <w:rFonts w:ascii="Times New Roman" w:hAnsi="Times New Roman"/>
          <w:sz w:val="16"/>
          <w:szCs w:val="16"/>
        </w:rPr>
        <w:tab/>
        <w:t>Положение об оплате труда работников муниципальных образовательных организаций Целинного муниципального округа согласно приложению к настоящему постановлению.</w:t>
      </w:r>
    </w:p>
    <w:p w:rsidR="006C65B5" w:rsidRPr="006C65B5" w:rsidRDefault="006C65B5" w:rsidP="003A6620">
      <w:pPr>
        <w:widowControl w:val="0"/>
        <w:numPr>
          <w:ilvl w:val="0"/>
          <w:numId w:val="16"/>
        </w:numPr>
        <w:tabs>
          <w:tab w:val="left" w:pos="-709"/>
          <w:tab w:val="left" w:pos="-426"/>
          <w:tab w:val="left" w:pos="284"/>
        </w:tabs>
        <w:autoSpaceDE w:val="0"/>
        <w:autoSpaceDN w:val="0"/>
        <w:adjustRightInd w:val="0"/>
        <w:spacing w:after="0" w:line="240" w:lineRule="auto"/>
        <w:ind w:left="-567" w:firstLine="567"/>
        <w:jc w:val="both"/>
        <w:rPr>
          <w:rFonts w:ascii="Times New Roman" w:hAnsi="Times New Roman"/>
          <w:sz w:val="16"/>
          <w:szCs w:val="16"/>
        </w:rPr>
      </w:pPr>
      <w:r w:rsidRPr="006C65B5">
        <w:rPr>
          <w:rFonts w:ascii="Times New Roman" w:hAnsi="Times New Roman"/>
          <w:sz w:val="16"/>
          <w:szCs w:val="16"/>
        </w:rPr>
        <w:t>Признать утратившим силу постановления Администрации Целинного района от 26.06.2013 года №59 «Об утверждении примерного положения об оплате труда работников муниципальных общеобразовательных учреждений Целинного района» с изменениями и дополнениями от 30.09.2018 г №84 .</w:t>
      </w:r>
    </w:p>
    <w:p w:rsidR="006C65B5" w:rsidRPr="006C65B5" w:rsidRDefault="006C65B5" w:rsidP="003A6620">
      <w:pPr>
        <w:pStyle w:val="2a"/>
        <w:numPr>
          <w:ilvl w:val="0"/>
          <w:numId w:val="16"/>
        </w:numPr>
        <w:shd w:val="clear" w:color="auto" w:fill="auto"/>
        <w:tabs>
          <w:tab w:val="left" w:pos="-709"/>
          <w:tab w:val="left" w:pos="-426"/>
          <w:tab w:val="left" w:pos="284"/>
        </w:tabs>
        <w:spacing w:line="240" w:lineRule="auto"/>
        <w:ind w:left="-567" w:firstLine="567"/>
        <w:rPr>
          <w:rFonts w:ascii="Times New Roman" w:hAnsi="Times New Roman"/>
          <w:sz w:val="16"/>
          <w:szCs w:val="16"/>
        </w:rPr>
      </w:pPr>
      <w:r w:rsidRPr="006C65B5">
        <w:rPr>
          <w:rFonts w:ascii="Times New Roman" w:hAnsi="Times New Roman"/>
          <w:sz w:val="16"/>
          <w:szCs w:val="16"/>
        </w:rPr>
        <w:t>Отделу образования Администрации Целинного муниципального округа при формировании фондов оплаты труда, проведении тарификации работников муниципальных образовательных организаций Целинного муниципального округа руководствоваться настоящим постановлением.</w:t>
      </w:r>
    </w:p>
    <w:p w:rsidR="006C65B5" w:rsidRPr="006C65B5" w:rsidRDefault="006C65B5" w:rsidP="003A6620">
      <w:pPr>
        <w:pStyle w:val="2a"/>
        <w:numPr>
          <w:ilvl w:val="0"/>
          <w:numId w:val="16"/>
        </w:numPr>
        <w:shd w:val="clear" w:color="auto" w:fill="auto"/>
        <w:tabs>
          <w:tab w:val="left" w:pos="-709"/>
          <w:tab w:val="left" w:pos="-426"/>
          <w:tab w:val="left" w:pos="284"/>
          <w:tab w:val="left" w:pos="882"/>
        </w:tabs>
        <w:spacing w:line="240" w:lineRule="auto"/>
        <w:ind w:left="-567" w:firstLine="567"/>
        <w:rPr>
          <w:rFonts w:ascii="Times New Roman" w:hAnsi="Times New Roman"/>
          <w:sz w:val="16"/>
          <w:szCs w:val="16"/>
        </w:rPr>
      </w:pPr>
      <w:r w:rsidRPr="006C65B5">
        <w:rPr>
          <w:rFonts w:ascii="Times New Roman" w:hAnsi="Times New Roman"/>
          <w:sz w:val="16"/>
          <w:szCs w:val="16"/>
        </w:rPr>
        <w:t>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w:t>
      </w:r>
    </w:p>
    <w:p w:rsidR="006C65B5" w:rsidRPr="006C65B5" w:rsidRDefault="006C65B5" w:rsidP="003A6620">
      <w:pPr>
        <w:pStyle w:val="2a"/>
        <w:numPr>
          <w:ilvl w:val="0"/>
          <w:numId w:val="16"/>
        </w:numPr>
        <w:shd w:val="clear" w:color="auto" w:fill="auto"/>
        <w:tabs>
          <w:tab w:val="left" w:pos="-709"/>
          <w:tab w:val="left" w:pos="-426"/>
          <w:tab w:val="left" w:pos="284"/>
          <w:tab w:val="left" w:pos="882"/>
        </w:tabs>
        <w:spacing w:line="240" w:lineRule="auto"/>
        <w:ind w:left="-567" w:firstLine="567"/>
        <w:rPr>
          <w:rFonts w:ascii="Times New Roman" w:hAnsi="Times New Roman"/>
          <w:sz w:val="16"/>
          <w:szCs w:val="16"/>
        </w:rPr>
      </w:pPr>
      <w:r w:rsidRPr="006C65B5">
        <w:rPr>
          <w:rFonts w:ascii="Times New Roman" w:hAnsi="Times New Roman"/>
          <w:sz w:val="16"/>
          <w:szCs w:val="16"/>
        </w:rPr>
        <w:t>Настоящее постановление вступает в силу со дня его опубликования и распространяется на правоотношения, возникшие с 1 сентября 2023 года</w:t>
      </w:r>
    </w:p>
    <w:p w:rsidR="006C65B5" w:rsidRPr="006C65B5" w:rsidRDefault="006C65B5" w:rsidP="003A6620">
      <w:pPr>
        <w:pStyle w:val="2a"/>
        <w:numPr>
          <w:ilvl w:val="0"/>
          <w:numId w:val="16"/>
        </w:numPr>
        <w:shd w:val="clear" w:color="auto" w:fill="auto"/>
        <w:tabs>
          <w:tab w:val="left" w:pos="-709"/>
          <w:tab w:val="left" w:pos="-426"/>
          <w:tab w:val="left" w:pos="284"/>
          <w:tab w:val="left" w:pos="882"/>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Контроль за</w:t>
      </w:r>
      <w:proofErr w:type="gramEnd"/>
      <w:r w:rsidRPr="006C65B5">
        <w:rPr>
          <w:rFonts w:ascii="Times New Roman" w:hAnsi="Times New Roman"/>
          <w:sz w:val="16"/>
          <w:szCs w:val="16"/>
        </w:rPr>
        <w:t xml:space="preserve"> выполнением настоящего постановления возложить на заместителя Главы Целинного муниципального округа, курирующего вопросы социального развития.</w:t>
      </w:r>
    </w:p>
    <w:p w:rsidR="006C65B5" w:rsidRPr="006C65B5" w:rsidRDefault="006C65B5" w:rsidP="003A6620">
      <w:pPr>
        <w:tabs>
          <w:tab w:val="left" w:pos="-709"/>
          <w:tab w:val="left" w:pos="-426"/>
        </w:tabs>
        <w:spacing w:after="0" w:line="240" w:lineRule="auto"/>
        <w:ind w:left="-567" w:firstLine="567"/>
        <w:jc w:val="center"/>
        <w:rPr>
          <w:rFonts w:ascii="Times New Roman" w:hAnsi="Times New Roman"/>
          <w:color w:val="000000"/>
          <w:sz w:val="16"/>
          <w:szCs w:val="16"/>
          <w:shd w:val="clear" w:color="auto" w:fill="FFFFFF"/>
        </w:rPr>
      </w:pPr>
    </w:p>
    <w:p w:rsidR="006C65B5" w:rsidRPr="006C65B5" w:rsidRDefault="006C65B5" w:rsidP="006C65B5">
      <w:pPr>
        <w:spacing w:after="0" w:line="240" w:lineRule="auto"/>
        <w:ind w:left="-567" w:firstLine="567"/>
        <w:jc w:val="both"/>
        <w:rPr>
          <w:rFonts w:ascii="Times New Roman" w:hAnsi="Times New Roman"/>
          <w:color w:val="000000"/>
          <w:sz w:val="16"/>
          <w:szCs w:val="16"/>
          <w:shd w:val="clear" w:color="auto" w:fill="FFFFFF"/>
        </w:rPr>
      </w:pPr>
      <w:r w:rsidRPr="006C65B5">
        <w:rPr>
          <w:rFonts w:ascii="Times New Roman" w:hAnsi="Times New Roman"/>
          <w:color w:val="000000"/>
          <w:sz w:val="16"/>
          <w:szCs w:val="16"/>
          <w:shd w:val="clear" w:color="auto" w:fill="FFFFFF"/>
        </w:rPr>
        <w:t xml:space="preserve">Глава Целинного муниципального округа                        П.И. Скоробогатов  </w:t>
      </w:r>
    </w:p>
    <w:p w:rsidR="003A6620" w:rsidRDefault="003A6620" w:rsidP="006C65B5">
      <w:pPr>
        <w:spacing w:after="0" w:line="240" w:lineRule="auto"/>
        <w:ind w:left="5103"/>
        <w:jc w:val="both"/>
        <w:rPr>
          <w:rFonts w:ascii="Times New Roman" w:hAnsi="Times New Roman"/>
          <w:sz w:val="16"/>
          <w:szCs w:val="16"/>
        </w:rPr>
      </w:pPr>
    </w:p>
    <w:p w:rsidR="006C65B5" w:rsidRPr="006C65B5" w:rsidRDefault="006C65B5" w:rsidP="006C65B5">
      <w:pPr>
        <w:spacing w:after="0" w:line="240" w:lineRule="auto"/>
        <w:ind w:left="5103"/>
        <w:jc w:val="both"/>
        <w:rPr>
          <w:rFonts w:ascii="Times New Roman" w:hAnsi="Times New Roman"/>
          <w:sz w:val="16"/>
          <w:szCs w:val="16"/>
        </w:rPr>
      </w:pPr>
      <w:r w:rsidRPr="006C65B5">
        <w:rPr>
          <w:rFonts w:ascii="Times New Roman" w:hAnsi="Times New Roman"/>
          <w:sz w:val="16"/>
          <w:szCs w:val="16"/>
        </w:rPr>
        <w:t xml:space="preserve">Приложение 1 к постановлению Администрации Целинного муниципального округа от 17.10.2023 №231 «Об утверждении Положения об оплате </w:t>
      </w:r>
      <w:proofErr w:type="gramStart"/>
      <w:r w:rsidRPr="006C65B5">
        <w:rPr>
          <w:rFonts w:ascii="Times New Roman" w:hAnsi="Times New Roman"/>
          <w:sz w:val="16"/>
          <w:szCs w:val="16"/>
        </w:rPr>
        <w:t>труда работников муниципальных общеобразовательных организаций Целинного муниципального округа Курганской области</w:t>
      </w:r>
      <w:proofErr w:type="gramEnd"/>
      <w:r w:rsidRPr="006C65B5">
        <w:rPr>
          <w:rFonts w:ascii="Times New Roman" w:hAnsi="Times New Roman"/>
          <w:sz w:val="16"/>
          <w:szCs w:val="16"/>
        </w:rPr>
        <w:t>»</w:t>
      </w:r>
    </w:p>
    <w:p w:rsidR="006C65B5" w:rsidRPr="006C65B5" w:rsidRDefault="006C65B5" w:rsidP="006C65B5">
      <w:pPr>
        <w:spacing w:after="0" w:line="240" w:lineRule="auto"/>
        <w:jc w:val="both"/>
        <w:rPr>
          <w:rFonts w:ascii="Times New Roman" w:hAnsi="Times New Roman"/>
          <w:i/>
          <w:color w:val="000000"/>
          <w:sz w:val="16"/>
          <w:szCs w:val="16"/>
          <w:shd w:val="clear" w:color="auto" w:fill="FFFFFF"/>
        </w:rPr>
      </w:pPr>
    </w:p>
    <w:p w:rsidR="006C65B5" w:rsidRPr="006C65B5" w:rsidRDefault="006C65B5" w:rsidP="006C65B5">
      <w:pPr>
        <w:pStyle w:val="2f3"/>
        <w:shd w:val="clear" w:color="auto" w:fill="auto"/>
        <w:spacing w:before="0" w:after="0" w:line="240" w:lineRule="auto"/>
        <w:jc w:val="center"/>
        <w:rPr>
          <w:rFonts w:ascii="Times New Roman" w:hAnsi="Times New Roman"/>
          <w:sz w:val="16"/>
          <w:szCs w:val="16"/>
        </w:rPr>
      </w:pPr>
      <w:bookmarkStart w:id="0" w:name="bookmark1"/>
      <w:r w:rsidRPr="006C65B5">
        <w:rPr>
          <w:rFonts w:ascii="Times New Roman" w:hAnsi="Times New Roman"/>
          <w:sz w:val="16"/>
          <w:szCs w:val="16"/>
        </w:rPr>
        <w:t>ПОЛОЖЕНИЕ</w:t>
      </w:r>
      <w:bookmarkEnd w:id="0"/>
    </w:p>
    <w:p w:rsidR="006C65B5" w:rsidRPr="006C65B5" w:rsidRDefault="006C65B5" w:rsidP="006C65B5">
      <w:pPr>
        <w:pStyle w:val="52"/>
        <w:shd w:val="clear" w:color="auto" w:fill="auto"/>
        <w:spacing w:after="0" w:line="240" w:lineRule="auto"/>
        <w:jc w:val="center"/>
        <w:rPr>
          <w:rFonts w:ascii="Times New Roman" w:hAnsi="Times New Roman"/>
          <w:b/>
          <w:sz w:val="16"/>
          <w:szCs w:val="16"/>
        </w:rPr>
      </w:pPr>
      <w:r w:rsidRPr="006C65B5">
        <w:rPr>
          <w:rFonts w:ascii="Times New Roman" w:hAnsi="Times New Roman"/>
          <w:b/>
          <w:sz w:val="16"/>
          <w:szCs w:val="16"/>
        </w:rPr>
        <w:t xml:space="preserve">ОБ ОПЛАТЕ </w:t>
      </w:r>
      <w:proofErr w:type="gramStart"/>
      <w:r w:rsidRPr="006C65B5">
        <w:rPr>
          <w:rFonts w:ascii="Times New Roman" w:hAnsi="Times New Roman"/>
          <w:b/>
          <w:sz w:val="16"/>
          <w:szCs w:val="16"/>
        </w:rPr>
        <w:t>ТРУДА РАБОТНИКОВ МУНИЦИПАЛЬНЫХ ОБРАЗОВАТЕЛЬНЫХ</w:t>
      </w:r>
      <w:r>
        <w:rPr>
          <w:rFonts w:ascii="Times New Roman" w:hAnsi="Times New Roman"/>
          <w:b/>
          <w:sz w:val="16"/>
          <w:szCs w:val="16"/>
        </w:rPr>
        <w:t xml:space="preserve"> </w:t>
      </w:r>
      <w:r w:rsidRPr="006C65B5">
        <w:rPr>
          <w:rFonts w:ascii="Times New Roman" w:hAnsi="Times New Roman"/>
          <w:b/>
          <w:sz w:val="16"/>
          <w:szCs w:val="16"/>
        </w:rPr>
        <w:t>ОРГАНИЗАЦИЙ ЦЕЛИННОГО МУНИЦИПАЛЬНОГО ОКРУГА</w:t>
      </w:r>
      <w:bookmarkStart w:id="1" w:name="bookmark2"/>
      <w:r>
        <w:rPr>
          <w:rFonts w:ascii="Times New Roman" w:hAnsi="Times New Roman"/>
          <w:b/>
          <w:sz w:val="16"/>
          <w:szCs w:val="16"/>
        </w:rPr>
        <w:t xml:space="preserve"> </w:t>
      </w:r>
      <w:r w:rsidRPr="006C65B5">
        <w:rPr>
          <w:rFonts w:ascii="Times New Roman" w:hAnsi="Times New Roman"/>
          <w:b/>
          <w:sz w:val="16"/>
          <w:szCs w:val="16"/>
        </w:rPr>
        <w:t>КУРГАНСКОЙ ОБЛАСТИ</w:t>
      </w:r>
      <w:bookmarkEnd w:id="1"/>
      <w:proofErr w:type="gramEnd"/>
    </w:p>
    <w:p w:rsidR="006C65B5" w:rsidRPr="006C65B5" w:rsidRDefault="006C65B5" w:rsidP="006C65B5">
      <w:pPr>
        <w:pStyle w:val="52"/>
        <w:shd w:val="clear" w:color="auto" w:fill="auto"/>
        <w:spacing w:after="0" w:line="240" w:lineRule="auto"/>
        <w:jc w:val="center"/>
        <w:rPr>
          <w:rFonts w:ascii="Times New Roman" w:hAnsi="Times New Roman"/>
          <w:b/>
          <w:sz w:val="16"/>
          <w:szCs w:val="16"/>
        </w:rPr>
      </w:pPr>
    </w:p>
    <w:p w:rsidR="006C65B5" w:rsidRPr="006C65B5" w:rsidRDefault="006C65B5" w:rsidP="006C65B5">
      <w:pPr>
        <w:pStyle w:val="2f3"/>
        <w:shd w:val="clear" w:color="auto" w:fill="auto"/>
        <w:tabs>
          <w:tab w:val="left" w:pos="284"/>
        </w:tabs>
        <w:spacing w:before="0" w:after="0" w:line="240" w:lineRule="auto"/>
        <w:jc w:val="center"/>
        <w:rPr>
          <w:rFonts w:ascii="Times New Roman" w:hAnsi="Times New Roman"/>
          <w:sz w:val="16"/>
          <w:szCs w:val="16"/>
        </w:rPr>
      </w:pPr>
      <w:bookmarkStart w:id="2" w:name="bookmark3"/>
      <w:r w:rsidRPr="006C65B5">
        <w:rPr>
          <w:rFonts w:ascii="Times New Roman" w:hAnsi="Times New Roman"/>
          <w:sz w:val="16"/>
          <w:szCs w:val="16"/>
        </w:rPr>
        <w:t>Раздел I. ОБЩИЕ ПОЛОЖЕНИЯ</w:t>
      </w:r>
      <w:bookmarkEnd w:id="2"/>
    </w:p>
    <w:p w:rsidR="006C65B5" w:rsidRPr="006C65B5" w:rsidRDefault="006C65B5" w:rsidP="006C65B5">
      <w:pPr>
        <w:pStyle w:val="2f3"/>
        <w:shd w:val="clear" w:color="auto" w:fill="auto"/>
        <w:tabs>
          <w:tab w:val="left" w:pos="284"/>
        </w:tabs>
        <w:spacing w:before="0" w:after="0" w:line="240" w:lineRule="auto"/>
        <w:jc w:val="center"/>
        <w:rPr>
          <w:rFonts w:ascii="Times New Roman" w:hAnsi="Times New Roman"/>
          <w:sz w:val="16"/>
          <w:szCs w:val="16"/>
        </w:rPr>
      </w:pPr>
    </w:p>
    <w:p w:rsidR="006C65B5" w:rsidRPr="006C65B5" w:rsidRDefault="006C65B5" w:rsidP="003A6620">
      <w:pPr>
        <w:pStyle w:val="2a"/>
        <w:numPr>
          <w:ilvl w:val="0"/>
          <w:numId w:val="17"/>
        </w:numPr>
        <w:shd w:val="clear" w:color="auto" w:fill="auto"/>
        <w:tabs>
          <w:tab w:val="left" w:pos="284"/>
          <w:tab w:val="left" w:pos="1235"/>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Настоящее положение об оплате труда работников муниципальных образовательных организаций Целинного муниципального округа Курганской области (далее - Положение) разработано на основании Трудового кодекса Российской Федерации, и других нормативных правовых актов Российской Федерации и Курганской области, регулирующих вопросы оплаты труда, в том числе условия оплаты труда педагогических работников, и определяет порядок и условия оплаты труда работников муниципальных образовательных организаций Целинного муниципального округа Курганской</w:t>
      </w:r>
      <w:proofErr w:type="gramEnd"/>
      <w:r w:rsidRPr="006C65B5">
        <w:rPr>
          <w:rFonts w:ascii="Times New Roman" w:hAnsi="Times New Roman"/>
          <w:sz w:val="16"/>
          <w:szCs w:val="16"/>
        </w:rPr>
        <w:t xml:space="preserve"> области (далее - образовательные организации), единые отраслевые подходы в оплате труда образовательных организаций.</w:t>
      </w:r>
    </w:p>
    <w:p w:rsidR="006C65B5" w:rsidRPr="006C65B5" w:rsidRDefault="006C65B5" w:rsidP="003A6620">
      <w:pPr>
        <w:pStyle w:val="2a"/>
        <w:numPr>
          <w:ilvl w:val="0"/>
          <w:numId w:val="17"/>
        </w:numPr>
        <w:shd w:val="clear" w:color="auto" w:fill="auto"/>
        <w:tabs>
          <w:tab w:val="left" w:pos="284"/>
          <w:tab w:val="left" w:pos="1027"/>
        </w:tabs>
        <w:spacing w:line="240" w:lineRule="auto"/>
        <w:ind w:left="-567" w:firstLine="567"/>
        <w:rPr>
          <w:rFonts w:ascii="Times New Roman" w:hAnsi="Times New Roman"/>
          <w:sz w:val="16"/>
          <w:szCs w:val="16"/>
        </w:rPr>
      </w:pPr>
      <w:r w:rsidRPr="006C65B5">
        <w:rPr>
          <w:rFonts w:ascii="Times New Roman" w:hAnsi="Times New Roman"/>
          <w:sz w:val="16"/>
          <w:szCs w:val="16"/>
        </w:rPr>
        <w:t>Системы оплаты труда работников образовательных организаций (далее - работники) устанавливаются с учетом:</w:t>
      </w:r>
    </w:p>
    <w:p w:rsidR="006C65B5" w:rsidRPr="006C65B5" w:rsidRDefault="006C65B5" w:rsidP="003A6620">
      <w:pPr>
        <w:pStyle w:val="2a"/>
        <w:numPr>
          <w:ilvl w:val="0"/>
          <w:numId w:val="18"/>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единого тарифно-квалификационного справочника работ и профессий рабочих;</w:t>
      </w:r>
    </w:p>
    <w:p w:rsidR="006C65B5" w:rsidRPr="006C65B5" w:rsidRDefault="006C65B5" w:rsidP="003A6620">
      <w:pPr>
        <w:pStyle w:val="2a"/>
        <w:numPr>
          <w:ilvl w:val="0"/>
          <w:numId w:val="18"/>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тарифно-квалификационных характеристик по общеотраслевым профессиям рабочих;</w:t>
      </w:r>
    </w:p>
    <w:p w:rsidR="006C65B5" w:rsidRPr="006C65B5" w:rsidRDefault="006C65B5" w:rsidP="003A6620">
      <w:pPr>
        <w:pStyle w:val="2a"/>
        <w:numPr>
          <w:ilvl w:val="0"/>
          <w:numId w:val="18"/>
        </w:numPr>
        <w:shd w:val="clear" w:color="auto" w:fill="auto"/>
        <w:tabs>
          <w:tab w:val="left" w:pos="567"/>
          <w:tab w:val="left" w:pos="851"/>
          <w:tab w:val="left" w:pos="1235"/>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Единого квалификационного справочника должностей руководителей, специалистов и служащих, утвержденного приказом </w:t>
      </w:r>
      <w:proofErr w:type="spellStart"/>
      <w:r w:rsidRPr="006C65B5">
        <w:rPr>
          <w:rFonts w:ascii="Times New Roman" w:hAnsi="Times New Roman"/>
          <w:sz w:val="16"/>
          <w:szCs w:val="16"/>
        </w:rPr>
        <w:t>Минздравсоцразвития</w:t>
      </w:r>
      <w:proofErr w:type="spellEnd"/>
      <w:r w:rsidRPr="006C65B5">
        <w:rPr>
          <w:rFonts w:ascii="Times New Roman" w:hAnsi="Times New Roman"/>
          <w:sz w:val="16"/>
          <w:szCs w:val="16"/>
        </w:rPr>
        <w:t xml:space="preserve"> России от 26 августа 2010 года № 761н (далее - квалификационные характеристики) или профессиональных стандартов;</w:t>
      </w:r>
    </w:p>
    <w:p w:rsidR="006C65B5" w:rsidRPr="006C65B5" w:rsidRDefault="006C65B5" w:rsidP="003A6620">
      <w:pPr>
        <w:pStyle w:val="2a"/>
        <w:numPr>
          <w:ilvl w:val="0"/>
          <w:numId w:val="18"/>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государственных гарантий по оплате труда;</w:t>
      </w:r>
    </w:p>
    <w:p w:rsidR="006C65B5" w:rsidRPr="006C65B5" w:rsidRDefault="006C65B5" w:rsidP="003A6620">
      <w:pPr>
        <w:pStyle w:val="2a"/>
        <w:numPr>
          <w:ilvl w:val="0"/>
          <w:numId w:val="18"/>
        </w:numPr>
        <w:shd w:val="clear" w:color="auto" w:fill="auto"/>
        <w:tabs>
          <w:tab w:val="left" w:pos="567"/>
          <w:tab w:val="left" w:pos="851"/>
          <w:tab w:val="left" w:pos="1235"/>
        </w:tabs>
        <w:spacing w:line="240" w:lineRule="auto"/>
        <w:ind w:left="-567" w:firstLine="567"/>
        <w:rPr>
          <w:rFonts w:ascii="Times New Roman" w:hAnsi="Times New Roman"/>
          <w:sz w:val="16"/>
          <w:szCs w:val="16"/>
        </w:rPr>
      </w:pPr>
      <w:r w:rsidRPr="006C65B5">
        <w:rPr>
          <w:rFonts w:ascii="Times New Roman" w:hAnsi="Times New Roman"/>
          <w:sz w:val="16"/>
          <w:szCs w:val="16"/>
        </w:rP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 678 (далее - Номенклатура);</w:t>
      </w:r>
    </w:p>
    <w:p w:rsidR="006C65B5" w:rsidRPr="006C65B5" w:rsidRDefault="006C65B5" w:rsidP="003A6620">
      <w:pPr>
        <w:pStyle w:val="2a"/>
        <w:numPr>
          <w:ilvl w:val="0"/>
          <w:numId w:val="18"/>
        </w:numPr>
        <w:shd w:val="clear" w:color="auto" w:fill="auto"/>
        <w:tabs>
          <w:tab w:val="left" w:pos="567"/>
          <w:tab w:val="left" w:pos="851"/>
          <w:tab w:val="left" w:pos="1235"/>
        </w:tabs>
        <w:spacing w:line="240" w:lineRule="auto"/>
        <w:ind w:left="-567" w:firstLine="567"/>
        <w:rPr>
          <w:rFonts w:ascii="Times New Roman" w:hAnsi="Times New Roman"/>
          <w:sz w:val="16"/>
          <w:szCs w:val="16"/>
        </w:rPr>
      </w:pPr>
      <w:r w:rsidRPr="006C65B5">
        <w:rPr>
          <w:rFonts w:ascii="Times New Roman" w:hAnsi="Times New Roman"/>
          <w:sz w:val="16"/>
          <w:szCs w:val="16"/>
        </w:rPr>
        <w:t>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Минтруда России от 26 апреля 2013 года № 167н;</w:t>
      </w:r>
    </w:p>
    <w:p w:rsidR="006C65B5" w:rsidRPr="006C65B5" w:rsidRDefault="006C65B5" w:rsidP="003A6620">
      <w:pPr>
        <w:pStyle w:val="2a"/>
        <w:numPr>
          <w:ilvl w:val="0"/>
          <w:numId w:val="18"/>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Единых рекомендаций Российской трехсторонней комиссии по регулированию социально-трудовых отношений;</w:t>
      </w:r>
    </w:p>
    <w:p w:rsidR="006C65B5" w:rsidRPr="006C65B5" w:rsidRDefault="006C65B5" w:rsidP="003A6620">
      <w:pPr>
        <w:pStyle w:val="2a"/>
        <w:numPr>
          <w:ilvl w:val="0"/>
          <w:numId w:val="18"/>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w:t>
      </w:r>
    </w:p>
    <w:p w:rsidR="006C65B5" w:rsidRPr="006C65B5" w:rsidRDefault="006C65B5" w:rsidP="003A6620">
      <w:pPr>
        <w:pStyle w:val="2a"/>
        <w:numPr>
          <w:ilvl w:val="0"/>
          <w:numId w:val="18"/>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мнения представительного органа работников муниципального учреждения.</w:t>
      </w:r>
    </w:p>
    <w:p w:rsidR="006C65B5" w:rsidRPr="006C65B5" w:rsidRDefault="006C65B5" w:rsidP="003A6620">
      <w:pPr>
        <w:pStyle w:val="2a"/>
        <w:numPr>
          <w:ilvl w:val="0"/>
          <w:numId w:val="17"/>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Условия оплаты труда работников учреждений включают размеры тарифных ставок, окладов (должностных окладов) по профессионально-квалификационным группам, повышающих коэффициентов к тарифным ставкам, окладам (должностным окладам), условия и размеры выплат компенсационного и стимулирующего характера.</w:t>
      </w:r>
    </w:p>
    <w:p w:rsidR="006C65B5" w:rsidRPr="006C65B5" w:rsidRDefault="006C65B5" w:rsidP="003A6620">
      <w:pPr>
        <w:pStyle w:val="2a"/>
        <w:numPr>
          <w:ilvl w:val="0"/>
          <w:numId w:val="17"/>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Условия оплаты труда, включая размер тарифной ставки, оклада (должностного оклада) работника, повышающие коэффициенты к тарифным ставкам, окладам (должностным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6C65B5" w:rsidRPr="006C65B5" w:rsidRDefault="006C65B5" w:rsidP="003A6620">
      <w:pPr>
        <w:pStyle w:val="2a"/>
        <w:numPr>
          <w:ilvl w:val="0"/>
          <w:numId w:val="17"/>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Система оплаты труда работников учреждений, предусмотренная Положением, применяется для работников, должности которых включены в штатные расписания, тарификационные списки учреждений.</w:t>
      </w:r>
    </w:p>
    <w:p w:rsidR="006C65B5" w:rsidRPr="006C65B5" w:rsidRDefault="006C65B5" w:rsidP="003A6620">
      <w:pPr>
        <w:pStyle w:val="2a"/>
        <w:shd w:val="clear" w:color="auto" w:fill="auto"/>
        <w:tabs>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6. Размеры тарифных ставок, окладов (должностных окладов) работников учреждений устанавливаются на основе отнесения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размеров тарифных ставок, окладов (должностных окладов) работников по соответствующим профессиональным квалификационным группам.</w:t>
      </w:r>
    </w:p>
    <w:p w:rsidR="006C65B5" w:rsidRPr="006C65B5" w:rsidRDefault="006C65B5" w:rsidP="003A6620">
      <w:pPr>
        <w:pStyle w:val="2a"/>
        <w:shd w:val="clear" w:color="auto" w:fill="auto"/>
        <w:tabs>
          <w:tab w:val="left" w:pos="851"/>
          <w:tab w:val="left" w:pos="1144"/>
        </w:tabs>
        <w:spacing w:line="240" w:lineRule="auto"/>
        <w:ind w:left="-567" w:firstLine="567"/>
        <w:rPr>
          <w:rFonts w:ascii="Times New Roman" w:hAnsi="Times New Roman"/>
          <w:sz w:val="16"/>
          <w:szCs w:val="16"/>
        </w:rPr>
      </w:pPr>
      <w:r w:rsidRPr="006C65B5">
        <w:rPr>
          <w:rFonts w:ascii="Times New Roman" w:hAnsi="Times New Roman"/>
          <w:sz w:val="16"/>
          <w:szCs w:val="16"/>
        </w:rPr>
        <w:t>7. Работникам учреждений устанавливаются повышающие коэффициенты к тарифным ставкам, окладам (должностным окладам).</w:t>
      </w:r>
    </w:p>
    <w:p w:rsidR="006C65B5" w:rsidRPr="006C65B5" w:rsidRDefault="006C65B5" w:rsidP="003A6620">
      <w:pPr>
        <w:pStyle w:val="2a"/>
        <w:shd w:val="clear" w:color="auto" w:fill="auto"/>
        <w:tabs>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Решения о введении соответствующих повышающих коэффициентов принимаются руководителями учреждений в пределах утвержденного фонда оплаты труда.   Размер выплат по повышающему коэффициенту определяется путем умножения тарифной ставки, оклада (должностного оклада) на повышающий коэффициент.</w:t>
      </w:r>
    </w:p>
    <w:p w:rsidR="006C65B5" w:rsidRPr="006C65B5" w:rsidRDefault="006C65B5" w:rsidP="003A6620">
      <w:pPr>
        <w:pStyle w:val="2a"/>
        <w:shd w:val="clear" w:color="auto" w:fill="auto"/>
        <w:tabs>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Повышающие коэффициенты устанавливаются на определенный период времени в течение соответствующего календарного года.</w:t>
      </w:r>
    </w:p>
    <w:p w:rsidR="006C65B5" w:rsidRPr="006C65B5" w:rsidRDefault="006C65B5" w:rsidP="003A6620">
      <w:pPr>
        <w:pStyle w:val="2a"/>
        <w:shd w:val="clear" w:color="auto" w:fill="auto"/>
        <w:tabs>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Применение повышающих коэффициентов не образует новую тарифную ставку, оклад (должностной оклад) и не учитывается при </w:t>
      </w:r>
      <w:r w:rsidRPr="006C65B5">
        <w:rPr>
          <w:rFonts w:ascii="Times New Roman" w:hAnsi="Times New Roman"/>
          <w:sz w:val="16"/>
          <w:szCs w:val="16"/>
        </w:rPr>
        <w:lastRenderedPageBreak/>
        <w:t>начислении компенсационных и стимулирующих выплат, устанавливаемых в процентах к тарифной ставке, окладу (должностному окладу), за исключением повышающего коэффициента за работу в сельской местности.</w:t>
      </w:r>
    </w:p>
    <w:p w:rsidR="006C65B5" w:rsidRPr="006C65B5" w:rsidRDefault="006C65B5" w:rsidP="003A6620">
      <w:pPr>
        <w:pStyle w:val="2a"/>
        <w:widowControl/>
        <w:numPr>
          <w:ilvl w:val="0"/>
          <w:numId w:val="19"/>
        </w:numPr>
        <w:shd w:val="clear" w:color="auto" w:fill="auto"/>
        <w:tabs>
          <w:tab w:val="left" w:pos="567"/>
          <w:tab w:val="left" w:pos="851"/>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Повышающий коэффициент, учитывающий работу в сельской местности, рекомендуется устанавливать в размере 0,25 к тарифной ставке, окладу (должностному окладу) работников организаций, работающих и проживающих в сельской местности и в рабочих поселках (поселках городского типа), должности которых включены в Перечень должностей работников государственных учреждений </w:t>
      </w:r>
      <w:hyperlink r:id="rId8" w:anchor="64U0IK" w:history="1">
        <w:r w:rsidRPr="006C65B5">
          <w:rPr>
            <w:rStyle w:val="afb"/>
            <w:rFonts w:ascii="Times New Roman" w:hAnsi="Times New Roman"/>
            <w:sz w:val="16"/>
            <w:szCs w:val="16"/>
          </w:rPr>
          <w:t>Курганской области, расположенных в сельской местности и в рабочих поселках (поселках городского типа), которым устанавливается повышенный на</w:t>
        </w:r>
      </w:hyperlink>
      <w:r w:rsidRPr="006C65B5">
        <w:rPr>
          <w:rFonts w:ascii="Times New Roman" w:hAnsi="Times New Roman"/>
          <w:sz w:val="16"/>
          <w:szCs w:val="16"/>
        </w:rPr>
        <w:t> 25</w:t>
      </w:r>
      <w:proofErr w:type="gramEnd"/>
      <w:r w:rsidRPr="006C65B5">
        <w:rPr>
          <w:rFonts w:ascii="Times New Roman" w:hAnsi="Times New Roman"/>
          <w:sz w:val="16"/>
          <w:szCs w:val="16"/>
        </w:rPr>
        <w:t xml:space="preserve"> процентов размер тарифных ставок, окладов (должностных окладов) за работу в сельской местности, утвержденный </w:t>
      </w:r>
      <w:hyperlink r:id="rId9" w:anchor="64U0IK" w:history="1">
        <w:r w:rsidRPr="006C65B5">
          <w:rPr>
            <w:rStyle w:val="afb"/>
            <w:rFonts w:ascii="Times New Roman" w:hAnsi="Times New Roman"/>
            <w:sz w:val="16"/>
            <w:szCs w:val="16"/>
          </w:rPr>
          <w:t>Постановлением Администрации (Правительства) Курганской области от 8 июня 2007 года N 240</w:t>
        </w:r>
      </w:hyperlink>
      <w:r w:rsidRPr="006C65B5">
        <w:rPr>
          <w:rFonts w:ascii="Times New Roman" w:hAnsi="Times New Roman"/>
          <w:sz w:val="16"/>
          <w:szCs w:val="16"/>
        </w:rPr>
        <w:t>.</w:t>
      </w:r>
    </w:p>
    <w:p w:rsidR="006C65B5" w:rsidRPr="006C65B5" w:rsidRDefault="006C65B5" w:rsidP="003A6620">
      <w:pPr>
        <w:pStyle w:val="2a"/>
        <w:numPr>
          <w:ilvl w:val="0"/>
          <w:numId w:val="19"/>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Оплата труда работников учреждений, занятых по совместительству, производится исходя из тарифной ставки, оклада (должностного оклада), выплат компенсационного и стимулирующего характера, предусмотренных действующим законодательством, а также Положением, пропорционально отработанному времени в зависимости от выработки либо на других условиях, определенных трудовым договором.</w:t>
      </w:r>
    </w:p>
    <w:p w:rsidR="006C65B5" w:rsidRPr="006C65B5" w:rsidRDefault="006C65B5" w:rsidP="003A6620">
      <w:pPr>
        <w:pStyle w:val="2a"/>
        <w:numPr>
          <w:ilvl w:val="0"/>
          <w:numId w:val="19"/>
        </w:numPr>
        <w:shd w:val="clear" w:color="auto" w:fill="auto"/>
        <w:tabs>
          <w:tab w:val="left" w:pos="567"/>
          <w:tab w:val="left" w:pos="851"/>
          <w:tab w:val="left" w:pos="1144"/>
        </w:tabs>
        <w:spacing w:line="240" w:lineRule="auto"/>
        <w:ind w:left="-567" w:firstLine="567"/>
        <w:rPr>
          <w:rFonts w:ascii="Times New Roman" w:hAnsi="Times New Roman"/>
          <w:sz w:val="16"/>
          <w:szCs w:val="16"/>
        </w:rPr>
      </w:pPr>
      <w:r w:rsidRPr="006C65B5">
        <w:rPr>
          <w:rFonts w:ascii="Times New Roman" w:hAnsi="Times New Roman"/>
          <w:sz w:val="16"/>
          <w:szCs w:val="16"/>
        </w:rPr>
        <w:t>Оплата труда работников учреждений, занятых на условиях неполного рабочего времени, производится пропорционально отработанному ими времени или в зависимости от выполненного ими объема работ.</w:t>
      </w:r>
    </w:p>
    <w:p w:rsidR="006C65B5" w:rsidRPr="006C65B5" w:rsidRDefault="006C65B5" w:rsidP="003A6620">
      <w:pPr>
        <w:pStyle w:val="2a"/>
        <w:numPr>
          <w:ilvl w:val="0"/>
          <w:numId w:val="19"/>
        </w:numPr>
        <w:shd w:val="clear" w:color="auto" w:fill="auto"/>
        <w:tabs>
          <w:tab w:val="left" w:pos="567"/>
          <w:tab w:val="left" w:pos="851"/>
          <w:tab w:val="left" w:pos="1144"/>
        </w:tabs>
        <w:spacing w:line="240" w:lineRule="auto"/>
        <w:ind w:left="-567" w:firstLine="567"/>
        <w:rPr>
          <w:rFonts w:ascii="Times New Roman" w:hAnsi="Times New Roman"/>
          <w:sz w:val="16"/>
          <w:szCs w:val="16"/>
        </w:rPr>
      </w:pPr>
      <w:r w:rsidRPr="006C65B5">
        <w:rPr>
          <w:rFonts w:ascii="Times New Roman" w:hAnsi="Times New Roman"/>
          <w:sz w:val="16"/>
          <w:szCs w:val="16"/>
        </w:rPr>
        <w:t>Оплата труда медицинских работников, работников культуры, физической культуры и спорта, работающих в образовательных организациях, осуществляется в соответствии с нормативными актами, регулирующими особенности оплаты труда работников учреждений здравоохранения, культуры, физической культуры и спорта Целинного муниципального округа, с учетом условий оплаты труда, предусмотренных настоящим Положением.</w:t>
      </w:r>
    </w:p>
    <w:p w:rsidR="006C65B5" w:rsidRPr="006C65B5" w:rsidRDefault="006C65B5" w:rsidP="003A6620">
      <w:pPr>
        <w:pStyle w:val="2a"/>
        <w:numPr>
          <w:ilvl w:val="0"/>
          <w:numId w:val="19"/>
        </w:numPr>
        <w:shd w:val="clear" w:color="auto" w:fill="auto"/>
        <w:tabs>
          <w:tab w:val="left" w:pos="567"/>
          <w:tab w:val="left" w:pos="851"/>
          <w:tab w:val="left" w:pos="1124"/>
        </w:tabs>
        <w:spacing w:line="240" w:lineRule="auto"/>
        <w:ind w:left="-567" w:firstLine="567"/>
        <w:rPr>
          <w:rFonts w:ascii="Times New Roman" w:hAnsi="Times New Roman"/>
          <w:sz w:val="16"/>
          <w:szCs w:val="16"/>
        </w:rPr>
      </w:pPr>
      <w:r w:rsidRPr="006C65B5">
        <w:rPr>
          <w:rFonts w:ascii="Times New Roman" w:hAnsi="Times New Roman"/>
          <w:sz w:val="16"/>
          <w:szCs w:val="16"/>
        </w:rPr>
        <w:t>Порядок и условия оплаты труда в учреждениях по общеотраслевым должностям служащих и рабочих определяются в соответствии с постановлением Администрации Целинного муниципального округа Курганской области от 23.03.2022 года № 79 «Об оплате труда работников по общеотраслевым должностям служащих и профессиям рабочих муниципальных, бюджетных, казенных учреждений Целинного муниципального округа ».</w:t>
      </w:r>
    </w:p>
    <w:p w:rsidR="006C65B5" w:rsidRPr="006C65B5" w:rsidRDefault="006C65B5" w:rsidP="003A6620">
      <w:pPr>
        <w:pStyle w:val="2a"/>
        <w:numPr>
          <w:ilvl w:val="0"/>
          <w:numId w:val="19"/>
        </w:numPr>
        <w:shd w:val="clear" w:color="auto" w:fill="auto"/>
        <w:tabs>
          <w:tab w:val="left" w:pos="567"/>
          <w:tab w:val="left" w:pos="851"/>
          <w:tab w:val="left" w:pos="1140"/>
        </w:tabs>
        <w:spacing w:line="240" w:lineRule="auto"/>
        <w:ind w:left="-567" w:firstLine="567"/>
        <w:rPr>
          <w:rFonts w:ascii="Times New Roman" w:hAnsi="Times New Roman"/>
          <w:sz w:val="16"/>
          <w:szCs w:val="16"/>
        </w:rPr>
      </w:pPr>
      <w:r w:rsidRPr="006C65B5">
        <w:rPr>
          <w:rFonts w:ascii="Times New Roman" w:hAnsi="Times New Roman"/>
          <w:sz w:val="16"/>
          <w:szCs w:val="16"/>
        </w:rPr>
        <w:t>Заработная плата работника образовательной организации устанавливается трудовым договором в соответствии с действующими системами оплаты труда.</w:t>
      </w:r>
    </w:p>
    <w:p w:rsidR="006C65B5" w:rsidRPr="006C65B5" w:rsidRDefault="006C65B5" w:rsidP="003A6620">
      <w:pPr>
        <w:pStyle w:val="2a"/>
        <w:shd w:val="clear" w:color="auto" w:fill="auto"/>
        <w:tabs>
          <w:tab w:val="left" w:pos="567"/>
          <w:tab w:val="left" w:pos="851"/>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Системы оплаты труда, включая размеры тарифных ставок, окладов (должностных окладов), повышающих коэффициентов к тарифным ставкам, окладам (должностным окладам),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локальными нормативными актами образовательной организации по согласованию с первичной профсоюзной организацией (иными представителями работников) в пределах утвержденного</w:t>
      </w:r>
      <w:proofErr w:type="gramEnd"/>
      <w:r w:rsidRPr="006C65B5">
        <w:rPr>
          <w:rFonts w:ascii="Times New Roman" w:hAnsi="Times New Roman"/>
          <w:sz w:val="16"/>
          <w:szCs w:val="16"/>
        </w:rPr>
        <w:t xml:space="preserve"> на текущий финансовый год фонда оплаты труда.</w:t>
      </w:r>
    </w:p>
    <w:p w:rsidR="006C65B5" w:rsidRPr="006C65B5" w:rsidRDefault="006C65B5" w:rsidP="003A6620">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Заработная плата работника учреждения предельными размерами не ограничивается.</w:t>
      </w:r>
    </w:p>
    <w:p w:rsidR="006C65B5" w:rsidRPr="006C65B5" w:rsidRDefault="006C65B5" w:rsidP="003A6620">
      <w:pPr>
        <w:pStyle w:val="2a"/>
        <w:numPr>
          <w:ilvl w:val="0"/>
          <w:numId w:val="19"/>
        </w:numPr>
        <w:shd w:val="clear" w:color="auto" w:fill="auto"/>
        <w:tabs>
          <w:tab w:val="left" w:pos="567"/>
          <w:tab w:val="left" w:pos="851"/>
          <w:tab w:val="left" w:pos="1140"/>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6C65B5">
        <w:rPr>
          <w:rFonts w:ascii="Times New Roman" w:hAnsi="Times New Roman"/>
          <w:sz w:val="16"/>
          <w:szCs w:val="16"/>
        </w:rPr>
        <w:t>размера оплаты труда</w:t>
      </w:r>
      <w:proofErr w:type="gramEnd"/>
      <w:r w:rsidRPr="006C65B5">
        <w:rPr>
          <w:rStyle w:val="2d"/>
          <w:sz w:val="16"/>
          <w:szCs w:val="16"/>
        </w:rPr>
        <w:t xml:space="preserve">, </w:t>
      </w:r>
      <w:r w:rsidRPr="006C65B5">
        <w:rPr>
          <w:rFonts w:ascii="Times New Roman" w:hAnsi="Times New Roman"/>
          <w:sz w:val="16"/>
          <w:szCs w:val="16"/>
        </w:rPr>
        <w:t>установленного Федеральным законом от 19 июня 2000 года № 82-ФЗ «О минимальном размере оплаты труда».</w:t>
      </w:r>
    </w:p>
    <w:p w:rsidR="006C65B5" w:rsidRPr="006C65B5" w:rsidRDefault="006C65B5" w:rsidP="003A6620">
      <w:pPr>
        <w:pStyle w:val="2a"/>
        <w:numPr>
          <w:ilvl w:val="0"/>
          <w:numId w:val="19"/>
        </w:numPr>
        <w:shd w:val="clear" w:color="auto" w:fill="auto"/>
        <w:tabs>
          <w:tab w:val="left" w:pos="567"/>
          <w:tab w:val="left" w:pos="851"/>
          <w:tab w:val="left" w:pos="1140"/>
        </w:tabs>
        <w:spacing w:line="240" w:lineRule="auto"/>
        <w:ind w:left="-567" w:firstLine="567"/>
        <w:rPr>
          <w:rFonts w:ascii="Times New Roman" w:hAnsi="Times New Roman"/>
          <w:sz w:val="16"/>
          <w:szCs w:val="16"/>
        </w:rPr>
      </w:pPr>
      <w:r w:rsidRPr="006C65B5">
        <w:rPr>
          <w:rFonts w:ascii="Times New Roman" w:hAnsi="Times New Roman"/>
          <w:sz w:val="16"/>
          <w:szCs w:val="16"/>
        </w:rPr>
        <w:t>Руководитель образовательной организации (далее - руководитель) несет ответственность за своевременную и правильную оплату труда работников в соответствии с действующим законодательством.</w:t>
      </w:r>
    </w:p>
    <w:p w:rsidR="006C65B5" w:rsidRPr="006C65B5" w:rsidRDefault="006C65B5" w:rsidP="003A6620">
      <w:pPr>
        <w:pStyle w:val="2a"/>
        <w:shd w:val="clear" w:color="auto" w:fill="auto"/>
        <w:tabs>
          <w:tab w:val="left" w:pos="851"/>
          <w:tab w:val="left" w:pos="1140"/>
        </w:tabs>
        <w:spacing w:line="240" w:lineRule="auto"/>
        <w:ind w:left="-567" w:firstLine="567"/>
        <w:rPr>
          <w:rFonts w:ascii="Times New Roman" w:hAnsi="Times New Roman"/>
          <w:sz w:val="16"/>
          <w:szCs w:val="16"/>
        </w:rPr>
      </w:pPr>
    </w:p>
    <w:p w:rsidR="006C65B5" w:rsidRPr="006C65B5" w:rsidRDefault="006C65B5" w:rsidP="003A6620">
      <w:pPr>
        <w:pStyle w:val="52"/>
        <w:shd w:val="clear" w:color="auto" w:fill="auto"/>
        <w:tabs>
          <w:tab w:val="left" w:pos="851"/>
        </w:tabs>
        <w:spacing w:after="0" w:line="240" w:lineRule="auto"/>
        <w:ind w:left="-567" w:firstLine="567"/>
        <w:jc w:val="center"/>
        <w:rPr>
          <w:rFonts w:ascii="Times New Roman" w:hAnsi="Times New Roman"/>
          <w:b/>
          <w:sz w:val="16"/>
          <w:szCs w:val="16"/>
        </w:rPr>
      </w:pPr>
      <w:r w:rsidRPr="006C65B5">
        <w:rPr>
          <w:rFonts w:ascii="Times New Roman" w:hAnsi="Times New Roman"/>
          <w:b/>
          <w:sz w:val="16"/>
          <w:szCs w:val="16"/>
        </w:rPr>
        <w:t>Раздел II. ПОРЯДОК И УСЛОВИЯ ОПЛАТЫ ТРУДА</w:t>
      </w:r>
      <w:r w:rsidRPr="006C65B5">
        <w:rPr>
          <w:rFonts w:ascii="Times New Roman" w:hAnsi="Times New Roman"/>
          <w:b/>
          <w:sz w:val="16"/>
          <w:szCs w:val="16"/>
        </w:rPr>
        <w:br/>
        <w:t>ПЕДАГОГИЧЕСКИХ РАБОТНИКОВ, РАБОТНИКОВ УЧЕБНО-ВСПОМОГАТЕЛЬНОГО ПЕРСОНАЛА ОБРАЗОВАТЕЛЬНЫХ ОРГАНИЗАЦИЙ</w:t>
      </w:r>
    </w:p>
    <w:p w:rsidR="006C65B5" w:rsidRPr="006C65B5" w:rsidRDefault="006C65B5" w:rsidP="0056756C">
      <w:pPr>
        <w:pStyle w:val="52"/>
        <w:shd w:val="clear" w:color="auto" w:fill="auto"/>
        <w:tabs>
          <w:tab w:val="left" w:pos="567"/>
          <w:tab w:val="left" w:pos="851"/>
        </w:tabs>
        <w:spacing w:after="0" w:line="240" w:lineRule="auto"/>
        <w:ind w:left="-567" w:firstLine="567"/>
        <w:jc w:val="both"/>
        <w:rPr>
          <w:rFonts w:ascii="Times New Roman" w:hAnsi="Times New Roman"/>
          <w:sz w:val="16"/>
          <w:szCs w:val="16"/>
        </w:rPr>
      </w:pPr>
    </w:p>
    <w:p w:rsidR="006C65B5" w:rsidRPr="006C65B5" w:rsidRDefault="006C65B5" w:rsidP="0056756C">
      <w:pPr>
        <w:pStyle w:val="2a"/>
        <w:numPr>
          <w:ilvl w:val="0"/>
          <w:numId w:val="19"/>
        </w:numPr>
        <w:shd w:val="clear" w:color="auto" w:fill="auto"/>
        <w:tabs>
          <w:tab w:val="left" w:pos="567"/>
          <w:tab w:val="left" w:pos="851"/>
          <w:tab w:val="left" w:pos="1140"/>
        </w:tabs>
        <w:spacing w:line="240" w:lineRule="auto"/>
        <w:ind w:left="-567" w:firstLine="567"/>
        <w:rPr>
          <w:rFonts w:ascii="Times New Roman" w:hAnsi="Times New Roman"/>
          <w:sz w:val="16"/>
          <w:szCs w:val="16"/>
        </w:rPr>
      </w:pPr>
      <w:r w:rsidRPr="006C65B5">
        <w:rPr>
          <w:rFonts w:ascii="Times New Roman" w:hAnsi="Times New Roman"/>
          <w:sz w:val="16"/>
          <w:szCs w:val="16"/>
        </w:rPr>
        <w:t>Размеры тарифных ставок, окладов (должностных окладов)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p w:rsidR="006C65B5" w:rsidRPr="006C65B5" w:rsidRDefault="006C65B5" w:rsidP="0056756C">
      <w:pPr>
        <w:pStyle w:val="2a"/>
        <w:numPr>
          <w:ilvl w:val="0"/>
          <w:numId w:val="19"/>
        </w:numPr>
        <w:shd w:val="clear" w:color="auto" w:fill="auto"/>
        <w:tabs>
          <w:tab w:val="left" w:pos="567"/>
          <w:tab w:val="left" w:pos="851"/>
          <w:tab w:val="left" w:pos="1140"/>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Тарифная ставка представляет собой фиксированный </w:t>
      </w:r>
      <w:proofErr w:type="gramStart"/>
      <w:r w:rsidRPr="006C65B5">
        <w:rPr>
          <w:rFonts w:ascii="Times New Roman" w:hAnsi="Times New Roman"/>
          <w:sz w:val="16"/>
          <w:szCs w:val="16"/>
        </w:rPr>
        <w:t>размер оплаты труда</w:t>
      </w:r>
      <w:proofErr w:type="gramEnd"/>
      <w:r w:rsidRPr="006C65B5">
        <w:rPr>
          <w:rFonts w:ascii="Times New Roman" w:hAnsi="Times New Roman"/>
          <w:sz w:val="16"/>
          <w:szCs w:val="16"/>
        </w:rPr>
        <w:t xml:space="preserve"> педагогических работников за выполнение нормы труда определенной сложности (квалификации) за единицу времени без учета компенсационных, стимулирующих и социальных выплат. Тарифная ставка устанавливается педагогическим работникам, осуществляющим профессиональную деятельность на условиях почасовой оплаты труда.</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 xml:space="preserve">Тарифная ставка педагогическим работникам образовательных организаций устанавливается за норму часов педагогической работы за ставку заработной платы, установленную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именуется - приказ </w:t>
      </w:r>
      <w:proofErr w:type="spellStart"/>
      <w:r w:rsidRPr="006C65B5">
        <w:rPr>
          <w:rFonts w:ascii="Times New Roman" w:hAnsi="Times New Roman"/>
          <w:sz w:val="16"/>
          <w:szCs w:val="16"/>
        </w:rPr>
        <w:t>Минобрнауки</w:t>
      </w:r>
      <w:proofErr w:type="spellEnd"/>
      <w:proofErr w:type="gramEnd"/>
      <w:r w:rsidRPr="006C65B5">
        <w:rPr>
          <w:rFonts w:ascii="Times New Roman" w:hAnsi="Times New Roman"/>
          <w:sz w:val="16"/>
          <w:szCs w:val="16"/>
        </w:rPr>
        <w:t xml:space="preserve"> № 1601).</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Оклад (должностной оклад) представляет собой фиксированный </w:t>
      </w:r>
      <w:proofErr w:type="gramStart"/>
      <w:r w:rsidRPr="006C65B5">
        <w:rPr>
          <w:rFonts w:ascii="Times New Roman" w:hAnsi="Times New Roman"/>
          <w:sz w:val="16"/>
          <w:szCs w:val="16"/>
        </w:rPr>
        <w:t>размер оплаты труда</w:t>
      </w:r>
      <w:proofErr w:type="gramEnd"/>
      <w:r w:rsidRPr="006C65B5">
        <w:rPr>
          <w:rFonts w:ascii="Times New Roman" w:hAnsi="Times New Roman"/>
          <w:sz w:val="16"/>
          <w:szCs w:val="1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и устанавливается педагогическим работникам, осуществляющим профессиональную деятельность на условиях исполнения обязанностей по соответствующей штатной должности.</w:t>
      </w:r>
    </w:p>
    <w:p w:rsidR="006C65B5" w:rsidRPr="006C65B5" w:rsidRDefault="006C65B5" w:rsidP="0056756C">
      <w:pPr>
        <w:pStyle w:val="2a"/>
        <w:numPr>
          <w:ilvl w:val="0"/>
          <w:numId w:val="19"/>
        </w:numPr>
        <w:shd w:val="clear" w:color="auto" w:fill="auto"/>
        <w:tabs>
          <w:tab w:val="left" w:pos="567"/>
          <w:tab w:val="left" w:pos="851"/>
          <w:tab w:val="left" w:pos="1211"/>
        </w:tabs>
        <w:spacing w:line="240" w:lineRule="auto"/>
        <w:ind w:left="-567" w:firstLine="567"/>
        <w:rPr>
          <w:rFonts w:ascii="Times New Roman" w:hAnsi="Times New Roman"/>
          <w:sz w:val="16"/>
          <w:szCs w:val="16"/>
        </w:rPr>
      </w:pPr>
      <w:r w:rsidRPr="006C65B5">
        <w:rPr>
          <w:rFonts w:ascii="Times New Roman" w:hAnsi="Times New Roman"/>
          <w:sz w:val="16"/>
          <w:szCs w:val="16"/>
        </w:rPr>
        <w:t>Размеры тарифных ставок, окладов (должностных окладов) приведены в приложении 1 к Положению.</w:t>
      </w:r>
    </w:p>
    <w:p w:rsidR="006C65B5" w:rsidRPr="006C65B5" w:rsidRDefault="006C65B5" w:rsidP="0056756C">
      <w:pPr>
        <w:pStyle w:val="2a"/>
        <w:numPr>
          <w:ilvl w:val="0"/>
          <w:numId w:val="19"/>
        </w:numPr>
        <w:shd w:val="clear" w:color="auto" w:fill="auto"/>
        <w:tabs>
          <w:tab w:val="left" w:pos="567"/>
          <w:tab w:val="left" w:pos="851"/>
          <w:tab w:val="left" w:pos="1211"/>
        </w:tabs>
        <w:spacing w:line="240" w:lineRule="auto"/>
        <w:ind w:left="-567" w:firstLine="567"/>
        <w:rPr>
          <w:rFonts w:ascii="Times New Roman" w:hAnsi="Times New Roman"/>
          <w:sz w:val="16"/>
          <w:szCs w:val="16"/>
        </w:rPr>
      </w:pPr>
      <w:r w:rsidRPr="006C65B5">
        <w:rPr>
          <w:rFonts w:ascii="Times New Roman" w:hAnsi="Times New Roman"/>
          <w:sz w:val="16"/>
          <w:szCs w:val="16"/>
        </w:rPr>
        <w:t>Положением об оплате труда работников образовательной организации, утвержденным локальным актом образовательной организации, предусматривается установление педагогическим работникам, работникам учебно-вспомогательного персонала следующих повышающих коэффициентов:</w:t>
      </w:r>
    </w:p>
    <w:p w:rsidR="006C65B5" w:rsidRPr="006C65B5" w:rsidRDefault="006C65B5" w:rsidP="0056756C">
      <w:pPr>
        <w:pStyle w:val="2a"/>
        <w:numPr>
          <w:ilvl w:val="0"/>
          <w:numId w:val="20"/>
        </w:numPr>
        <w:shd w:val="clear" w:color="auto" w:fill="auto"/>
        <w:tabs>
          <w:tab w:val="left" w:pos="567"/>
          <w:tab w:val="left" w:pos="851"/>
          <w:tab w:val="left" w:pos="942"/>
        </w:tabs>
        <w:spacing w:line="240" w:lineRule="auto"/>
        <w:ind w:left="-567" w:firstLine="567"/>
        <w:rPr>
          <w:rFonts w:ascii="Times New Roman" w:hAnsi="Times New Roman"/>
          <w:sz w:val="16"/>
          <w:szCs w:val="16"/>
        </w:rPr>
      </w:pPr>
      <w:r w:rsidRPr="006C65B5">
        <w:rPr>
          <w:rFonts w:ascii="Times New Roman" w:hAnsi="Times New Roman"/>
          <w:sz w:val="16"/>
          <w:szCs w:val="16"/>
        </w:rPr>
        <w:t>повышающий коэффициент, учитывающий работу в сельской местности;</w:t>
      </w:r>
    </w:p>
    <w:p w:rsidR="006C65B5" w:rsidRPr="006C65B5" w:rsidRDefault="006C65B5" w:rsidP="0056756C">
      <w:pPr>
        <w:pStyle w:val="2a"/>
        <w:numPr>
          <w:ilvl w:val="0"/>
          <w:numId w:val="20"/>
        </w:numPr>
        <w:shd w:val="clear" w:color="auto" w:fill="auto"/>
        <w:tabs>
          <w:tab w:val="left" w:pos="567"/>
          <w:tab w:val="left" w:pos="851"/>
          <w:tab w:val="left" w:pos="908"/>
        </w:tabs>
        <w:spacing w:line="240" w:lineRule="auto"/>
        <w:ind w:left="-567" w:firstLine="567"/>
        <w:rPr>
          <w:rFonts w:ascii="Times New Roman" w:hAnsi="Times New Roman"/>
          <w:sz w:val="16"/>
          <w:szCs w:val="16"/>
        </w:rPr>
      </w:pPr>
      <w:r w:rsidRPr="006C65B5">
        <w:rPr>
          <w:rFonts w:ascii="Times New Roman" w:hAnsi="Times New Roman"/>
          <w:sz w:val="16"/>
          <w:szCs w:val="16"/>
        </w:rPr>
        <w:t>повышающий коэффициент за наличие ученой степени, государственных наград, почетного звания Российской Федерации или СССР;</w:t>
      </w:r>
    </w:p>
    <w:p w:rsidR="006C65B5" w:rsidRPr="006C65B5" w:rsidRDefault="006C65B5" w:rsidP="0056756C">
      <w:pPr>
        <w:pStyle w:val="2a"/>
        <w:numPr>
          <w:ilvl w:val="0"/>
          <w:numId w:val="20"/>
        </w:numPr>
        <w:shd w:val="clear" w:color="auto" w:fill="auto"/>
        <w:tabs>
          <w:tab w:val="left" w:pos="567"/>
          <w:tab w:val="left" w:pos="851"/>
          <w:tab w:val="left" w:pos="942"/>
        </w:tabs>
        <w:spacing w:line="240" w:lineRule="auto"/>
        <w:ind w:left="-567" w:firstLine="567"/>
        <w:rPr>
          <w:rFonts w:ascii="Times New Roman" w:hAnsi="Times New Roman"/>
          <w:sz w:val="16"/>
          <w:szCs w:val="16"/>
        </w:rPr>
      </w:pPr>
      <w:r w:rsidRPr="006C65B5">
        <w:rPr>
          <w:rFonts w:ascii="Times New Roman" w:hAnsi="Times New Roman"/>
          <w:sz w:val="16"/>
          <w:szCs w:val="16"/>
        </w:rPr>
        <w:t>повышающий коэффициент, учитывающий специфику работы.</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В случаях, когда работникам образовательной организации предусмотрено повышение тарифных ставок, окладов (должностных окладов) по двум и более основаниям, абсолютный размер каждого повышения, установленного в процентах, исчисляется из тарифных ставок, оклада (должностного оклада) без учета повышения по другим основаниям.</w:t>
      </w:r>
    </w:p>
    <w:p w:rsidR="006C65B5" w:rsidRPr="006C65B5" w:rsidRDefault="006C65B5" w:rsidP="0056756C">
      <w:pPr>
        <w:pStyle w:val="2a"/>
        <w:numPr>
          <w:ilvl w:val="0"/>
          <w:numId w:val="19"/>
        </w:numPr>
        <w:shd w:val="clear" w:color="auto" w:fill="auto"/>
        <w:tabs>
          <w:tab w:val="left" w:pos="567"/>
          <w:tab w:val="left" w:pos="851"/>
          <w:tab w:val="left" w:pos="1211"/>
        </w:tabs>
        <w:spacing w:line="240" w:lineRule="auto"/>
        <w:ind w:left="-567" w:firstLine="567"/>
        <w:rPr>
          <w:rFonts w:ascii="Times New Roman" w:hAnsi="Times New Roman"/>
          <w:sz w:val="16"/>
          <w:szCs w:val="16"/>
        </w:rPr>
      </w:pPr>
      <w:r w:rsidRPr="006C65B5">
        <w:rPr>
          <w:rFonts w:ascii="Times New Roman" w:hAnsi="Times New Roman"/>
          <w:sz w:val="16"/>
          <w:szCs w:val="16"/>
        </w:rPr>
        <w:t>Повышающий коэффициент, учитывающий наличие ученых степеней, государственных наград, почетного звания Российской Федерации или СССР, спортивного звания применяется к тарифной ставке, окладу (должностному окладу) педагогических работников учреждений, имеющих ученую степень, государственную награду, которым присвоены почетные звания Российской Федерации или СССР, спортивного звания, при условии соответствия педагогических работников занимаемой должности.</w:t>
      </w:r>
    </w:p>
    <w:p w:rsidR="006C65B5" w:rsidRPr="006C65B5" w:rsidRDefault="006C65B5" w:rsidP="003A6620">
      <w:pPr>
        <w:pStyle w:val="2a"/>
        <w:shd w:val="clear" w:color="auto" w:fill="auto"/>
        <w:tabs>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Размеры повышающих коэффициентов, учитывающих наличие ученых степеней, государственных наград, почетных званий Российской Федерации или СССР, спортивных званий, приведены в таблице 1.</w:t>
      </w:r>
    </w:p>
    <w:p w:rsidR="006C65B5" w:rsidRPr="006C65B5" w:rsidRDefault="006C65B5" w:rsidP="006C65B5">
      <w:pPr>
        <w:tabs>
          <w:tab w:val="left" w:pos="851"/>
          <w:tab w:val="left" w:pos="7770"/>
        </w:tabs>
        <w:spacing w:after="0" w:line="240" w:lineRule="auto"/>
        <w:ind w:firstLine="567"/>
        <w:jc w:val="right"/>
        <w:rPr>
          <w:rFonts w:ascii="Times New Roman" w:hAnsi="Times New Roman"/>
          <w:sz w:val="16"/>
          <w:szCs w:val="16"/>
        </w:rPr>
      </w:pPr>
      <w:r w:rsidRPr="006C65B5">
        <w:rPr>
          <w:rFonts w:ascii="Times New Roman" w:hAnsi="Times New Roman"/>
          <w:sz w:val="16"/>
          <w:szCs w:val="16"/>
        </w:rPr>
        <w:t>Таблица 1.</w:t>
      </w:r>
    </w:p>
    <w:tbl>
      <w:tblPr>
        <w:tblW w:w="10206" w:type="dxa"/>
        <w:tblInd w:w="-557" w:type="dxa"/>
        <w:tblLayout w:type="fixed"/>
        <w:tblCellMar>
          <w:left w:w="10" w:type="dxa"/>
          <w:right w:w="10" w:type="dxa"/>
        </w:tblCellMar>
        <w:tblLook w:val="04A0"/>
      </w:tblPr>
      <w:tblGrid>
        <w:gridCol w:w="1276"/>
        <w:gridCol w:w="5680"/>
        <w:gridCol w:w="3250"/>
      </w:tblGrid>
      <w:tr w:rsidR="006C65B5" w:rsidRPr="006C65B5" w:rsidTr="006C65B5">
        <w:trPr>
          <w:trHeight w:hRule="exact" w:val="769"/>
        </w:trPr>
        <w:tc>
          <w:tcPr>
            <w:tcW w:w="1276"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Показатели</w:t>
            </w:r>
          </w:p>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квалификации</w:t>
            </w:r>
          </w:p>
        </w:tc>
        <w:tc>
          <w:tcPr>
            <w:tcW w:w="5680"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Основание для установления повышающего коэффициента</w:t>
            </w:r>
          </w:p>
        </w:tc>
        <w:tc>
          <w:tcPr>
            <w:tcW w:w="3250"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Повышающий коэффициент, учитывающий наличие ученых степеней, государственных наград, почетных званий Российской Федерации или СССР</w:t>
            </w:r>
          </w:p>
        </w:tc>
      </w:tr>
      <w:tr w:rsidR="006C65B5" w:rsidRPr="006C65B5" w:rsidTr="006C65B5">
        <w:trPr>
          <w:trHeight w:hRule="exact" w:val="581"/>
        </w:trPr>
        <w:tc>
          <w:tcPr>
            <w:tcW w:w="1276" w:type="dxa"/>
            <w:vMerge w:val="restart"/>
            <w:tcBorders>
              <w:top w:val="single" w:sz="4" w:space="0" w:color="auto"/>
              <w:left w:val="single" w:sz="4" w:space="0" w:color="auto"/>
            </w:tcBorders>
            <w:shd w:val="clear" w:color="auto" w:fill="FFFFFF"/>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Наличие ученой степени</w:t>
            </w:r>
          </w:p>
        </w:tc>
        <w:tc>
          <w:tcPr>
            <w:tcW w:w="5680" w:type="dxa"/>
            <w:tcBorders>
              <w:top w:val="single" w:sz="4" w:space="0" w:color="auto"/>
              <w:left w:val="single" w:sz="4" w:space="0" w:color="auto"/>
            </w:tcBorders>
            <w:shd w:val="clear" w:color="auto" w:fill="FFFFFF"/>
            <w:vAlign w:val="bottom"/>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Доктор наук по профилю общеобразовательного учреждения или педагогической деятельности (преподаваемых дисциплин)</w:t>
            </w:r>
          </w:p>
        </w:tc>
        <w:tc>
          <w:tcPr>
            <w:tcW w:w="3250"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jc w:val="center"/>
              <w:rPr>
                <w:rFonts w:ascii="Times New Roman" w:hAnsi="Times New Roman"/>
                <w:sz w:val="16"/>
                <w:szCs w:val="16"/>
              </w:rPr>
            </w:pPr>
            <w:r w:rsidRPr="006C65B5">
              <w:rPr>
                <w:rFonts w:ascii="Times New Roman" w:hAnsi="Times New Roman"/>
                <w:sz w:val="16"/>
                <w:szCs w:val="16"/>
              </w:rPr>
              <w:t>0,15</w:t>
            </w:r>
          </w:p>
        </w:tc>
      </w:tr>
      <w:tr w:rsidR="006C65B5" w:rsidRPr="006C65B5" w:rsidTr="006C65B5">
        <w:trPr>
          <w:trHeight w:hRule="exact" w:val="561"/>
        </w:trPr>
        <w:tc>
          <w:tcPr>
            <w:tcW w:w="1276" w:type="dxa"/>
            <w:vMerge/>
            <w:tcBorders>
              <w:left w:val="single" w:sz="4" w:space="0" w:color="auto"/>
            </w:tcBorders>
            <w:shd w:val="clear" w:color="auto" w:fill="FFFFFF"/>
          </w:tcPr>
          <w:p w:rsidR="006C65B5" w:rsidRPr="006C65B5" w:rsidRDefault="006C65B5" w:rsidP="006C65B5">
            <w:pPr>
              <w:tabs>
                <w:tab w:val="left" w:pos="851"/>
              </w:tabs>
              <w:spacing w:after="0" w:line="240" w:lineRule="auto"/>
              <w:jc w:val="both"/>
              <w:rPr>
                <w:rFonts w:ascii="Times New Roman" w:hAnsi="Times New Roman"/>
                <w:sz w:val="16"/>
                <w:szCs w:val="16"/>
              </w:rPr>
            </w:pPr>
          </w:p>
        </w:tc>
        <w:tc>
          <w:tcPr>
            <w:tcW w:w="5680"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Кандидат наук по профилю общеобразовательного учреждения или педагогической деятельности (преподаваемых дисциплин)</w:t>
            </w:r>
          </w:p>
        </w:tc>
        <w:tc>
          <w:tcPr>
            <w:tcW w:w="3250"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jc w:val="center"/>
              <w:rPr>
                <w:rFonts w:ascii="Times New Roman" w:hAnsi="Times New Roman"/>
                <w:sz w:val="16"/>
                <w:szCs w:val="16"/>
              </w:rPr>
            </w:pPr>
            <w:r w:rsidRPr="006C65B5">
              <w:rPr>
                <w:rFonts w:ascii="Times New Roman" w:hAnsi="Times New Roman"/>
                <w:sz w:val="16"/>
                <w:szCs w:val="16"/>
              </w:rPr>
              <w:t>0,1</w:t>
            </w:r>
          </w:p>
        </w:tc>
      </w:tr>
      <w:tr w:rsidR="006C65B5" w:rsidRPr="006C65B5" w:rsidTr="006C65B5">
        <w:trPr>
          <w:trHeight w:hRule="exact" w:val="697"/>
        </w:trPr>
        <w:tc>
          <w:tcPr>
            <w:tcW w:w="1276" w:type="dxa"/>
            <w:vMerge w:val="restart"/>
            <w:tcBorders>
              <w:top w:val="single" w:sz="4" w:space="0" w:color="auto"/>
              <w:left w:val="single" w:sz="4" w:space="0" w:color="auto"/>
            </w:tcBorders>
            <w:shd w:val="clear" w:color="auto" w:fill="FFFFFF"/>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lastRenderedPageBreak/>
              <w:t>Наличие почетного звания, спортивного звания</w:t>
            </w:r>
          </w:p>
        </w:tc>
        <w:tc>
          <w:tcPr>
            <w:tcW w:w="5680" w:type="dxa"/>
            <w:tcBorders>
              <w:top w:val="single" w:sz="4" w:space="0" w:color="auto"/>
              <w:left w:val="single" w:sz="4" w:space="0" w:color="auto"/>
              <w:bottom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Почетные звания СССР, Российской Федерации «Народный...», «Заслуженный...» при соответствии почетного звания профилю педагогической деятельности или преподаваемых дисциплин</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jc w:val="center"/>
              <w:rPr>
                <w:rFonts w:ascii="Times New Roman" w:hAnsi="Times New Roman"/>
                <w:sz w:val="16"/>
                <w:szCs w:val="16"/>
              </w:rPr>
            </w:pPr>
            <w:r w:rsidRPr="006C65B5">
              <w:rPr>
                <w:rFonts w:ascii="Times New Roman" w:hAnsi="Times New Roman"/>
                <w:sz w:val="16"/>
                <w:szCs w:val="16"/>
              </w:rPr>
              <w:t>0,1</w:t>
            </w:r>
          </w:p>
        </w:tc>
      </w:tr>
      <w:tr w:rsidR="006C65B5" w:rsidRPr="006C65B5" w:rsidTr="006C65B5">
        <w:trPr>
          <w:trHeight w:hRule="exact" w:val="566"/>
        </w:trPr>
        <w:tc>
          <w:tcPr>
            <w:tcW w:w="1276" w:type="dxa"/>
            <w:vMerge/>
            <w:tcBorders>
              <w:left w:val="single" w:sz="4" w:space="0" w:color="auto"/>
              <w:bottom w:val="single" w:sz="4" w:space="0" w:color="auto"/>
            </w:tcBorders>
            <w:shd w:val="clear" w:color="auto" w:fill="FFFFFF"/>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p>
        </w:tc>
        <w:tc>
          <w:tcPr>
            <w:tcW w:w="5680" w:type="dxa"/>
            <w:tcBorders>
              <w:top w:val="single" w:sz="4" w:space="0" w:color="auto"/>
              <w:left w:val="single" w:sz="4" w:space="0" w:color="auto"/>
              <w:bottom w:val="single" w:sz="4" w:space="0" w:color="auto"/>
            </w:tcBorders>
            <w:shd w:val="clear" w:color="auto" w:fill="FFFFFF"/>
            <w:vAlign w:val="center"/>
          </w:tcPr>
          <w:p w:rsidR="006C65B5" w:rsidRPr="006C65B5" w:rsidRDefault="006C65B5" w:rsidP="006C65B5">
            <w:pPr>
              <w:pStyle w:val="2a"/>
              <w:shd w:val="clear" w:color="auto" w:fill="auto"/>
              <w:tabs>
                <w:tab w:val="left" w:pos="0"/>
                <w:tab w:val="left" w:pos="132"/>
                <w:tab w:val="left" w:pos="851"/>
              </w:tabs>
              <w:spacing w:line="240" w:lineRule="auto"/>
              <w:rPr>
                <w:rFonts w:ascii="Times New Roman" w:hAnsi="Times New Roman"/>
                <w:sz w:val="16"/>
                <w:szCs w:val="16"/>
              </w:rPr>
            </w:pPr>
            <w:r w:rsidRPr="006C65B5">
              <w:rPr>
                <w:rFonts w:ascii="Times New Roman" w:hAnsi="Times New Roman"/>
                <w:sz w:val="16"/>
                <w:szCs w:val="16"/>
              </w:rPr>
              <w:t>Мастер спорта, гроссмейстер по шахматам</w:t>
            </w:r>
            <w:r w:rsidRPr="006C65B5">
              <w:rPr>
                <w:rFonts w:ascii="Times New Roman" w:hAnsi="Times New Roman"/>
                <w:sz w:val="16"/>
                <w:szCs w:val="16"/>
              </w:rPr>
              <w:tab/>
              <w:t>(шашкам)</w:t>
            </w:r>
            <w:r w:rsidRPr="006C65B5">
              <w:rPr>
                <w:rFonts w:ascii="Times New Roman" w:hAnsi="Times New Roman"/>
                <w:sz w:val="16"/>
                <w:szCs w:val="16"/>
              </w:rPr>
              <w:tab/>
              <w:t>(для педагогических работников, в том числе преподавателей физического воспитания)</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jc w:val="center"/>
              <w:rPr>
                <w:rFonts w:ascii="Times New Roman" w:hAnsi="Times New Roman"/>
                <w:sz w:val="16"/>
                <w:szCs w:val="16"/>
              </w:rPr>
            </w:pPr>
            <w:r w:rsidRPr="006C65B5">
              <w:rPr>
                <w:rFonts w:ascii="Times New Roman" w:hAnsi="Times New Roman"/>
                <w:sz w:val="16"/>
                <w:szCs w:val="16"/>
              </w:rPr>
              <w:t>0,1</w:t>
            </w:r>
          </w:p>
        </w:tc>
      </w:tr>
    </w:tbl>
    <w:p w:rsidR="006C65B5" w:rsidRPr="006C65B5" w:rsidRDefault="006C65B5" w:rsidP="006C65B5">
      <w:pPr>
        <w:tabs>
          <w:tab w:val="left" w:pos="851"/>
        </w:tabs>
        <w:spacing w:after="0" w:line="240" w:lineRule="auto"/>
        <w:ind w:firstLine="567"/>
        <w:jc w:val="both"/>
        <w:rPr>
          <w:rFonts w:ascii="Times New Roman" w:hAnsi="Times New Roman"/>
          <w:sz w:val="16"/>
          <w:szCs w:val="16"/>
        </w:rPr>
      </w:pPr>
    </w:p>
    <w:p w:rsidR="006C65B5" w:rsidRPr="006C65B5" w:rsidRDefault="006C65B5" w:rsidP="003A6620">
      <w:pPr>
        <w:pStyle w:val="2a"/>
        <w:numPr>
          <w:ilvl w:val="0"/>
          <w:numId w:val="19"/>
        </w:numPr>
        <w:shd w:val="clear" w:color="auto" w:fill="auto"/>
        <w:tabs>
          <w:tab w:val="left" w:pos="284"/>
          <w:tab w:val="left" w:pos="851"/>
          <w:tab w:val="left" w:pos="1170"/>
        </w:tabs>
        <w:spacing w:line="240" w:lineRule="auto"/>
        <w:ind w:left="-567" w:firstLine="567"/>
        <w:rPr>
          <w:rFonts w:ascii="Times New Roman" w:hAnsi="Times New Roman"/>
          <w:sz w:val="16"/>
          <w:szCs w:val="16"/>
        </w:rPr>
      </w:pPr>
      <w:r w:rsidRPr="006C65B5">
        <w:rPr>
          <w:rFonts w:ascii="Times New Roman" w:hAnsi="Times New Roman"/>
          <w:sz w:val="16"/>
          <w:szCs w:val="16"/>
        </w:rPr>
        <w:t>Установление (изменение размеров) повышающих коэффициентов, учитывающих наличие ученых степеней,  почетных званий, знаков отличия Российской Федерации или СССР, спортивных званий производится:</w:t>
      </w:r>
    </w:p>
    <w:p w:rsidR="006C65B5" w:rsidRPr="006C65B5" w:rsidRDefault="006C65B5" w:rsidP="003A6620">
      <w:pPr>
        <w:pStyle w:val="2a"/>
        <w:numPr>
          <w:ilvl w:val="0"/>
          <w:numId w:val="20"/>
        </w:numPr>
        <w:shd w:val="clear" w:color="auto" w:fill="auto"/>
        <w:tabs>
          <w:tab w:val="left" w:pos="284"/>
          <w:tab w:val="left" w:pos="851"/>
          <w:tab w:val="left" w:pos="908"/>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при присуждении ученой степени, награждении государственной наградой - </w:t>
      </w:r>
      <w:proofErr w:type="gramStart"/>
      <w:r w:rsidRPr="006C65B5">
        <w:rPr>
          <w:rFonts w:ascii="Times New Roman" w:hAnsi="Times New Roman"/>
          <w:sz w:val="16"/>
          <w:szCs w:val="16"/>
        </w:rPr>
        <w:t>с даты присуждения</w:t>
      </w:r>
      <w:proofErr w:type="gramEnd"/>
      <w:r w:rsidRPr="006C65B5">
        <w:rPr>
          <w:rFonts w:ascii="Times New Roman" w:hAnsi="Times New Roman"/>
          <w:sz w:val="16"/>
          <w:szCs w:val="16"/>
        </w:rPr>
        <w:t xml:space="preserve"> ученой степени, награждения государственной наградой в соответствии с приказом Министерства образования и науки Российской Федерации;</w:t>
      </w:r>
    </w:p>
    <w:p w:rsidR="006C65B5" w:rsidRPr="006C65B5" w:rsidRDefault="006C65B5" w:rsidP="003A6620">
      <w:pPr>
        <w:pStyle w:val="2a"/>
        <w:numPr>
          <w:ilvl w:val="0"/>
          <w:numId w:val="20"/>
        </w:numPr>
        <w:shd w:val="clear" w:color="auto" w:fill="auto"/>
        <w:tabs>
          <w:tab w:val="left" w:pos="284"/>
          <w:tab w:val="left" w:pos="851"/>
          <w:tab w:val="left" w:pos="976"/>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при присвоении почетного звания - </w:t>
      </w:r>
      <w:proofErr w:type="gramStart"/>
      <w:r w:rsidRPr="006C65B5">
        <w:rPr>
          <w:rFonts w:ascii="Times New Roman" w:hAnsi="Times New Roman"/>
          <w:sz w:val="16"/>
          <w:szCs w:val="16"/>
        </w:rPr>
        <w:t>с даты присвоения</w:t>
      </w:r>
      <w:proofErr w:type="gramEnd"/>
      <w:r w:rsidRPr="006C65B5">
        <w:rPr>
          <w:rFonts w:ascii="Times New Roman" w:hAnsi="Times New Roman"/>
          <w:sz w:val="16"/>
          <w:szCs w:val="16"/>
        </w:rPr>
        <w:t xml:space="preserve"> почетного звания в соответствии с указом Президента Российской Федерации;</w:t>
      </w:r>
    </w:p>
    <w:p w:rsidR="006C65B5" w:rsidRPr="006C65B5" w:rsidRDefault="006C65B5" w:rsidP="003A6620">
      <w:pPr>
        <w:pStyle w:val="2a"/>
        <w:numPr>
          <w:ilvl w:val="0"/>
          <w:numId w:val="20"/>
        </w:numPr>
        <w:shd w:val="clear" w:color="auto" w:fill="auto"/>
        <w:tabs>
          <w:tab w:val="left" w:pos="284"/>
          <w:tab w:val="left" w:pos="851"/>
          <w:tab w:val="left" w:pos="908"/>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при присвоении спортивного звания - </w:t>
      </w:r>
      <w:proofErr w:type="gramStart"/>
      <w:r w:rsidRPr="006C65B5">
        <w:rPr>
          <w:rFonts w:ascii="Times New Roman" w:hAnsi="Times New Roman"/>
          <w:sz w:val="16"/>
          <w:szCs w:val="16"/>
        </w:rPr>
        <w:t>с даты присвоения</w:t>
      </w:r>
      <w:proofErr w:type="gramEnd"/>
      <w:r w:rsidRPr="006C65B5">
        <w:rPr>
          <w:rFonts w:ascii="Times New Roman" w:hAnsi="Times New Roman"/>
          <w:sz w:val="16"/>
          <w:szCs w:val="16"/>
        </w:rPr>
        <w:t xml:space="preserve"> спортивного звания в соответствии с Федеральным законом от 4 декабря 2007 года № 329-ФЗ «О физической культуре и спорту в Российской Федерации».</w:t>
      </w:r>
    </w:p>
    <w:p w:rsidR="006C65B5" w:rsidRPr="006C65B5" w:rsidRDefault="006C65B5" w:rsidP="003A6620">
      <w:pPr>
        <w:pStyle w:val="2a"/>
        <w:numPr>
          <w:ilvl w:val="0"/>
          <w:numId w:val="19"/>
        </w:numPr>
        <w:shd w:val="clear" w:color="auto" w:fill="auto"/>
        <w:tabs>
          <w:tab w:val="left" w:pos="284"/>
          <w:tab w:val="left" w:pos="851"/>
          <w:tab w:val="left" w:pos="1170"/>
        </w:tabs>
        <w:spacing w:line="240" w:lineRule="auto"/>
        <w:ind w:left="-567" w:firstLine="567"/>
        <w:rPr>
          <w:rFonts w:ascii="Times New Roman" w:hAnsi="Times New Roman"/>
          <w:sz w:val="16"/>
          <w:szCs w:val="16"/>
        </w:rPr>
      </w:pPr>
      <w:r w:rsidRPr="006C65B5">
        <w:rPr>
          <w:rFonts w:ascii="Times New Roman" w:hAnsi="Times New Roman"/>
          <w:sz w:val="16"/>
          <w:szCs w:val="16"/>
        </w:rPr>
        <w:t>Размеры повышающих коэффициентов, учитывающих специфику работы, приведены в таблице 2.</w:t>
      </w:r>
    </w:p>
    <w:p w:rsidR="006C65B5" w:rsidRPr="006C65B5" w:rsidRDefault="006C65B5" w:rsidP="006C65B5">
      <w:pPr>
        <w:pStyle w:val="2a"/>
        <w:shd w:val="clear" w:color="auto" w:fill="auto"/>
        <w:tabs>
          <w:tab w:val="left" w:pos="284"/>
          <w:tab w:val="left" w:pos="851"/>
          <w:tab w:val="left" w:pos="1170"/>
        </w:tabs>
        <w:spacing w:line="240" w:lineRule="auto"/>
        <w:ind w:left="-567"/>
        <w:rPr>
          <w:rFonts w:ascii="Times New Roman" w:hAnsi="Times New Roman"/>
          <w:sz w:val="16"/>
          <w:szCs w:val="16"/>
        </w:rPr>
      </w:pPr>
    </w:p>
    <w:p w:rsidR="006C65B5" w:rsidRPr="006C65B5" w:rsidRDefault="006C65B5" w:rsidP="006C65B5">
      <w:pPr>
        <w:tabs>
          <w:tab w:val="left" w:pos="851"/>
        </w:tabs>
        <w:spacing w:after="0" w:line="240" w:lineRule="auto"/>
        <w:ind w:firstLine="567"/>
        <w:jc w:val="right"/>
        <w:rPr>
          <w:rFonts w:ascii="Times New Roman" w:hAnsi="Times New Roman"/>
          <w:sz w:val="16"/>
          <w:szCs w:val="16"/>
        </w:rPr>
      </w:pPr>
      <w:r w:rsidRPr="006C65B5">
        <w:rPr>
          <w:rFonts w:ascii="Times New Roman" w:hAnsi="Times New Roman"/>
          <w:sz w:val="16"/>
          <w:szCs w:val="16"/>
        </w:rPr>
        <w:t>Таблица 2</w:t>
      </w:r>
    </w:p>
    <w:tbl>
      <w:tblPr>
        <w:tblW w:w="0" w:type="auto"/>
        <w:tblInd w:w="-557" w:type="dxa"/>
        <w:tblLayout w:type="fixed"/>
        <w:tblCellMar>
          <w:left w:w="10" w:type="dxa"/>
          <w:right w:w="10" w:type="dxa"/>
        </w:tblCellMar>
        <w:tblLook w:val="04A0"/>
      </w:tblPr>
      <w:tblGrid>
        <w:gridCol w:w="7797"/>
        <w:gridCol w:w="2413"/>
      </w:tblGrid>
      <w:tr w:rsidR="006C65B5" w:rsidRPr="006C65B5" w:rsidTr="006C65B5">
        <w:trPr>
          <w:trHeight w:hRule="exact" w:val="590"/>
        </w:trPr>
        <w:tc>
          <w:tcPr>
            <w:tcW w:w="7797"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ind w:firstLine="131"/>
              <w:rPr>
                <w:rFonts w:ascii="Times New Roman" w:hAnsi="Times New Roman"/>
                <w:sz w:val="16"/>
                <w:szCs w:val="16"/>
              </w:rPr>
            </w:pPr>
            <w:r w:rsidRPr="006C65B5">
              <w:rPr>
                <w:rFonts w:ascii="Times New Roman" w:hAnsi="Times New Roman"/>
                <w:sz w:val="16"/>
                <w:szCs w:val="16"/>
              </w:rPr>
              <w:t>Виды работ</w:t>
            </w:r>
          </w:p>
        </w:tc>
        <w:tc>
          <w:tcPr>
            <w:tcW w:w="2413"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ind w:firstLine="131"/>
              <w:rPr>
                <w:rFonts w:ascii="Times New Roman" w:hAnsi="Times New Roman"/>
                <w:sz w:val="16"/>
                <w:szCs w:val="16"/>
              </w:rPr>
            </w:pPr>
            <w:r w:rsidRPr="006C65B5">
              <w:rPr>
                <w:rFonts w:ascii="Times New Roman" w:hAnsi="Times New Roman"/>
                <w:sz w:val="16"/>
                <w:szCs w:val="16"/>
              </w:rPr>
              <w:t>Повышающий коэффициент, учитывающий специфику работы</w:t>
            </w:r>
          </w:p>
        </w:tc>
      </w:tr>
      <w:tr w:rsidR="006C65B5" w:rsidRPr="006C65B5" w:rsidTr="006C65B5">
        <w:trPr>
          <w:trHeight w:hRule="exact" w:val="558"/>
        </w:trPr>
        <w:tc>
          <w:tcPr>
            <w:tcW w:w="7797"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ind w:firstLine="131"/>
              <w:rPr>
                <w:rFonts w:ascii="Times New Roman" w:hAnsi="Times New Roman"/>
                <w:sz w:val="16"/>
                <w:szCs w:val="16"/>
              </w:rPr>
            </w:pPr>
            <w:proofErr w:type="gramStart"/>
            <w:r w:rsidRPr="006C65B5">
              <w:rPr>
                <w:rFonts w:ascii="Times New Roman" w:hAnsi="Times New Roman"/>
                <w:sz w:val="16"/>
                <w:szCs w:val="16"/>
              </w:rPr>
              <w:t>Работа в специальных (коррекционных) образовательных учреждениях (классах, группах) для обучающихся (воспитанников, детей) с отклонениями в развитии, задержкой психического развития</w:t>
            </w:r>
            <w:proofErr w:type="gramEnd"/>
          </w:p>
        </w:tc>
        <w:tc>
          <w:tcPr>
            <w:tcW w:w="2413"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ind w:firstLine="131"/>
              <w:rPr>
                <w:rFonts w:ascii="Times New Roman" w:hAnsi="Times New Roman"/>
                <w:sz w:val="16"/>
                <w:szCs w:val="16"/>
              </w:rPr>
            </w:pPr>
            <w:r w:rsidRPr="006C65B5">
              <w:rPr>
                <w:rFonts w:ascii="Times New Roman" w:hAnsi="Times New Roman"/>
                <w:sz w:val="16"/>
                <w:szCs w:val="16"/>
              </w:rPr>
              <w:t>0,10 - 0,15</w:t>
            </w:r>
          </w:p>
        </w:tc>
      </w:tr>
      <w:tr w:rsidR="006C65B5" w:rsidRPr="006C65B5" w:rsidTr="006C65B5">
        <w:trPr>
          <w:trHeight w:hRule="exact" w:val="579"/>
        </w:trPr>
        <w:tc>
          <w:tcPr>
            <w:tcW w:w="7797"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ind w:firstLine="131"/>
              <w:rPr>
                <w:rFonts w:ascii="Times New Roman" w:hAnsi="Times New Roman"/>
                <w:sz w:val="16"/>
                <w:szCs w:val="16"/>
              </w:rPr>
            </w:pPr>
            <w:r w:rsidRPr="006C65B5">
              <w:rPr>
                <w:rFonts w:ascii="Times New Roman" w:hAnsi="Times New Roman"/>
                <w:sz w:val="16"/>
                <w:szCs w:val="16"/>
              </w:rPr>
              <w:t>Индивидуальное обучение на дому детей с ограниченными возможностями здоровья в соответствии с медицинским заключением</w:t>
            </w:r>
          </w:p>
        </w:tc>
        <w:tc>
          <w:tcPr>
            <w:tcW w:w="2413"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ind w:firstLine="131"/>
              <w:rPr>
                <w:rFonts w:ascii="Times New Roman" w:hAnsi="Times New Roman"/>
                <w:sz w:val="16"/>
                <w:szCs w:val="16"/>
              </w:rPr>
            </w:pPr>
            <w:r w:rsidRPr="006C65B5">
              <w:rPr>
                <w:rFonts w:ascii="Times New Roman" w:hAnsi="Times New Roman"/>
                <w:sz w:val="16"/>
                <w:szCs w:val="16"/>
              </w:rPr>
              <w:t>0,15</w:t>
            </w:r>
          </w:p>
        </w:tc>
      </w:tr>
      <w:tr w:rsidR="006C65B5" w:rsidRPr="006C65B5" w:rsidTr="006C65B5">
        <w:trPr>
          <w:trHeight w:hRule="exact" w:val="276"/>
        </w:trPr>
        <w:tc>
          <w:tcPr>
            <w:tcW w:w="7797" w:type="dxa"/>
            <w:tcBorders>
              <w:top w:val="single" w:sz="4" w:space="0" w:color="auto"/>
              <w:left w:val="single" w:sz="4" w:space="0" w:color="auto"/>
              <w:bottom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ind w:firstLine="131"/>
              <w:rPr>
                <w:rFonts w:ascii="Times New Roman" w:hAnsi="Times New Roman"/>
                <w:sz w:val="16"/>
                <w:szCs w:val="16"/>
              </w:rPr>
            </w:pPr>
            <w:r w:rsidRPr="006C65B5">
              <w:rPr>
                <w:rFonts w:ascii="Times New Roman" w:hAnsi="Times New Roman"/>
                <w:sz w:val="16"/>
                <w:szCs w:val="16"/>
              </w:rPr>
              <w:t>Работа по отдельной адаптационной программе в режиме инклюзии</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ind w:firstLine="131"/>
              <w:rPr>
                <w:rFonts w:ascii="Times New Roman" w:hAnsi="Times New Roman"/>
                <w:sz w:val="16"/>
                <w:szCs w:val="16"/>
              </w:rPr>
            </w:pPr>
            <w:r w:rsidRPr="006C65B5">
              <w:rPr>
                <w:rFonts w:ascii="Times New Roman" w:hAnsi="Times New Roman"/>
                <w:sz w:val="16"/>
                <w:szCs w:val="16"/>
              </w:rPr>
              <w:t>0,05</w:t>
            </w:r>
          </w:p>
        </w:tc>
      </w:tr>
    </w:tbl>
    <w:p w:rsidR="006C65B5" w:rsidRPr="006C65B5" w:rsidRDefault="006C65B5" w:rsidP="006C65B5">
      <w:pPr>
        <w:tabs>
          <w:tab w:val="left" w:pos="851"/>
        </w:tabs>
        <w:spacing w:after="0" w:line="240" w:lineRule="auto"/>
        <w:ind w:firstLine="567"/>
        <w:jc w:val="both"/>
        <w:rPr>
          <w:rFonts w:ascii="Times New Roman" w:hAnsi="Times New Roman"/>
          <w:sz w:val="16"/>
          <w:szCs w:val="16"/>
        </w:rPr>
      </w:pPr>
    </w:p>
    <w:p w:rsidR="006C65B5" w:rsidRPr="006C65B5" w:rsidRDefault="006C65B5" w:rsidP="0056756C">
      <w:pPr>
        <w:pStyle w:val="2a"/>
        <w:numPr>
          <w:ilvl w:val="0"/>
          <w:numId w:val="19"/>
        </w:numPr>
        <w:shd w:val="clear" w:color="auto" w:fill="auto"/>
        <w:tabs>
          <w:tab w:val="left" w:pos="567"/>
          <w:tab w:val="left" w:pos="851"/>
          <w:tab w:val="left" w:pos="1170"/>
        </w:tabs>
        <w:spacing w:line="240" w:lineRule="auto"/>
        <w:ind w:left="-567" w:firstLine="567"/>
        <w:rPr>
          <w:rFonts w:ascii="Times New Roman" w:hAnsi="Times New Roman"/>
          <w:sz w:val="16"/>
          <w:szCs w:val="16"/>
        </w:rPr>
      </w:pPr>
      <w:r w:rsidRPr="006C65B5">
        <w:rPr>
          <w:rFonts w:ascii="Times New Roman" w:hAnsi="Times New Roman"/>
          <w:sz w:val="16"/>
          <w:szCs w:val="16"/>
        </w:rPr>
        <w:t>Педагогическим работникам, работникам учебно-вспомогательного персонала образовательной организации устанавливаются выплаты компенсационного характера, предусмотренные разделом VI Положения.</w:t>
      </w:r>
    </w:p>
    <w:p w:rsidR="006C65B5" w:rsidRPr="006C65B5" w:rsidRDefault="006C65B5" w:rsidP="0056756C">
      <w:pPr>
        <w:pStyle w:val="2a"/>
        <w:numPr>
          <w:ilvl w:val="0"/>
          <w:numId w:val="19"/>
        </w:numPr>
        <w:shd w:val="clear" w:color="auto" w:fill="auto"/>
        <w:tabs>
          <w:tab w:val="left" w:pos="567"/>
          <w:tab w:val="left" w:pos="851"/>
          <w:tab w:val="left" w:pos="1170"/>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 Педагогическим работникам, работникам учебно-вспомогательного персонала производятся выплаты стимулирующего характера, предусмотренные разделом </w:t>
      </w:r>
      <w:r w:rsidRPr="006C65B5">
        <w:rPr>
          <w:rFonts w:ascii="Times New Roman" w:hAnsi="Times New Roman"/>
          <w:sz w:val="16"/>
          <w:szCs w:val="16"/>
          <w:lang w:val="en-US" w:bidi="en-US"/>
        </w:rPr>
        <w:t>VII</w:t>
      </w:r>
      <w:r w:rsidRPr="006C65B5">
        <w:rPr>
          <w:rFonts w:ascii="Times New Roman" w:hAnsi="Times New Roman"/>
          <w:sz w:val="16"/>
          <w:szCs w:val="16"/>
          <w:lang w:bidi="en-US"/>
        </w:rPr>
        <w:t xml:space="preserve"> </w:t>
      </w:r>
      <w:r w:rsidRPr="006C65B5">
        <w:rPr>
          <w:rFonts w:ascii="Times New Roman" w:hAnsi="Times New Roman"/>
          <w:sz w:val="16"/>
          <w:szCs w:val="16"/>
        </w:rPr>
        <w:t>Положения и иные выплаты, предусмотренные разделом VIII Положения.</w:t>
      </w:r>
    </w:p>
    <w:p w:rsidR="006C65B5" w:rsidRPr="006C65B5" w:rsidRDefault="006C65B5" w:rsidP="0056756C">
      <w:pPr>
        <w:tabs>
          <w:tab w:val="left" w:pos="567"/>
          <w:tab w:val="left" w:pos="851"/>
        </w:tabs>
        <w:spacing w:after="0" w:line="240" w:lineRule="auto"/>
        <w:ind w:left="-567" w:firstLine="567"/>
        <w:jc w:val="both"/>
        <w:rPr>
          <w:rFonts w:ascii="Times New Roman" w:hAnsi="Times New Roman"/>
          <w:sz w:val="16"/>
          <w:szCs w:val="16"/>
        </w:rPr>
      </w:pPr>
    </w:p>
    <w:p w:rsidR="006C65B5" w:rsidRPr="006C65B5" w:rsidRDefault="006C65B5" w:rsidP="0056756C">
      <w:pPr>
        <w:pStyle w:val="2f3"/>
        <w:shd w:val="clear" w:color="auto" w:fill="auto"/>
        <w:tabs>
          <w:tab w:val="left" w:pos="567"/>
          <w:tab w:val="left" w:pos="851"/>
        </w:tabs>
        <w:spacing w:before="0" w:after="0" w:line="240" w:lineRule="auto"/>
        <w:ind w:left="-567" w:firstLine="567"/>
        <w:jc w:val="center"/>
        <w:rPr>
          <w:rFonts w:ascii="Times New Roman" w:hAnsi="Times New Roman"/>
          <w:sz w:val="16"/>
          <w:szCs w:val="16"/>
        </w:rPr>
      </w:pPr>
      <w:bookmarkStart w:id="3" w:name="bookmark5"/>
      <w:r w:rsidRPr="006C65B5">
        <w:rPr>
          <w:rFonts w:ascii="Times New Roman" w:hAnsi="Times New Roman"/>
          <w:sz w:val="16"/>
          <w:szCs w:val="16"/>
        </w:rPr>
        <w:t>Раздел III. ПОРЯДОК И УСЛОВИЯ ОПЛАТЫ ТРУДА МЕДИЦИНСКИХ РАБОТНИКОВ,</w:t>
      </w:r>
      <w:bookmarkStart w:id="4" w:name="bookmark6"/>
      <w:bookmarkEnd w:id="3"/>
      <w:r w:rsidRPr="006C65B5">
        <w:rPr>
          <w:rFonts w:ascii="Times New Roman" w:hAnsi="Times New Roman"/>
          <w:sz w:val="16"/>
          <w:szCs w:val="16"/>
        </w:rPr>
        <w:t xml:space="preserve"> РАБОТНИКОВ КУЛЬТУРЫ, ФИЗИЧЕСКОЙ</w:t>
      </w:r>
      <w:r w:rsidR="003A6620">
        <w:rPr>
          <w:rFonts w:ascii="Times New Roman" w:hAnsi="Times New Roman"/>
          <w:sz w:val="16"/>
          <w:szCs w:val="16"/>
        </w:rPr>
        <w:t xml:space="preserve"> </w:t>
      </w:r>
      <w:r w:rsidRPr="006C65B5">
        <w:rPr>
          <w:rFonts w:ascii="Times New Roman" w:hAnsi="Times New Roman"/>
          <w:sz w:val="16"/>
          <w:szCs w:val="16"/>
        </w:rPr>
        <w:t>КУЛЬТУРЫ И СПОРТА</w:t>
      </w:r>
      <w:bookmarkEnd w:id="4"/>
    </w:p>
    <w:p w:rsidR="006C65B5" w:rsidRPr="006C65B5" w:rsidRDefault="006C65B5" w:rsidP="0056756C">
      <w:pPr>
        <w:pStyle w:val="2f3"/>
        <w:shd w:val="clear" w:color="auto" w:fill="auto"/>
        <w:tabs>
          <w:tab w:val="left" w:pos="567"/>
          <w:tab w:val="left" w:pos="851"/>
        </w:tabs>
        <w:spacing w:before="0" w:after="0" w:line="240" w:lineRule="auto"/>
        <w:ind w:left="-567" w:firstLine="567"/>
        <w:jc w:val="center"/>
        <w:rPr>
          <w:rFonts w:ascii="Times New Roman" w:hAnsi="Times New Roman"/>
          <w:sz w:val="16"/>
          <w:szCs w:val="16"/>
        </w:rPr>
      </w:pPr>
    </w:p>
    <w:p w:rsidR="006C65B5" w:rsidRPr="006C65B5" w:rsidRDefault="006C65B5" w:rsidP="0056756C">
      <w:pPr>
        <w:pStyle w:val="2a"/>
        <w:numPr>
          <w:ilvl w:val="0"/>
          <w:numId w:val="19"/>
        </w:numPr>
        <w:shd w:val="clear" w:color="auto" w:fill="auto"/>
        <w:tabs>
          <w:tab w:val="left" w:pos="567"/>
          <w:tab w:val="left" w:pos="851"/>
          <w:tab w:val="left" w:pos="1170"/>
        </w:tabs>
        <w:spacing w:line="240" w:lineRule="auto"/>
        <w:ind w:left="-567" w:firstLine="567"/>
        <w:rPr>
          <w:rFonts w:ascii="Times New Roman" w:hAnsi="Times New Roman"/>
          <w:sz w:val="16"/>
          <w:szCs w:val="16"/>
        </w:rPr>
      </w:pPr>
      <w:r w:rsidRPr="006C65B5">
        <w:rPr>
          <w:rFonts w:ascii="Times New Roman" w:hAnsi="Times New Roman"/>
          <w:sz w:val="16"/>
          <w:szCs w:val="16"/>
        </w:rPr>
        <w:t>Работникам образовательной организации, относящимся к медицинским работникам, работникам культуры, физической культуры и спорта, устанавливаются повышающие коэффициенты к тарифной ставке, окладу (должностному окладу),</w:t>
      </w:r>
    </w:p>
    <w:p w:rsidR="006C65B5" w:rsidRPr="006C65B5" w:rsidRDefault="006C65B5" w:rsidP="0056756C">
      <w:pPr>
        <w:pStyle w:val="2a"/>
        <w:shd w:val="clear" w:color="auto" w:fill="auto"/>
        <w:tabs>
          <w:tab w:val="left" w:pos="567"/>
          <w:tab w:val="left" w:pos="851"/>
          <w:tab w:val="left" w:pos="1170"/>
        </w:tabs>
        <w:spacing w:line="240" w:lineRule="auto"/>
        <w:ind w:left="-567" w:firstLine="567"/>
        <w:rPr>
          <w:rFonts w:ascii="Times New Roman" w:hAnsi="Times New Roman"/>
          <w:sz w:val="16"/>
          <w:szCs w:val="16"/>
        </w:rPr>
      </w:pPr>
      <w:r w:rsidRPr="006C65B5">
        <w:rPr>
          <w:rFonts w:ascii="Times New Roman" w:hAnsi="Times New Roman"/>
          <w:sz w:val="16"/>
          <w:szCs w:val="16"/>
        </w:rPr>
        <w:t>учитывающие специфику работы.</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Размеры повышающих коэффициентов, учитывающих специфику работы, приведены в таблице 2.</w:t>
      </w:r>
    </w:p>
    <w:p w:rsidR="006C65B5" w:rsidRPr="006C65B5" w:rsidRDefault="006C65B5" w:rsidP="0056756C">
      <w:pPr>
        <w:pStyle w:val="2a"/>
        <w:numPr>
          <w:ilvl w:val="0"/>
          <w:numId w:val="19"/>
        </w:numPr>
        <w:shd w:val="clear" w:color="auto" w:fill="auto"/>
        <w:tabs>
          <w:tab w:val="left" w:pos="567"/>
          <w:tab w:val="left" w:pos="851"/>
          <w:tab w:val="left" w:pos="1124"/>
        </w:tabs>
        <w:spacing w:line="240" w:lineRule="auto"/>
        <w:ind w:left="-567" w:firstLine="567"/>
        <w:rPr>
          <w:rFonts w:ascii="Times New Roman" w:hAnsi="Times New Roman"/>
          <w:sz w:val="16"/>
          <w:szCs w:val="16"/>
        </w:rPr>
      </w:pPr>
      <w:r w:rsidRPr="006C65B5">
        <w:rPr>
          <w:rFonts w:ascii="Times New Roman" w:hAnsi="Times New Roman"/>
          <w:sz w:val="16"/>
          <w:szCs w:val="16"/>
        </w:rPr>
        <w:t>Положением об оплате труда работников образовательной организации для медицинских работников, работников культуры, физической культуры и спорта устанавливаются выплаты компенсационного характера, предусмотренные разделом VI Положения.</w:t>
      </w:r>
    </w:p>
    <w:p w:rsidR="006C65B5" w:rsidRPr="006C65B5" w:rsidRDefault="006C65B5" w:rsidP="0056756C">
      <w:pPr>
        <w:pStyle w:val="2a"/>
        <w:numPr>
          <w:ilvl w:val="0"/>
          <w:numId w:val="19"/>
        </w:numPr>
        <w:shd w:val="clear" w:color="auto" w:fill="auto"/>
        <w:tabs>
          <w:tab w:val="left" w:pos="567"/>
          <w:tab w:val="left" w:pos="851"/>
          <w:tab w:val="left" w:pos="1119"/>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Медицинским работникам, работникам культуры, физической культуры и спорта производятся выплаты стимулирующего характера и иные выплаты, предусмотренные разделам </w:t>
      </w:r>
      <w:r w:rsidRPr="006C65B5">
        <w:rPr>
          <w:rFonts w:ascii="Times New Roman" w:hAnsi="Times New Roman"/>
          <w:sz w:val="16"/>
          <w:szCs w:val="16"/>
          <w:lang w:val="en-US" w:bidi="en-US"/>
        </w:rPr>
        <w:t>VII</w:t>
      </w:r>
      <w:r w:rsidRPr="006C65B5">
        <w:rPr>
          <w:rFonts w:ascii="Times New Roman" w:hAnsi="Times New Roman"/>
          <w:sz w:val="16"/>
          <w:szCs w:val="16"/>
          <w:lang w:bidi="en-US"/>
        </w:rPr>
        <w:t xml:space="preserve"> </w:t>
      </w:r>
      <w:r w:rsidRPr="006C65B5">
        <w:rPr>
          <w:rFonts w:ascii="Times New Roman" w:hAnsi="Times New Roman"/>
          <w:sz w:val="16"/>
          <w:szCs w:val="16"/>
        </w:rPr>
        <w:t xml:space="preserve">и </w:t>
      </w:r>
      <w:r w:rsidRPr="006C65B5">
        <w:rPr>
          <w:rFonts w:ascii="Times New Roman" w:hAnsi="Times New Roman"/>
          <w:sz w:val="16"/>
          <w:szCs w:val="16"/>
          <w:lang w:val="en-US" w:bidi="en-US"/>
        </w:rPr>
        <w:t>VIII</w:t>
      </w:r>
      <w:r w:rsidRPr="006C65B5">
        <w:rPr>
          <w:rFonts w:ascii="Times New Roman" w:hAnsi="Times New Roman"/>
          <w:sz w:val="16"/>
          <w:szCs w:val="16"/>
          <w:lang w:bidi="en-US"/>
        </w:rPr>
        <w:t xml:space="preserve"> </w:t>
      </w:r>
      <w:r w:rsidRPr="006C65B5">
        <w:rPr>
          <w:rFonts w:ascii="Times New Roman" w:hAnsi="Times New Roman"/>
          <w:sz w:val="16"/>
          <w:szCs w:val="16"/>
        </w:rPr>
        <w:t>Положения.</w:t>
      </w:r>
    </w:p>
    <w:p w:rsidR="006C65B5" w:rsidRPr="006C65B5" w:rsidRDefault="006C65B5" w:rsidP="0056756C">
      <w:pPr>
        <w:pStyle w:val="2a"/>
        <w:shd w:val="clear" w:color="auto" w:fill="auto"/>
        <w:tabs>
          <w:tab w:val="left" w:pos="567"/>
          <w:tab w:val="left" w:pos="851"/>
          <w:tab w:val="left" w:pos="1119"/>
        </w:tabs>
        <w:spacing w:line="240" w:lineRule="auto"/>
        <w:ind w:left="-567" w:firstLine="567"/>
        <w:rPr>
          <w:rFonts w:ascii="Times New Roman" w:hAnsi="Times New Roman"/>
          <w:sz w:val="16"/>
          <w:szCs w:val="16"/>
        </w:rPr>
      </w:pPr>
    </w:p>
    <w:p w:rsidR="006C65B5" w:rsidRPr="006C65B5" w:rsidRDefault="006C65B5" w:rsidP="0056756C">
      <w:pPr>
        <w:pStyle w:val="2f3"/>
        <w:shd w:val="clear" w:color="auto" w:fill="auto"/>
        <w:tabs>
          <w:tab w:val="left" w:pos="567"/>
          <w:tab w:val="left" w:pos="851"/>
        </w:tabs>
        <w:spacing w:before="0" w:after="0" w:line="240" w:lineRule="auto"/>
        <w:ind w:left="-567" w:firstLine="567"/>
        <w:jc w:val="center"/>
        <w:rPr>
          <w:rFonts w:ascii="Times New Roman" w:hAnsi="Times New Roman"/>
          <w:sz w:val="16"/>
          <w:szCs w:val="16"/>
        </w:rPr>
      </w:pPr>
      <w:bookmarkStart w:id="5" w:name="bookmark7"/>
      <w:r w:rsidRPr="006C65B5">
        <w:rPr>
          <w:rFonts w:ascii="Times New Roman" w:hAnsi="Times New Roman"/>
          <w:sz w:val="16"/>
          <w:szCs w:val="16"/>
        </w:rPr>
        <w:t>Раздел IV. ПОРЯДОК И УСЛОВИЯ</w:t>
      </w:r>
      <w:bookmarkStart w:id="6" w:name="bookmark8"/>
      <w:bookmarkEnd w:id="5"/>
      <w:r w:rsidR="003A6620">
        <w:rPr>
          <w:rFonts w:ascii="Times New Roman" w:hAnsi="Times New Roman"/>
          <w:sz w:val="16"/>
          <w:szCs w:val="16"/>
        </w:rPr>
        <w:t xml:space="preserve"> </w:t>
      </w:r>
      <w:r w:rsidRPr="006C65B5">
        <w:rPr>
          <w:rFonts w:ascii="Times New Roman" w:hAnsi="Times New Roman"/>
          <w:sz w:val="16"/>
          <w:szCs w:val="16"/>
        </w:rPr>
        <w:t>ПОЧАСОВОЙ ОПЛАТЫ ТРУДА ПЕДАГОГИЧЕСКИХ РАБОТНИКОВ</w:t>
      </w:r>
      <w:bookmarkEnd w:id="6"/>
    </w:p>
    <w:p w:rsidR="006C65B5" w:rsidRPr="006C65B5" w:rsidRDefault="006C65B5" w:rsidP="0056756C">
      <w:pPr>
        <w:pStyle w:val="2f3"/>
        <w:shd w:val="clear" w:color="auto" w:fill="auto"/>
        <w:tabs>
          <w:tab w:val="left" w:pos="567"/>
          <w:tab w:val="left" w:pos="851"/>
        </w:tabs>
        <w:spacing w:before="0" w:after="0" w:line="240" w:lineRule="auto"/>
        <w:ind w:left="-567" w:firstLine="567"/>
        <w:rPr>
          <w:rFonts w:ascii="Times New Roman" w:hAnsi="Times New Roman"/>
          <w:sz w:val="16"/>
          <w:szCs w:val="16"/>
        </w:rPr>
      </w:pPr>
    </w:p>
    <w:p w:rsidR="006C65B5" w:rsidRPr="006C65B5" w:rsidRDefault="006C65B5" w:rsidP="0056756C">
      <w:pPr>
        <w:pStyle w:val="2a"/>
        <w:numPr>
          <w:ilvl w:val="0"/>
          <w:numId w:val="19"/>
        </w:numPr>
        <w:shd w:val="clear" w:color="auto" w:fill="auto"/>
        <w:tabs>
          <w:tab w:val="left" w:pos="567"/>
          <w:tab w:val="left" w:pos="851"/>
          <w:tab w:val="left" w:pos="1115"/>
        </w:tabs>
        <w:spacing w:line="240" w:lineRule="auto"/>
        <w:ind w:left="-567" w:firstLine="567"/>
        <w:rPr>
          <w:rFonts w:ascii="Times New Roman" w:hAnsi="Times New Roman"/>
          <w:sz w:val="16"/>
          <w:szCs w:val="16"/>
        </w:rPr>
      </w:pPr>
      <w:r w:rsidRPr="006C65B5">
        <w:rPr>
          <w:rFonts w:ascii="Times New Roman" w:hAnsi="Times New Roman"/>
          <w:sz w:val="16"/>
          <w:szCs w:val="16"/>
        </w:rPr>
        <w:t>Почасовая оплата труда педагогических работников учреждений применяется при оплате:</w:t>
      </w:r>
    </w:p>
    <w:p w:rsidR="006C65B5" w:rsidRPr="006C65B5" w:rsidRDefault="006C65B5" w:rsidP="0056756C">
      <w:pPr>
        <w:pStyle w:val="2a"/>
        <w:numPr>
          <w:ilvl w:val="0"/>
          <w:numId w:val="21"/>
        </w:numPr>
        <w:shd w:val="clear" w:color="auto" w:fill="auto"/>
        <w:tabs>
          <w:tab w:val="left" w:pos="567"/>
          <w:tab w:val="left" w:pos="851"/>
          <w:tab w:val="left" w:pos="1094"/>
        </w:tabs>
        <w:spacing w:line="240" w:lineRule="auto"/>
        <w:ind w:left="-567" w:firstLine="567"/>
        <w:rPr>
          <w:rFonts w:ascii="Times New Roman" w:hAnsi="Times New Roman"/>
          <w:sz w:val="16"/>
          <w:szCs w:val="16"/>
        </w:rPr>
      </w:pPr>
      <w:r w:rsidRPr="006C65B5">
        <w:rPr>
          <w:rFonts w:ascii="Times New Roman" w:hAnsi="Times New Roman"/>
          <w:sz w:val="16"/>
          <w:szCs w:val="16"/>
        </w:rPr>
        <w:t>за часы, отработанные в порядке замещения отсутствующих по болезни или другим причинам учителей, воспитателей и других педагогических работников, продолжавшегося не более двух месяцев;</w:t>
      </w:r>
    </w:p>
    <w:p w:rsidR="006C65B5" w:rsidRPr="006C65B5" w:rsidRDefault="006C65B5" w:rsidP="0056756C">
      <w:pPr>
        <w:pStyle w:val="2a"/>
        <w:numPr>
          <w:ilvl w:val="0"/>
          <w:numId w:val="21"/>
        </w:numPr>
        <w:shd w:val="clear" w:color="auto" w:fill="auto"/>
        <w:tabs>
          <w:tab w:val="left" w:pos="567"/>
          <w:tab w:val="left" w:pos="851"/>
          <w:tab w:val="left" w:pos="1094"/>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за часы педагогической работы, отработанные учителями при работе с обучающимися по </w:t>
      </w:r>
      <w:proofErr w:type="spellStart"/>
      <w:r w:rsidRPr="006C65B5">
        <w:rPr>
          <w:rFonts w:ascii="Times New Roman" w:hAnsi="Times New Roman"/>
          <w:sz w:val="16"/>
          <w:szCs w:val="16"/>
        </w:rPr>
        <w:t>очно</w:t>
      </w:r>
      <w:proofErr w:type="spellEnd"/>
      <w:r w:rsidRPr="006C65B5">
        <w:rPr>
          <w:rFonts w:ascii="Times New Roman" w:hAnsi="Times New Roman"/>
          <w:sz w:val="16"/>
          <w:szCs w:val="16"/>
        </w:rPr>
        <w:t xml:space="preserve"> - заочной и заочной форме обучения и детьми, находящимися на длительном лечении в больнице, сверх объема, установленного им при тарификации.</w:t>
      </w:r>
    </w:p>
    <w:p w:rsidR="006C65B5" w:rsidRPr="006C65B5" w:rsidRDefault="006C65B5" w:rsidP="0056756C">
      <w:pPr>
        <w:pStyle w:val="2a"/>
        <w:numPr>
          <w:ilvl w:val="0"/>
          <w:numId w:val="19"/>
        </w:numPr>
        <w:shd w:val="clear" w:color="auto" w:fill="auto"/>
        <w:tabs>
          <w:tab w:val="left" w:pos="567"/>
          <w:tab w:val="left" w:pos="851"/>
          <w:tab w:val="left" w:pos="1119"/>
        </w:tabs>
        <w:spacing w:line="240" w:lineRule="auto"/>
        <w:ind w:left="-567" w:firstLine="567"/>
        <w:rPr>
          <w:rFonts w:ascii="Times New Roman" w:hAnsi="Times New Roman"/>
          <w:sz w:val="16"/>
          <w:szCs w:val="16"/>
        </w:rPr>
      </w:pPr>
      <w:r w:rsidRPr="006C65B5">
        <w:rPr>
          <w:rFonts w:ascii="Times New Roman" w:hAnsi="Times New Roman"/>
          <w:sz w:val="16"/>
          <w:szCs w:val="16"/>
        </w:rPr>
        <w:t>Почасовая оплата труда педагогических работников учреждений применяется при оплате труда специалистов, привлекаемых для педагогической работы на условиях совместительства из других учреждений.</w:t>
      </w:r>
    </w:p>
    <w:p w:rsidR="006C65B5" w:rsidRPr="006C65B5" w:rsidRDefault="006C65B5" w:rsidP="0056756C">
      <w:pPr>
        <w:pStyle w:val="2a"/>
        <w:numPr>
          <w:ilvl w:val="0"/>
          <w:numId w:val="19"/>
        </w:numPr>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Размер оплаты за один час педагогический работы определяется путем деления установленной тарифной ставки педагогического работника за установленную норму часов педагогической работы в неделю на среднемесячное количество рабочих часов.</w:t>
      </w:r>
    </w:p>
    <w:p w:rsidR="006C65B5" w:rsidRPr="006C65B5" w:rsidRDefault="006C65B5" w:rsidP="0056756C">
      <w:pPr>
        <w:pStyle w:val="2a"/>
        <w:numPr>
          <w:ilvl w:val="0"/>
          <w:numId w:val="19"/>
        </w:numPr>
        <w:shd w:val="clear" w:color="auto" w:fill="auto"/>
        <w:tabs>
          <w:tab w:val="left" w:pos="567"/>
          <w:tab w:val="left" w:pos="851"/>
          <w:tab w:val="left" w:pos="1119"/>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Оплата труда за замещение отсутствующего педагогического работника, если оно осуществлялось </w:t>
      </w:r>
      <w:proofErr w:type="gramStart"/>
      <w:r w:rsidRPr="006C65B5">
        <w:rPr>
          <w:rFonts w:ascii="Times New Roman" w:hAnsi="Times New Roman"/>
          <w:sz w:val="16"/>
          <w:szCs w:val="16"/>
        </w:rPr>
        <w:t>свыше двух месяцев, производится</w:t>
      </w:r>
      <w:proofErr w:type="gramEnd"/>
      <w:r w:rsidRPr="006C65B5">
        <w:rPr>
          <w:rFonts w:ascii="Times New Roman" w:hAnsi="Times New Roman"/>
          <w:sz w:val="16"/>
          <w:szCs w:val="16"/>
        </w:rPr>
        <w:t xml:space="preserve"> со дня начала замещения за все 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6C65B5" w:rsidRPr="006C65B5" w:rsidRDefault="006C65B5" w:rsidP="0056756C">
      <w:pPr>
        <w:pStyle w:val="2a"/>
        <w:numPr>
          <w:ilvl w:val="0"/>
          <w:numId w:val="19"/>
        </w:numPr>
        <w:shd w:val="clear" w:color="auto" w:fill="auto"/>
        <w:tabs>
          <w:tab w:val="left" w:pos="567"/>
          <w:tab w:val="left" w:pos="851"/>
          <w:tab w:val="left" w:pos="1119"/>
        </w:tabs>
        <w:spacing w:line="240" w:lineRule="auto"/>
        <w:ind w:left="-567" w:firstLine="567"/>
        <w:rPr>
          <w:rFonts w:ascii="Times New Roman" w:hAnsi="Times New Roman"/>
          <w:sz w:val="16"/>
          <w:szCs w:val="16"/>
        </w:rPr>
      </w:pPr>
      <w:bookmarkStart w:id="7" w:name="bookmark9"/>
      <w:r w:rsidRPr="006C65B5">
        <w:rPr>
          <w:rFonts w:ascii="Times New Roman" w:hAnsi="Times New Roman"/>
          <w:sz w:val="16"/>
          <w:szCs w:val="16"/>
          <w:lang w:eastAsia="ru-RU"/>
        </w:rPr>
        <w:t>Ставка почасовой оплаты определяется исходя из размера тарифной ставки, оклада (должностного оклада) по занимаемым должностям педагогических работников муниципальных общеобразовательных организаций Курганской области согласно приложению 1 к Положению с учетом повышающих коэффициентов, при наличии условий для их установления.</w:t>
      </w:r>
    </w:p>
    <w:p w:rsidR="006C65B5" w:rsidRPr="006C65B5" w:rsidRDefault="006C65B5" w:rsidP="0056756C">
      <w:pPr>
        <w:pStyle w:val="2a"/>
        <w:shd w:val="clear" w:color="auto" w:fill="auto"/>
        <w:tabs>
          <w:tab w:val="left" w:pos="567"/>
          <w:tab w:val="left" w:pos="851"/>
          <w:tab w:val="left" w:pos="1119"/>
        </w:tabs>
        <w:spacing w:line="240" w:lineRule="auto"/>
        <w:ind w:left="-567" w:firstLine="567"/>
        <w:rPr>
          <w:rFonts w:ascii="Times New Roman" w:hAnsi="Times New Roman"/>
          <w:sz w:val="16"/>
          <w:szCs w:val="16"/>
        </w:rPr>
      </w:pPr>
    </w:p>
    <w:p w:rsidR="006C65B5" w:rsidRPr="006C65B5" w:rsidRDefault="006C65B5" w:rsidP="0056756C">
      <w:pPr>
        <w:pStyle w:val="2a"/>
        <w:shd w:val="clear" w:color="auto" w:fill="auto"/>
        <w:tabs>
          <w:tab w:val="left" w:pos="567"/>
          <w:tab w:val="left" w:pos="851"/>
          <w:tab w:val="left" w:pos="1119"/>
        </w:tabs>
        <w:spacing w:line="240" w:lineRule="auto"/>
        <w:ind w:left="-567" w:firstLine="567"/>
        <w:rPr>
          <w:rFonts w:ascii="Times New Roman" w:hAnsi="Times New Roman"/>
          <w:b/>
          <w:sz w:val="16"/>
          <w:szCs w:val="16"/>
        </w:rPr>
      </w:pPr>
      <w:r w:rsidRPr="006C65B5">
        <w:rPr>
          <w:rFonts w:ascii="Times New Roman" w:hAnsi="Times New Roman"/>
          <w:b/>
          <w:sz w:val="16"/>
          <w:szCs w:val="16"/>
        </w:rPr>
        <w:t xml:space="preserve">Раздел </w:t>
      </w:r>
      <w:r w:rsidRPr="006C65B5">
        <w:rPr>
          <w:rFonts w:ascii="Times New Roman" w:hAnsi="Times New Roman"/>
          <w:b/>
          <w:sz w:val="16"/>
          <w:szCs w:val="16"/>
          <w:lang w:val="en-US" w:bidi="en-US"/>
        </w:rPr>
        <w:t>V</w:t>
      </w:r>
      <w:r w:rsidRPr="006C65B5">
        <w:rPr>
          <w:rFonts w:ascii="Times New Roman" w:hAnsi="Times New Roman"/>
          <w:b/>
          <w:sz w:val="16"/>
          <w:szCs w:val="16"/>
          <w:lang w:bidi="en-US"/>
        </w:rPr>
        <w:t xml:space="preserve">. </w:t>
      </w:r>
      <w:r w:rsidRPr="006C65B5">
        <w:rPr>
          <w:rFonts w:ascii="Times New Roman" w:hAnsi="Times New Roman"/>
          <w:b/>
          <w:sz w:val="16"/>
          <w:szCs w:val="16"/>
        </w:rPr>
        <w:t>УСЛОВИЯ ОПЛАТЫ ТРУДА</w:t>
      </w:r>
      <w:bookmarkStart w:id="8" w:name="bookmark10"/>
      <w:bookmarkEnd w:id="7"/>
      <w:r w:rsidRPr="006C65B5">
        <w:rPr>
          <w:rFonts w:ascii="Times New Roman" w:hAnsi="Times New Roman"/>
          <w:b/>
          <w:sz w:val="16"/>
          <w:szCs w:val="16"/>
        </w:rPr>
        <w:t xml:space="preserve"> РУКОВОДИТЕЛЯ, ЗАМЕСТИТЕЛЕЙ РУКОВОДИТЕЛЯ, ГЛАВНОГО БУХГАЛТЕРА</w:t>
      </w:r>
      <w:bookmarkEnd w:id="8"/>
    </w:p>
    <w:p w:rsidR="006C65B5" w:rsidRPr="006C65B5" w:rsidRDefault="006C65B5" w:rsidP="0056756C">
      <w:pPr>
        <w:pStyle w:val="2f3"/>
        <w:shd w:val="clear" w:color="auto" w:fill="auto"/>
        <w:tabs>
          <w:tab w:val="left" w:pos="567"/>
          <w:tab w:val="left" w:pos="851"/>
        </w:tabs>
        <w:spacing w:before="0" w:after="0" w:line="240" w:lineRule="auto"/>
        <w:ind w:left="-567" w:firstLine="567"/>
        <w:jc w:val="center"/>
        <w:rPr>
          <w:rFonts w:ascii="Times New Roman" w:hAnsi="Times New Roman"/>
          <w:sz w:val="16"/>
          <w:szCs w:val="16"/>
        </w:rPr>
      </w:pPr>
    </w:p>
    <w:p w:rsidR="006C65B5" w:rsidRPr="006C65B5" w:rsidRDefault="006C65B5" w:rsidP="0056756C">
      <w:pPr>
        <w:pStyle w:val="2a"/>
        <w:numPr>
          <w:ilvl w:val="0"/>
          <w:numId w:val="19"/>
        </w:numPr>
        <w:shd w:val="clear" w:color="auto" w:fill="auto"/>
        <w:tabs>
          <w:tab w:val="left" w:pos="0"/>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Заработная плата руководителя, его заместителей состоит из оклада (должностного оклада), повышающего коэффициента, учитывающего работу в сельской местности, выплат компенсационного и стимулирующего характера.</w:t>
      </w:r>
    </w:p>
    <w:p w:rsidR="006C65B5" w:rsidRPr="006C65B5" w:rsidRDefault="006C65B5" w:rsidP="0056756C">
      <w:pPr>
        <w:pStyle w:val="2a"/>
        <w:shd w:val="clear" w:color="auto" w:fill="auto"/>
        <w:tabs>
          <w:tab w:val="left" w:pos="0"/>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Условия оплаты труда руководителей организаций устанавливаются в трудовом договоре (дополнительном соглашении к трудовому договору), оформляемом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6C65B5" w:rsidRPr="006C65B5" w:rsidRDefault="006C65B5" w:rsidP="0056756C">
      <w:pPr>
        <w:pStyle w:val="2a"/>
        <w:numPr>
          <w:ilvl w:val="0"/>
          <w:numId w:val="19"/>
        </w:numPr>
        <w:shd w:val="clear" w:color="auto" w:fill="auto"/>
        <w:tabs>
          <w:tab w:val="left" w:pos="567"/>
          <w:tab w:val="left" w:pos="851"/>
          <w:tab w:val="left" w:pos="1115"/>
        </w:tabs>
        <w:spacing w:line="240" w:lineRule="auto"/>
        <w:ind w:left="-567" w:firstLine="567"/>
        <w:rPr>
          <w:rFonts w:ascii="Times New Roman" w:hAnsi="Times New Roman"/>
          <w:sz w:val="16"/>
          <w:szCs w:val="16"/>
        </w:rPr>
      </w:pPr>
      <w:r w:rsidRPr="006C65B5">
        <w:rPr>
          <w:rFonts w:ascii="Times New Roman" w:hAnsi="Times New Roman"/>
          <w:sz w:val="16"/>
          <w:szCs w:val="16"/>
          <w:lang w:eastAsia="ru-RU"/>
        </w:rPr>
        <w:t>Оклад (должностной оклад) руководителя определяется трудовым договором исходя из минимального размера оклада (должностного оклада).</w:t>
      </w:r>
    </w:p>
    <w:p w:rsidR="006C65B5" w:rsidRPr="006C65B5" w:rsidRDefault="006C65B5" w:rsidP="0056756C">
      <w:pPr>
        <w:pStyle w:val="2a"/>
        <w:shd w:val="clear" w:color="auto" w:fill="auto"/>
        <w:tabs>
          <w:tab w:val="left" w:pos="567"/>
          <w:tab w:val="left" w:pos="851"/>
          <w:tab w:val="left" w:pos="1115"/>
        </w:tabs>
        <w:spacing w:line="240" w:lineRule="auto"/>
        <w:ind w:left="-567" w:firstLine="567"/>
        <w:rPr>
          <w:rFonts w:ascii="Times New Roman" w:hAnsi="Times New Roman"/>
          <w:sz w:val="16"/>
          <w:szCs w:val="16"/>
        </w:rPr>
      </w:pPr>
      <w:r w:rsidRPr="006C65B5">
        <w:rPr>
          <w:rFonts w:ascii="Times New Roman" w:hAnsi="Times New Roman"/>
          <w:sz w:val="16"/>
          <w:szCs w:val="16"/>
        </w:rPr>
        <w:t>Размер оклада (должностного оклада) руководителя образовательной организации определяется по следующей формуле:</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proofErr w:type="spellStart"/>
      <w:proofErr w:type="gramStart"/>
      <w:r w:rsidRPr="006C65B5">
        <w:rPr>
          <w:rFonts w:ascii="Times New Roman" w:hAnsi="Times New Roman"/>
          <w:sz w:val="16"/>
          <w:szCs w:val="16"/>
        </w:rPr>
        <w:t>Др</w:t>
      </w:r>
      <w:proofErr w:type="spellEnd"/>
      <w:proofErr w:type="gramEnd"/>
      <w:r w:rsidRPr="006C65B5">
        <w:rPr>
          <w:rFonts w:ascii="Times New Roman" w:hAnsi="Times New Roman"/>
          <w:sz w:val="16"/>
          <w:szCs w:val="16"/>
        </w:rPr>
        <w:t xml:space="preserve"> = М </w:t>
      </w:r>
      <w:r w:rsidRPr="006C65B5">
        <w:rPr>
          <w:rFonts w:ascii="Times New Roman" w:hAnsi="Times New Roman"/>
          <w:sz w:val="16"/>
          <w:szCs w:val="16"/>
          <w:lang w:val="en-US" w:bidi="en-US"/>
        </w:rPr>
        <w:t>x</w:t>
      </w:r>
      <w:r w:rsidRPr="006C65B5">
        <w:rPr>
          <w:rFonts w:ascii="Times New Roman" w:hAnsi="Times New Roman"/>
          <w:sz w:val="16"/>
          <w:szCs w:val="16"/>
          <w:lang w:bidi="en-US"/>
        </w:rPr>
        <w:t xml:space="preserve"> </w:t>
      </w:r>
      <w:proofErr w:type="spellStart"/>
      <w:r w:rsidRPr="006C65B5">
        <w:rPr>
          <w:rFonts w:ascii="Times New Roman" w:hAnsi="Times New Roman"/>
          <w:sz w:val="16"/>
          <w:szCs w:val="16"/>
        </w:rPr>
        <w:t>Купр</w:t>
      </w:r>
      <w:proofErr w:type="spellEnd"/>
      <w:r w:rsidRPr="006C65B5">
        <w:rPr>
          <w:rFonts w:ascii="Times New Roman" w:hAnsi="Times New Roman"/>
          <w:sz w:val="16"/>
          <w:szCs w:val="16"/>
        </w:rPr>
        <w:t>, где:</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proofErr w:type="spellStart"/>
      <w:proofErr w:type="gramStart"/>
      <w:r w:rsidRPr="006C65B5">
        <w:rPr>
          <w:rFonts w:ascii="Times New Roman" w:hAnsi="Times New Roman"/>
          <w:sz w:val="16"/>
          <w:szCs w:val="16"/>
        </w:rPr>
        <w:t>Др</w:t>
      </w:r>
      <w:proofErr w:type="spellEnd"/>
      <w:proofErr w:type="gramEnd"/>
      <w:r w:rsidRPr="006C65B5">
        <w:rPr>
          <w:rFonts w:ascii="Times New Roman" w:hAnsi="Times New Roman"/>
          <w:sz w:val="16"/>
          <w:szCs w:val="16"/>
        </w:rPr>
        <w:t xml:space="preserve"> - оклад (должностной оклад) руководителя;</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М </w:t>
      </w:r>
      <w:proofErr w:type="gramStart"/>
      <w:r w:rsidRPr="006C65B5">
        <w:rPr>
          <w:rFonts w:ascii="Times New Roman" w:hAnsi="Times New Roman"/>
          <w:sz w:val="16"/>
          <w:szCs w:val="16"/>
        </w:rPr>
        <w:t>-м</w:t>
      </w:r>
      <w:proofErr w:type="gramEnd"/>
      <w:r w:rsidRPr="006C65B5">
        <w:rPr>
          <w:rFonts w:ascii="Times New Roman" w:hAnsi="Times New Roman"/>
          <w:sz w:val="16"/>
          <w:szCs w:val="16"/>
        </w:rPr>
        <w:t>инимальный размер оклада (должностного оклада) руководителя;</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proofErr w:type="spellStart"/>
      <w:r w:rsidRPr="006C65B5">
        <w:rPr>
          <w:rFonts w:ascii="Times New Roman" w:hAnsi="Times New Roman"/>
          <w:sz w:val="16"/>
          <w:szCs w:val="16"/>
        </w:rPr>
        <w:t>Купр</w:t>
      </w:r>
      <w:proofErr w:type="spellEnd"/>
      <w:r w:rsidRPr="006C65B5">
        <w:rPr>
          <w:rFonts w:ascii="Times New Roman" w:hAnsi="Times New Roman"/>
          <w:sz w:val="16"/>
          <w:szCs w:val="16"/>
        </w:rPr>
        <w:t xml:space="preserve"> - коэффициент масштаба управления.</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p>
    <w:p w:rsidR="006C65B5" w:rsidRPr="006C65B5" w:rsidRDefault="006C65B5" w:rsidP="003A6620">
      <w:pPr>
        <w:pStyle w:val="2a"/>
        <w:numPr>
          <w:ilvl w:val="0"/>
          <w:numId w:val="19"/>
        </w:numPr>
        <w:shd w:val="clear" w:color="auto" w:fill="auto"/>
        <w:tabs>
          <w:tab w:val="left" w:pos="567"/>
          <w:tab w:val="left" w:pos="851"/>
          <w:tab w:val="left" w:pos="1124"/>
        </w:tabs>
        <w:spacing w:line="240" w:lineRule="auto"/>
        <w:ind w:left="-567" w:firstLine="567"/>
        <w:rPr>
          <w:rFonts w:ascii="Times New Roman" w:hAnsi="Times New Roman"/>
          <w:sz w:val="16"/>
          <w:szCs w:val="16"/>
        </w:rPr>
      </w:pPr>
      <w:r w:rsidRPr="006C65B5">
        <w:rPr>
          <w:rFonts w:ascii="Times New Roman" w:hAnsi="Times New Roman"/>
          <w:sz w:val="16"/>
          <w:szCs w:val="16"/>
        </w:rPr>
        <w:t>Минимальный размер оклада (должностного оклада) руководителю образовательной организации и коэффициент масштаба управления устанавливается Отделом образования Администрации Целинного муниципального округа,</w:t>
      </w:r>
      <w:r w:rsidRPr="006C65B5">
        <w:rPr>
          <w:rFonts w:ascii="Times New Roman" w:hAnsi="Times New Roman"/>
          <w:sz w:val="16"/>
          <w:szCs w:val="16"/>
          <w:lang w:eastAsia="ru-RU"/>
        </w:rPr>
        <w:t xml:space="preserve"> осуществляющим функции и полномочия учредителя </w:t>
      </w:r>
      <w:r w:rsidRPr="006C65B5">
        <w:rPr>
          <w:rFonts w:ascii="Times New Roman" w:hAnsi="Times New Roman"/>
          <w:sz w:val="16"/>
          <w:szCs w:val="16"/>
        </w:rPr>
        <w:t>согласно приложению 1 к Положению</w:t>
      </w:r>
      <w:r w:rsidRPr="006C65B5">
        <w:rPr>
          <w:rFonts w:ascii="Times New Roman" w:hAnsi="Times New Roman"/>
          <w:sz w:val="16"/>
          <w:szCs w:val="16"/>
          <w:lang w:eastAsia="ru-RU"/>
        </w:rPr>
        <w:t xml:space="preserve"> и дифференцируется в зависимости от группы по оплате труда руководителей в соответствии с </w:t>
      </w:r>
      <w:r w:rsidRPr="006C65B5">
        <w:rPr>
          <w:rFonts w:ascii="Times New Roman" w:hAnsi="Times New Roman"/>
          <w:sz w:val="16"/>
          <w:szCs w:val="16"/>
          <w:lang w:eastAsia="ru-RU"/>
        </w:rPr>
        <w:lastRenderedPageBreak/>
        <w:t>таблицей 3.</w:t>
      </w:r>
    </w:p>
    <w:p w:rsidR="006C65B5" w:rsidRPr="006C65B5" w:rsidRDefault="006C65B5" w:rsidP="003A6620">
      <w:pPr>
        <w:pStyle w:val="2a"/>
        <w:shd w:val="clear" w:color="auto" w:fill="auto"/>
        <w:tabs>
          <w:tab w:val="left" w:pos="567"/>
          <w:tab w:val="left" w:pos="851"/>
          <w:tab w:val="left" w:pos="1124"/>
        </w:tabs>
        <w:spacing w:line="240" w:lineRule="auto"/>
        <w:ind w:left="-567" w:firstLine="567"/>
        <w:rPr>
          <w:rFonts w:ascii="Times New Roman" w:hAnsi="Times New Roman"/>
          <w:sz w:val="16"/>
          <w:szCs w:val="16"/>
          <w:lang w:eastAsia="ru-RU"/>
        </w:rPr>
      </w:pPr>
      <w:r w:rsidRPr="006C65B5">
        <w:rPr>
          <w:rFonts w:ascii="Times New Roman" w:hAnsi="Times New Roman"/>
          <w:sz w:val="16"/>
          <w:szCs w:val="16"/>
        </w:rPr>
        <w:t>Показатели и порядок отнесения общеобразовательных организаций Целинного муниципального округа к группам по оплате труда руководителей приведены в приложении 2 к Положению</w:t>
      </w:r>
      <w:r w:rsidRPr="006C65B5">
        <w:rPr>
          <w:rFonts w:ascii="Times New Roman" w:hAnsi="Times New Roman"/>
          <w:sz w:val="16"/>
          <w:szCs w:val="16"/>
          <w:lang w:eastAsia="ru-RU"/>
        </w:rPr>
        <w:t xml:space="preserve"> </w:t>
      </w:r>
    </w:p>
    <w:p w:rsidR="006C65B5" w:rsidRPr="006C65B5" w:rsidRDefault="006C65B5" w:rsidP="006C65B5">
      <w:pPr>
        <w:pStyle w:val="2a"/>
        <w:shd w:val="clear" w:color="auto" w:fill="auto"/>
        <w:tabs>
          <w:tab w:val="left" w:pos="851"/>
          <w:tab w:val="left" w:pos="1124"/>
        </w:tabs>
        <w:spacing w:line="240" w:lineRule="auto"/>
        <w:ind w:firstLine="567"/>
        <w:jc w:val="right"/>
        <w:rPr>
          <w:rFonts w:ascii="Times New Roman" w:hAnsi="Times New Roman"/>
          <w:sz w:val="16"/>
          <w:szCs w:val="16"/>
          <w:lang w:eastAsia="ru-RU"/>
        </w:rPr>
      </w:pPr>
    </w:p>
    <w:p w:rsidR="006C65B5" w:rsidRPr="006C65B5" w:rsidRDefault="006C65B5" w:rsidP="006C65B5">
      <w:pPr>
        <w:pStyle w:val="2a"/>
        <w:shd w:val="clear" w:color="auto" w:fill="auto"/>
        <w:tabs>
          <w:tab w:val="left" w:pos="851"/>
          <w:tab w:val="left" w:pos="1124"/>
        </w:tabs>
        <w:spacing w:line="240" w:lineRule="auto"/>
        <w:ind w:firstLine="567"/>
        <w:jc w:val="right"/>
        <w:rPr>
          <w:rFonts w:ascii="Times New Roman" w:hAnsi="Times New Roman"/>
          <w:sz w:val="16"/>
          <w:szCs w:val="16"/>
        </w:rPr>
      </w:pPr>
      <w:r w:rsidRPr="006C65B5">
        <w:rPr>
          <w:rFonts w:ascii="Times New Roman" w:hAnsi="Times New Roman"/>
          <w:sz w:val="16"/>
          <w:szCs w:val="16"/>
        </w:rPr>
        <w:t>Таблица 3</w:t>
      </w:r>
    </w:p>
    <w:tbl>
      <w:tblPr>
        <w:tblW w:w="10272" w:type="dxa"/>
        <w:tblInd w:w="-557" w:type="dxa"/>
        <w:tblLayout w:type="fixed"/>
        <w:tblCellMar>
          <w:left w:w="10" w:type="dxa"/>
          <w:right w:w="10" w:type="dxa"/>
        </w:tblCellMar>
        <w:tblLook w:val="04A0"/>
      </w:tblPr>
      <w:tblGrid>
        <w:gridCol w:w="5103"/>
        <w:gridCol w:w="5169"/>
      </w:tblGrid>
      <w:tr w:rsidR="006C65B5" w:rsidRPr="006C65B5" w:rsidTr="006C65B5">
        <w:trPr>
          <w:trHeight w:hRule="exact" w:val="494"/>
        </w:trPr>
        <w:tc>
          <w:tcPr>
            <w:tcW w:w="5103"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Группы по оплате труда руководителей</w:t>
            </w:r>
          </w:p>
        </w:tc>
        <w:tc>
          <w:tcPr>
            <w:tcW w:w="5169"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Коэффициент масштаба управления</w:t>
            </w:r>
          </w:p>
        </w:tc>
      </w:tr>
      <w:tr w:rsidR="006C65B5" w:rsidRPr="006C65B5" w:rsidTr="006C65B5">
        <w:trPr>
          <w:trHeight w:hRule="exact" w:val="291"/>
        </w:trPr>
        <w:tc>
          <w:tcPr>
            <w:tcW w:w="5103"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1</w:t>
            </w:r>
          </w:p>
        </w:tc>
        <w:tc>
          <w:tcPr>
            <w:tcW w:w="5169"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1,85</w:t>
            </w:r>
          </w:p>
        </w:tc>
      </w:tr>
      <w:tr w:rsidR="006C65B5" w:rsidRPr="006C65B5" w:rsidTr="006C65B5">
        <w:trPr>
          <w:trHeight w:hRule="exact" w:val="295"/>
        </w:trPr>
        <w:tc>
          <w:tcPr>
            <w:tcW w:w="5103"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2</w:t>
            </w:r>
          </w:p>
        </w:tc>
        <w:tc>
          <w:tcPr>
            <w:tcW w:w="5169"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1,5</w:t>
            </w:r>
          </w:p>
        </w:tc>
      </w:tr>
      <w:tr w:rsidR="006C65B5" w:rsidRPr="006C65B5" w:rsidTr="006C65B5">
        <w:trPr>
          <w:trHeight w:hRule="exact" w:val="271"/>
        </w:trPr>
        <w:tc>
          <w:tcPr>
            <w:tcW w:w="5103"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3</w:t>
            </w:r>
          </w:p>
        </w:tc>
        <w:tc>
          <w:tcPr>
            <w:tcW w:w="5169"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1,25</w:t>
            </w:r>
          </w:p>
        </w:tc>
      </w:tr>
      <w:tr w:rsidR="006C65B5" w:rsidRPr="006C65B5" w:rsidTr="006C65B5">
        <w:trPr>
          <w:trHeight w:hRule="exact" w:val="289"/>
        </w:trPr>
        <w:tc>
          <w:tcPr>
            <w:tcW w:w="5103" w:type="dxa"/>
            <w:tcBorders>
              <w:top w:val="single" w:sz="4" w:space="0" w:color="auto"/>
              <w:left w:val="single" w:sz="4" w:space="0" w:color="auto"/>
              <w:bottom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4</w:t>
            </w:r>
          </w:p>
        </w:tc>
        <w:tc>
          <w:tcPr>
            <w:tcW w:w="5169" w:type="dxa"/>
            <w:tcBorders>
              <w:top w:val="single" w:sz="4" w:space="0" w:color="auto"/>
              <w:left w:val="single" w:sz="4" w:space="0" w:color="auto"/>
              <w:bottom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tabs>
                <w:tab w:val="left" w:pos="851"/>
              </w:tabs>
              <w:spacing w:line="240" w:lineRule="auto"/>
              <w:rPr>
                <w:rFonts w:ascii="Times New Roman" w:hAnsi="Times New Roman"/>
                <w:sz w:val="16"/>
                <w:szCs w:val="16"/>
              </w:rPr>
            </w:pPr>
            <w:r w:rsidRPr="006C65B5">
              <w:rPr>
                <w:rFonts w:ascii="Times New Roman" w:hAnsi="Times New Roman"/>
                <w:sz w:val="16"/>
                <w:szCs w:val="16"/>
              </w:rPr>
              <w:t>1,0</w:t>
            </w:r>
          </w:p>
        </w:tc>
      </w:tr>
    </w:tbl>
    <w:p w:rsidR="006C65B5" w:rsidRPr="006C65B5" w:rsidRDefault="006C65B5" w:rsidP="006C65B5">
      <w:pPr>
        <w:tabs>
          <w:tab w:val="left" w:pos="851"/>
        </w:tabs>
        <w:spacing w:after="0" w:line="240" w:lineRule="auto"/>
        <w:ind w:firstLine="567"/>
        <w:jc w:val="both"/>
        <w:rPr>
          <w:rFonts w:ascii="Times New Roman" w:hAnsi="Times New Roman"/>
          <w:sz w:val="16"/>
          <w:szCs w:val="16"/>
        </w:rPr>
      </w:pPr>
    </w:p>
    <w:p w:rsidR="006C65B5" w:rsidRPr="006C65B5" w:rsidRDefault="006C65B5" w:rsidP="006C65B5">
      <w:pPr>
        <w:tabs>
          <w:tab w:val="left" w:pos="567"/>
          <w:tab w:val="left" w:pos="851"/>
        </w:tabs>
        <w:spacing w:after="0" w:line="240" w:lineRule="auto"/>
        <w:ind w:left="-567" w:firstLine="567"/>
        <w:jc w:val="both"/>
        <w:rPr>
          <w:rFonts w:ascii="Times New Roman" w:hAnsi="Times New Roman"/>
          <w:sz w:val="16"/>
          <w:szCs w:val="16"/>
        </w:rPr>
      </w:pPr>
      <w:r w:rsidRPr="006C65B5">
        <w:rPr>
          <w:rFonts w:ascii="Times New Roman" w:hAnsi="Times New Roman"/>
          <w:sz w:val="16"/>
          <w:szCs w:val="16"/>
        </w:rPr>
        <w:t xml:space="preserve">36. </w:t>
      </w:r>
      <w:proofErr w:type="gramStart"/>
      <w:r w:rsidRPr="006C65B5">
        <w:rPr>
          <w:rFonts w:ascii="Times New Roman" w:hAnsi="Times New Roman"/>
          <w:sz w:val="16"/>
          <w:szCs w:val="16"/>
        </w:rPr>
        <w:t>Предельный уровень соотношения среднемесячной заработной платы руководителей образовательных организаций,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образовательных организаций (без учета заработной платы руководителя, его заместителей, главного бухгалтера) определяется Учредителем в соответствии со </w:t>
      </w:r>
      <w:hyperlink r:id="rId10" w:anchor="8Q60M4" w:history="1">
        <w:r w:rsidRPr="006C65B5">
          <w:rPr>
            <w:rFonts w:ascii="Times New Roman" w:hAnsi="Times New Roman"/>
            <w:sz w:val="16"/>
            <w:szCs w:val="16"/>
          </w:rPr>
          <w:t>статьей 145 Трудового кодекса Российской Федерации</w:t>
        </w:r>
      </w:hyperlink>
      <w:r w:rsidRPr="006C65B5">
        <w:rPr>
          <w:rFonts w:ascii="Times New Roman" w:hAnsi="Times New Roman"/>
          <w:sz w:val="16"/>
          <w:szCs w:val="16"/>
        </w:rPr>
        <w:t>.</w:t>
      </w:r>
      <w:proofErr w:type="gramEnd"/>
    </w:p>
    <w:p w:rsidR="006C65B5" w:rsidRPr="006C65B5" w:rsidRDefault="006C65B5" w:rsidP="006C65B5">
      <w:pPr>
        <w:tabs>
          <w:tab w:val="left" w:pos="567"/>
          <w:tab w:val="left" w:pos="851"/>
        </w:tabs>
        <w:spacing w:after="0" w:line="240" w:lineRule="auto"/>
        <w:ind w:left="-567" w:firstLine="567"/>
        <w:jc w:val="both"/>
        <w:rPr>
          <w:rFonts w:ascii="Times New Roman" w:hAnsi="Times New Roman"/>
          <w:sz w:val="16"/>
          <w:szCs w:val="16"/>
        </w:rPr>
      </w:pPr>
      <w:proofErr w:type="gramStart"/>
      <w:r w:rsidRPr="006C65B5">
        <w:rPr>
          <w:rFonts w:ascii="Times New Roman" w:hAnsi="Times New Roman"/>
          <w:sz w:val="16"/>
          <w:szCs w:val="16"/>
        </w:rPr>
        <w:t>Исчисление среднемесячной заработной платы руководителей образовательных организаций, их заместителей, главных бухгалтеров и среднемесячной заработной платы работников этих образовательных организаций в целях определения предельного уровня соотношения среднемесячной заработной платы указанных лиц осуществляется в соответствии с </w:t>
      </w:r>
      <w:hyperlink r:id="rId11" w:anchor="33VSAVT" w:history="1">
        <w:r w:rsidRPr="006C65B5">
          <w:rPr>
            <w:rFonts w:ascii="Times New Roman" w:hAnsi="Times New Roman"/>
            <w:sz w:val="16"/>
            <w:szCs w:val="16"/>
          </w:rPr>
          <w:t>Положением об особенностях порядка исчисления средней заработной платы</w:t>
        </w:r>
      </w:hyperlink>
      <w:r w:rsidRPr="006C65B5">
        <w:rPr>
          <w:rFonts w:ascii="Times New Roman" w:hAnsi="Times New Roman"/>
          <w:sz w:val="16"/>
          <w:szCs w:val="16"/>
        </w:rPr>
        <w:t>, утвержденным </w:t>
      </w:r>
      <w:hyperlink r:id="rId12" w:anchor="64U0IK" w:history="1">
        <w:r w:rsidRPr="006C65B5">
          <w:rPr>
            <w:rFonts w:ascii="Times New Roman" w:hAnsi="Times New Roman"/>
            <w:sz w:val="16"/>
            <w:szCs w:val="16"/>
          </w:rPr>
          <w:t>постановлением Правительства Российской Федерации от 24 декабря 2007 года N 922 "Об особенностях порядка исчисления средней заработной</w:t>
        </w:r>
        <w:proofErr w:type="gramEnd"/>
        <w:r w:rsidRPr="006C65B5">
          <w:rPr>
            <w:rFonts w:ascii="Times New Roman" w:hAnsi="Times New Roman"/>
            <w:sz w:val="16"/>
            <w:szCs w:val="16"/>
          </w:rPr>
          <w:t xml:space="preserve"> платы"</w:t>
        </w:r>
      </w:hyperlink>
      <w:r w:rsidRPr="006C65B5">
        <w:rPr>
          <w:rFonts w:ascii="Times New Roman" w:hAnsi="Times New Roman"/>
          <w:sz w:val="16"/>
          <w:szCs w:val="16"/>
        </w:rPr>
        <w:t>.</w:t>
      </w:r>
    </w:p>
    <w:p w:rsidR="006C65B5" w:rsidRPr="006C65B5" w:rsidRDefault="006C65B5" w:rsidP="009038F0">
      <w:pPr>
        <w:pStyle w:val="2a"/>
        <w:widowControl/>
        <w:numPr>
          <w:ilvl w:val="0"/>
          <w:numId w:val="22"/>
        </w:numPr>
        <w:shd w:val="clear" w:color="auto" w:fill="auto"/>
        <w:tabs>
          <w:tab w:val="left" w:pos="567"/>
          <w:tab w:val="left" w:pos="851"/>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 xml:space="preserve">При установлении условий оплаты труда руководителю образовательной организации Отдел образования Администрации Целинного муниципального округа (осуществляющий функции и полномочия учредителя) исходит из необходимости обеспечения </w:t>
      </w:r>
      <w:proofErr w:type="spellStart"/>
      <w:r w:rsidRPr="006C65B5">
        <w:rPr>
          <w:rFonts w:ascii="Times New Roman" w:hAnsi="Times New Roman"/>
          <w:sz w:val="16"/>
          <w:szCs w:val="16"/>
        </w:rPr>
        <w:t>непревышения</w:t>
      </w:r>
      <w:proofErr w:type="spellEnd"/>
      <w:r w:rsidRPr="006C65B5">
        <w:rPr>
          <w:rFonts w:ascii="Times New Roman" w:hAnsi="Times New Roman"/>
          <w:sz w:val="16"/>
          <w:szCs w:val="16"/>
        </w:rPr>
        <w:t xml:space="preserve"> предельного уровня соотношения среднемесячной заработной платы, установленного в соответствии с абзацем первым настоящего пункта, в случае выполнения всех показателей эффективности деятельности образовательной организации и работы его руководителя и получения выплат стимулирующего характера в максимальном размере.</w:t>
      </w:r>
      <w:proofErr w:type="gramEnd"/>
    </w:p>
    <w:p w:rsidR="006C65B5" w:rsidRPr="006C65B5" w:rsidRDefault="006C65B5" w:rsidP="009038F0">
      <w:pPr>
        <w:pStyle w:val="2a"/>
        <w:numPr>
          <w:ilvl w:val="0"/>
          <w:numId w:val="22"/>
        </w:numPr>
        <w:shd w:val="clear" w:color="auto" w:fill="auto"/>
        <w:tabs>
          <w:tab w:val="left" w:pos="567"/>
          <w:tab w:val="left" w:pos="851"/>
          <w:tab w:val="left" w:pos="1147"/>
        </w:tabs>
        <w:spacing w:line="240" w:lineRule="auto"/>
        <w:ind w:left="-567" w:firstLine="567"/>
        <w:rPr>
          <w:rFonts w:ascii="Times New Roman" w:hAnsi="Times New Roman"/>
          <w:sz w:val="16"/>
          <w:szCs w:val="16"/>
        </w:rPr>
      </w:pPr>
      <w:r w:rsidRPr="006C65B5">
        <w:rPr>
          <w:rFonts w:ascii="Times New Roman" w:hAnsi="Times New Roman"/>
          <w:sz w:val="16"/>
          <w:szCs w:val="16"/>
        </w:rPr>
        <w:t>Оклады (должностные оклады) заместителей руководителя образовательной организации устанавливаются на 10 - 30 процентов ниже окладов (должностных окладов) руководителя образовательной организации.</w:t>
      </w:r>
    </w:p>
    <w:p w:rsidR="006C65B5" w:rsidRPr="006C65B5" w:rsidRDefault="006C65B5" w:rsidP="006C65B5">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Конкретные размеры окладов (должностных окладов) заместителей устанавливаются в трудовом договоре.</w:t>
      </w:r>
    </w:p>
    <w:p w:rsidR="006C65B5" w:rsidRPr="006C65B5" w:rsidRDefault="006C65B5" w:rsidP="009038F0">
      <w:pPr>
        <w:pStyle w:val="2a"/>
        <w:numPr>
          <w:ilvl w:val="0"/>
          <w:numId w:val="22"/>
        </w:numPr>
        <w:shd w:val="clear" w:color="auto" w:fill="auto"/>
        <w:tabs>
          <w:tab w:val="left" w:pos="0"/>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Стимулирующие выплаты руководителям образовательных организаций осуществляются в соответствии с положением о стимулирующих выплатах руководителям образовательных организаций, утвержденным Отделом образования Администрации Целинного муниципального округа (осуществляющим функции и полномочия учредителя).</w:t>
      </w:r>
    </w:p>
    <w:p w:rsidR="006C65B5" w:rsidRPr="006C65B5" w:rsidRDefault="006C65B5" w:rsidP="006C65B5">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Выплаты стимулирующего характера руководителю осуществляются с учетом результатов деятельности образовательной организации в соответствии с критериями оценки и целевыми показателями эффективности работы образовательной организации.</w:t>
      </w:r>
    </w:p>
    <w:p w:rsidR="006C65B5" w:rsidRPr="006C65B5" w:rsidRDefault="006C65B5" w:rsidP="006C65B5">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Критерии и целевые показатели оценки деятельности образовательных организаций и работы их руководителей приведены в приложении 3 к Положению.</w:t>
      </w:r>
    </w:p>
    <w:p w:rsidR="006C65B5" w:rsidRPr="006C65B5" w:rsidRDefault="006C65B5" w:rsidP="006C65B5">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Порядок и критерии выплат стимулирующего характера устанавливаются Отделом образования Администрации Целинного муниципального округа (осуществляющим функции и полномочия учредителя) в трудовом договоре с руководителем образовательной организации.</w:t>
      </w:r>
    </w:p>
    <w:p w:rsidR="006C65B5" w:rsidRPr="006C65B5" w:rsidRDefault="006C65B5" w:rsidP="0056756C">
      <w:pPr>
        <w:pStyle w:val="ConsPlusNormal3"/>
        <w:tabs>
          <w:tab w:val="left" w:pos="567"/>
          <w:tab w:val="left" w:pos="851"/>
        </w:tabs>
        <w:ind w:left="-567" w:firstLine="567"/>
        <w:jc w:val="both"/>
        <w:rPr>
          <w:rFonts w:ascii="Times New Roman" w:hAnsi="Times New Roman" w:cs="Times New Roman"/>
          <w:sz w:val="16"/>
          <w:szCs w:val="16"/>
        </w:rPr>
      </w:pPr>
      <w:r w:rsidRPr="006C65B5">
        <w:rPr>
          <w:rFonts w:ascii="Times New Roman" w:hAnsi="Times New Roman" w:cs="Times New Roman"/>
          <w:sz w:val="16"/>
          <w:szCs w:val="16"/>
        </w:rPr>
        <w:t>40. При наличии в общеобразовательной организации структурного подразделения детский сад руководителю общеобразовательной организации устанавливается доплата к заработной плате в размере 1200 рублей.</w:t>
      </w:r>
    </w:p>
    <w:p w:rsidR="006C65B5" w:rsidRPr="006C65B5" w:rsidRDefault="006C65B5" w:rsidP="0056756C">
      <w:pPr>
        <w:pStyle w:val="2a"/>
        <w:numPr>
          <w:ilvl w:val="0"/>
          <w:numId w:val="23"/>
        </w:numPr>
        <w:shd w:val="clear" w:color="auto" w:fill="auto"/>
        <w:tabs>
          <w:tab w:val="left" w:pos="567"/>
          <w:tab w:val="left" w:pos="851"/>
          <w:tab w:val="left" w:pos="1160"/>
        </w:tabs>
        <w:spacing w:line="240" w:lineRule="auto"/>
        <w:ind w:left="-567" w:firstLine="567"/>
        <w:rPr>
          <w:rFonts w:ascii="Times New Roman" w:hAnsi="Times New Roman"/>
          <w:sz w:val="16"/>
          <w:szCs w:val="16"/>
        </w:rPr>
      </w:pPr>
      <w:r w:rsidRPr="006C65B5">
        <w:rPr>
          <w:rFonts w:ascii="Times New Roman" w:hAnsi="Times New Roman"/>
          <w:sz w:val="16"/>
          <w:szCs w:val="16"/>
        </w:rPr>
        <w:t>Выплаты компенсационного характера, предусмотренные законодательством, выплачиваются руководителю образовательной организации в соответствии с трудовым договором.</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Заместителям руководителя образовательной организации при наличии оснований производятся выплаты компенсационного характера в соответствии с разделом VI Положения.</w:t>
      </w:r>
    </w:p>
    <w:p w:rsidR="006C65B5" w:rsidRPr="006C65B5" w:rsidRDefault="006C65B5" w:rsidP="0056756C">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Выплаты компенсационного характера устанавливаются в процентах к окладам (должностным окладам) или в абсолютных размерах, если иное не установлено законодательством Российской Федерации.</w:t>
      </w:r>
    </w:p>
    <w:p w:rsidR="006C65B5" w:rsidRPr="006C65B5" w:rsidRDefault="006C65B5" w:rsidP="0056756C">
      <w:pPr>
        <w:pStyle w:val="2a"/>
        <w:numPr>
          <w:ilvl w:val="0"/>
          <w:numId w:val="23"/>
        </w:numPr>
        <w:shd w:val="clear" w:color="auto" w:fill="auto"/>
        <w:tabs>
          <w:tab w:val="left" w:pos="567"/>
          <w:tab w:val="left" w:pos="851"/>
          <w:tab w:val="left" w:pos="1160"/>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Заместителям руководителя производятся выплаты стимулирующего характера, предусмотренные разделом </w:t>
      </w:r>
      <w:r w:rsidRPr="006C65B5">
        <w:rPr>
          <w:rFonts w:ascii="Times New Roman" w:hAnsi="Times New Roman"/>
          <w:sz w:val="16"/>
          <w:szCs w:val="16"/>
          <w:lang w:val="en-US" w:bidi="en-US"/>
        </w:rPr>
        <w:t>VII</w:t>
      </w:r>
      <w:r w:rsidRPr="006C65B5">
        <w:rPr>
          <w:rFonts w:ascii="Times New Roman" w:hAnsi="Times New Roman"/>
          <w:sz w:val="16"/>
          <w:szCs w:val="16"/>
          <w:lang w:bidi="en-US"/>
        </w:rPr>
        <w:t xml:space="preserve"> </w:t>
      </w:r>
      <w:r w:rsidRPr="006C65B5">
        <w:rPr>
          <w:rFonts w:ascii="Times New Roman" w:hAnsi="Times New Roman"/>
          <w:sz w:val="16"/>
          <w:szCs w:val="16"/>
        </w:rPr>
        <w:t>Положения.</w:t>
      </w:r>
    </w:p>
    <w:p w:rsidR="006C65B5" w:rsidRPr="006C65B5" w:rsidRDefault="006C65B5" w:rsidP="0056756C">
      <w:pPr>
        <w:pStyle w:val="2a"/>
        <w:shd w:val="clear" w:color="auto" w:fill="auto"/>
        <w:tabs>
          <w:tab w:val="left" w:pos="567"/>
          <w:tab w:val="left" w:pos="851"/>
          <w:tab w:val="left" w:pos="1160"/>
        </w:tabs>
        <w:spacing w:line="240" w:lineRule="auto"/>
        <w:ind w:left="-567" w:firstLine="567"/>
        <w:rPr>
          <w:rFonts w:ascii="Times New Roman" w:hAnsi="Times New Roman"/>
          <w:sz w:val="16"/>
          <w:szCs w:val="16"/>
        </w:rPr>
      </w:pPr>
    </w:p>
    <w:p w:rsidR="006C65B5" w:rsidRPr="006C65B5" w:rsidRDefault="006C65B5" w:rsidP="0056756C">
      <w:pPr>
        <w:pStyle w:val="2f3"/>
        <w:shd w:val="clear" w:color="auto" w:fill="auto"/>
        <w:tabs>
          <w:tab w:val="left" w:pos="567"/>
          <w:tab w:val="left" w:pos="851"/>
        </w:tabs>
        <w:spacing w:before="0" w:after="0" w:line="240" w:lineRule="auto"/>
        <w:ind w:left="-567" w:firstLine="567"/>
        <w:jc w:val="center"/>
        <w:rPr>
          <w:rFonts w:ascii="Times New Roman" w:hAnsi="Times New Roman"/>
          <w:sz w:val="16"/>
          <w:szCs w:val="16"/>
        </w:rPr>
      </w:pPr>
      <w:bookmarkStart w:id="9" w:name="bookmark11"/>
      <w:r w:rsidRPr="006C65B5">
        <w:rPr>
          <w:rFonts w:ascii="Times New Roman" w:hAnsi="Times New Roman"/>
          <w:sz w:val="16"/>
          <w:szCs w:val="16"/>
        </w:rPr>
        <w:t>Раздел VI. ПОРЯДОК И УСЛОВИЯ УСТАНОВЛЕНИЯ</w:t>
      </w:r>
      <w:r w:rsidR="006C787B">
        <w:rPr>
          <w:rFonts w:ascii="Times New Roman" w:hAnsi="Times New Roman"/>
          <w:sz w:val="16"/>
          <w:szCs w:val="16"/>
        </w:rPr>
        <w:t xml:space="preserve"> </w:t>
      </w:r>
      <w:r w:rsidRPr="006C65B5">
        <w:rPr>
          <w:rFonts w:ascii="Times New Roman" w:hAnsi="Times New Roman"/>
          <w:sz w:val="16"/>
          <w:szCs w:val="16"/>
        </w:rPr>
        <w:t>ВЫПЛАТ КОМПЕНСАЦИОННОГО ХАРАКТЕРА</w:t>
      </w:r>
      <w:bookmarkEnd w:id="9"/>
    </w:p>
    <w:p w:rsidR="006C65B5" w:rsidRPr="006C65B5" w:rsidRDefault="006C65B5" w:rsidP="0056756C">
      <w:pPr>
        <w:pStyle w:val="2f3"/>
        <w:shd w:val="clear" w:color="auto" w:fill="auto"/>
        <w:tabs>
          <w:tab w:val="left" w:pos="567"/>
          <w:tab w:val="left" w:pos="851"/>
        </w:tabs>
        <w:spacing w:before="0" w:after="0" w:line="240" w:lineRule="auto"/>
        <w:ind w:left="-567" w:firstLine="567"/>
        <w:rPr>
          <w:rFonts w:ascii="Times New Roman" w:hAnsi="Times New Roman"/>
          <w:sz w:val="16"/>
          <w:szCs w:val="16"/>
        </w:rPr>
      </w:pPr>
    </w:p>
    <w:p w:rsidR="006C65B5" w:rsidRPr="006C65B5" w:rsidRDefault="006C65B5" w:rsidP="0056756C">
      <w:pPr>
        <w:pStyle w:val="2a"/>
        <w:numPr>
          <w:ilvl w:val="0"/>
          <w:numId w:val="23"/>
        </w:numPr>
        <w:shd w:val="clear" w:color="auto" w:fill="auto"/>
        <w:tabs>
          <w:tab w:val="left" w:pos="567"/>
          <w:tab w:val="left" w:pos="851"/>
          <w:tab w:val="left" w:pos="1160"/>
        </w:tabs>
        <w:spacing w:line="240" w:lineRule="auto"/>
        <w:ind w:left="-567" w:firstLine="567"/>
        <w:rPr>
          <w:rFonts w:ascii="Times New Roman" w:hAnsi="Times New Roman"/>
          <w:sz w:val="16"/>
          <w:szCs w:val="16"/>
        </w:rPr>
      </w:pPr>
      <w:r w:rsidRPr="006C65B5">
        <w:rPr>
          <w:rFonts w:ascii="Times New Roman" w:hAnsi="Times New Roman"/>
          <w:sz w:val="16"/>
          <w:szCs w:val="16"/>
        </w:rPr>
        <w:t>Выплаты компенсационного характера (надбавки, доплаты) устанавливаются работникам образовательной организации при наличии оснований для их выплаты.</w:t>
      </w:r>
    </w:p>
    <w:p w:rsidR="006C65B5" w:rsidRPr="006C65B5" w:rsidRDefault="006C65B5" w:rsidP="0056756C">
      <w:pPr>
        <w:pStyle w:val="2a"/>
        <w:numPr>
          <w:ilvl w:val="0"/>
          <w:numId w:val="23"/>
        </w:numPr>
        <w:shd w:val="clear" w:color="auto" w:fill="auto"/>
        <w:tabs>
          <w:tab w:val="left" w:pos="567"/>
          <w:tab w:val="left" w:pos="851"/>
          <w:tab w:val="left" w:pos="1160"/>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Выплаты компенсационного характера, размеры и условия их осуществления устанавливаются в соответствии с настоящим Положением, коллективными договорами, локальными актами в соответствии с трудовым законодательством и иными нормативными правовыми актами Российской Федерации или Курганской области, содержащими нормы трудового права, и конкретизируются в трудовом договоре с работником (в дополнительном соглашении к трудовому договору с работником).</w:t>
      </w:r>
      <w:proofErr w:type="gramEnd"/>
    </w:p>
    <w:p w:rsidR="006C65B5" w:rsidRPr="006C65B5" w:rsidRDefault="006C65B5" w:rsidP="0056756C">
      <w:pPr>
        <w:pStyle w:val="2a"/>
        <w:numPr>
          <w:ilvl w:val="0"/>
          <w:numId w:val="23"/>
        </w:numPr>
        <w:shd w:val="clear" w:color="auto" w:fill="auto"/>
        <w:tabs>
          <w:tab w:val="left" w:pos="567"/>
          <w:tab w:val="left" w:pos="851"/>
          <w:tab w:val="left" w:pos="1160"/>
        </w:tabs>
        <w:spacing w:line="240" w:lineRule="auto"/>
        <w:ind w:left="-567" w:firstLine="567"/>
        <w:rPr>
          <w:rFonts w:ascii="Times New Roman" w:hAnsi="Times New Roman"/>
          <w:sz w:val="16"/>
          <w:szCs w:val="16"/>
        </w:rPr>
      </w:pPr>
      <w:r w:rsidRPr="006C65B5">
        <w:rPr>
          <w:rFonts w:ascii="Times New Roman" w:hAnsi="Times New Roman"/>
          <w:sz w:val="16"/>
          <w:szCs w:val="16"/>
        </w:rPr>
        <w:t>Установление выплат компенсационного характера конкретному работнику производится на основании приказа руководителя.</w:t>
      </w:r>
    </w:p>
    <w:p w:rsidR="006C65B5" w:rsidRPr="006C65B5" w:rsidRDefault="006C65B5" w:rsidP="0056756C">
      <w:pPr>
        <w:pStyle w:val="2a"/>
        <w:numPr>
          <w:ilvl w:val="0"/>
          <w:numId w:val="23"/>
        </w:numPr>
        <w:shd w:val="clear" w:color="auto" w:fill="auto"/>
        <w:tabs>
          <w:tab w:val="left" w:pos="567"/>
          <w:tab w:val="left" w:pos="851"/>
          <w:tab w:val="left" w:pos="1349"/>
        </w:tabs>
        <w:spacing w:line="240" w:lineRule="auto"/>
        <w:ind w:left="-567" w:firstLine="567"/>
        <w:rPr>
          <w:rFonts w:ascii="Times New Roman" w:hAnsi="Times New Roman"/>
          <w:sz w:val="16"/>
          <w:szCs w:val="16"/>
        </w:rPr>
      </w:pPr>
      <w:r w:rsidRPr="006C65B5">
        <w:rPr>
          <w:rFonts w:ascii="Times New Roman" w:hAnsi="Times New Roman"/>
          <w:sz w:val="16"/>
          <w:szCs w:val="16"/>
        </w:rPr>
        <w:t>Работникам образовательных организаций при наличии оснований устанавливаются следующие виды выплат компенсационного характера:</w:t>
      </w:r>
    </w:p>
    <w:p w:rsidR="006C65B5" w:rsidRPr="006C65B5" w:rsidRDefault="006C65B5" w:rsidP="0056756C">
      <w:pPr>
        <w:pStyle w:val="ConsPlusNormal3"/>
        <w:tabs>
          <w:tab w:val="left" w:pos="567"/>
          <w:tab w:val="left" w:pos="851"/>
        </w:tabs>
        <w:ind w:left="-567" w:firstLine="567"/>
        <w:jc w:val="both"/>
        <w:rPr>
          <w:rFonts w:ascii="Times New Roman" w:hAnsi="Times New Roman" w:cs="Times New Roman"/>
          <w:sz w:val="16"/>
          <w:szCs w:val="16"/>
        </w:rPr>
      </w:pPr>
      <w:r w:rsidRPr="006C65B5">
        <w:rPr>
          <w:rFonts w:ascii="Times New Roman" w:hAnsi="Times New Roman" w:cs="Times New Roman"/>
          <w:sz w:val="16"/>
          <w:szCs w:val="16"/>
        </w:rPr>
        <w:t>-выплаты работникам, занятым на работах с вредными и (или) опасными условиями труда;</w:t>
      </w:r>
    </w:p>
    <w:p w:rsidR="006C65B5" w:rsidRPr="006C65B5" w:rsidRDefault="006C65B5" w:rsidP="0056756C">
      <w:pPr>
        <w:pStyle w:val="ConsPlusNormal3"/>
        <w:tabs>
          <w:tab w:val="left" w:pos="567"/>
          <w:tab w:val="left" w:pos="851"/>
        </w:tabs>
        <w:ind w:left="-567" w:firstLine="567"/>
        <w:jc w:val="both"/>
        <w:rPr>
          <w:rFonts w:ascii="Times New Roman" w:hAnsi="Times New Roman" w:cs="Times New Roman"/>
          <w:sz w:val="16"/>
          <w:szCs w:val="16"/>
        </w:rPr>
      </w:pPr>
      <w:r w:rsidRPr="006C65B5">
        <w:rPr>
          <w:rFonts w:ascii="Times New Roman" w:hAnsi="Times New Roman" w:cs="Times New Roman"/>
          <w:sz w:val="16"/>
          <w:szCs w:val="16"/>
        </w:rPr>
        <w:t>-выплаты за работу в местностях с особыми климатическими условиями (районный коэффициент);</w:t>
      </w:r>
    </w:p>
    <w:p w:rsidR="006C65B5" w:rsidRPr="006C65B5" w:rsidRDefault="006C65B5" w:rsidP="0056756C">
      <w:pPr>
        <w:pStyle w:val="afc"/>
        <w:tabs>
          <w:tab w:val="left" w:pos="567"/>
          <w:tab w:val="left" w:pos="851"/>
        </w:tabs>
        <w:ind w:left="-567" w:firstLine="567"/>
        <w:jc w:val="both"/>
        <w:rPr>
          <w:sz w:val="16"/>
          <w:szCs w:val="16"/>
        </w:rPr>
      </w:pPr>
      <w:proofErr w:type="gramStart"/>
      <w:r w:rsidRPr="006C65B5">
        <w:rPr>
          <w:sz w:val="16"/>
          <w:szCs w:val="1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отличающихся от нормальных.</w:t>
      </w:r>
      <w:proofErr w:type="gramEnd"/>
    </w:p>
    <w:p w:rsidR="006C65B5" w:rsidRPr="006C65B5" w:rsidRDefault="006C65B5" w:rsidP="0056756C">
      <w:pPr>
        <w:pStyle w:val="afc"/>
        <w:tabs>
          <w:tab w:val="left" w:pos="567"/>
          <w:tab w:val="left" w:pos="851"/>
        </w:tabs>
        <w:ind w:left="-567" w:firstLine="567"/>
        <w:jc w:val="both"/>
        <w:rPr>
          <w:sz w:val="16"/>
          <w:szCs w:val="16"/>
        </w:rPr>
      </w:pPr>
      <w:r w:rsidRPr="006C65B5">
        <w:rPr>
          <w:sz w:val="16"/>
          <w:szCs w:val="16"/>
        </w:rPr>
        <w:t xml:space="preserve">К условиям, отклоняющимся от </w:t>
      </w:r>
      <w:proofErr w:type="gramStart"/>
      <w:r w:rsidRPr="006C65B5">
        <w:rPr>
          <w:sz w:val="16"/>
          <w:szCs w:val="16"/>
        </w:rPr>
        <w:t>нормальных</w:t>
      </w:r>
      <w:proofErr w:type="gramEnd"/>
      <w:r w:rsidRPr="006C65B5">
        <w:rPr>
          <w:sz w:val="16"/>
          <w:szCs w:val="16"/>
        </w:rPr>
        <w:t xml:space="preserve"> рекомендуется отнести:</w:t>
      </w:r>
    </w:p>
    <w:p w:rsidR="006C65B5" w:rsidRPr="006C65B5" w:rsidRDefault="006C65B5" w:rsidP="0056756C">
      <w:pPr>
        <w:pStyle w:val="ConsPlusNormal3"/>
        <w:tabs>
          <w:tab w:val="left" w:pos="567"/>
          <w:tab w:val="left" w:pos="851"/>
        </w:tabs>
        <w:ind w:left="-567" w:firstLine="567"/>
        <w:jc w:val="both"/>
        <w:rPr>
          <w:rFonts w:ascii="Times New Roman" w:hAnsi="Times New Roman" w:cs="Times New Roman"/>
          <w:sz w:val="16"/>
          <w:szCs w:val="16"/>
        </w:rPr>
      </w:pPr>
      <w:r w:rsidRPr="006C65B5">
        <w:rPr>
          <w:rFonts w:ascii="Times New Roman" w:hAnsi="Times New Roman" w:cs="Times New Roman"/>
          <w:sz w:val="16"/>
          <w:szCs w:val="16"/>
        </w:rPr>
        <w:t>-выплаты работникам, занятым на работах с вредными и (или) опасными условиями труда;</w:t>
      </w:r>
    </w:p>
    <w:p w:rsidR="006C65B5" w:rsidRPr="006C65B5" w:rsidRDefault="006C65B5" w:rsidP="006C65B5">
      <w:pPr>
        <w:pStyle w:val="ConsPlusNormal3"/>
        <w:tabs>
          <w:tab w:val="left" w:pos="567"/>
          <w:tab w:val="left" w:pos="851"/>
        </w:tabs>
        <w:ind w:left="-567" w:firstLine="567"/>
        <w:jc w:val="both"/>
        <w:rPr>
          <w:rFonts w:ascii="Times New Roman" w:hAnsi="Times New Roman" w:cs="Times New Roman"/>
          <w:sz w:val="16"/>
          <w:szCs w:val="16"/>
        </w:rPr>
      </w:pPr>
      <w:r w:rsidRPr="006C65B5">
        <w:rPr>
          <w:rFonts w:ascii="Times New Roman" w:hAnsi="Times New Roman" w:cs="Times New Roman"/>
          <w:sz w:val="16"/>
          <w:szCs w:val="16"/>
        </w:rPr>
        <w:t>-выплаты за работу в местностях с особыми климатическими условиями (районный коэффициент);</w:t>
      </w:r>
    </w:p>
    <w:p w:rsidR="006C65B5" w:rsidRPr="006C65B5" w:rsidRDefault="006C65B5" w:rsidP="006C65B5">
      <w:pPr>
        <w:pStyle w:val="afc"/>
        <w:tabs>
          <w:tab w:val="left" w:pos="567"/>
          <w:tab w:val="left" w:pos="851"/>
        </w:tabs>
        <w:ind w:left="-567" w:firstLine="567"/>
        <w:jc w:val="both"/>
        <w:rPr>
          <w:sz w:val="16"/>
          <w:szCs w:val="16"/>
        </w:rPr>
      </w:pPr>
      <w:proofErr w:type="gramStart"/>
      <w:r w:rsidRPr="006C65B5">
        <w:rPr>
          <w:sz w:val="16"/>
          <w:szCs w:val="16"/>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отличающихся от нормальных. </w:t>
      </w:r>
      <w:proofErr w:type="gramEnd"/>
    </w:p>
    <w:p w:rsidR="006C65B5" w:rsidRPr="006C65B5" w:rsidRDefault="006C65B5" w:rsidP="006C65B5">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Компенсационные доплаты производятся в процентном отношении от должностного оклада без учета повышающих коэффициентов или в абсолютных размерах, если иное не установлено законодательством Российской Федерации.</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 классное руководство из расчета 1000 рублей за 14 обучающихся и 25 рублей за каждого последующего обучающегося;</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при наличии в классе менее 14 </w:t>
      </w:r>
      <w:proofErr w:type="gramStart"/>
      <w:r w:rsidRPr="006C65B5">
        <w:rPr>
          <w:sz w:val="16"/>
          <w:szCs w:val="16"/>
        </w:rPr>
        <w:t>обучающихся</w:t>
      </w:r>
      <w:proofErr w:type="gramEnd"/>
      <w:r w:rsidRPr="006C65B5">
        <w:rPr>
          <w:sz w:val="16"/>
          <w:szCs w:val="16"/>
        </w:rPr>
        <w:t xml:space="preserve"> доплата производится из расчета: 1000 </w:t>
      </w:r>
      <w:proofErr w:type="spellStart"/>
      <w:r w:rsidRPr="006C65B5">
        <w:rPr>
          <w:sz w:val="16"/>
          <w:szCs w:val="16"/>
        </w:rPr>
        <w:t>руб</w:t>
      </w:r>
      <w:proofErr w:type="spellEnd"/>
      <w:r w:rsidRPr="006C65B5">
        <w:rPr>
          <w:sz w:val="16"/>
          <w:szCs w:val="16"/>
        </w:rPr>
        <w:t>/ 14 обучающихся * на количество обучающихся в классе;</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 ведение делопроизводства (при отсутствии в штате должности делопроизводителя или секретаря) - 2000 рублей;</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 работу со школьным сайтом -1000 рублей;</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за заведование учебными кабинетами (физики, химии, информатики, технологии, спортивного зала) - 500 рублей;  </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  доплата за заведование   учебными кабинетами русского языка и литературы, географии, биологии, истории и обществознания, иностранного языка – 200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-доплаты за проверку тетрадей </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lastRenderedPageBreak/>
        <w:t xml:space="preserve">а) по русскому языку: 10 % </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б) по математике, алгебре, геометрии: 10 %</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в) учителям начальных классов, иностранного языка -5% </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г) по химии, физике, биологии, истории, географии - 3%</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 заведование школьным методическим объединением - 250 рублей за каждое проведенное заседание;</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молодым специалистам – 3000 рублей;</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 </w:t>
      </w:r>
      <w:proofErr w:type="gramStart"/>
      <w:r w:rsidRPr="006C65B5">
        <w:rPr>
          <w:sz w:val="16"/>
          <w:szCs w:val="16"/>
        </w:rPr>
        <w:t xml:space="preserve">( под молодым специалистом понимается </w:t>
      </w:r>
      <w:r w:rsidRPr="006C65B5">
        <w:rPr>
          <w:sz w:val="16"/>
          <w:szCs w:val="16"/>
          <w:shd w:val="clear" w:color="auto" w:fill="FFFFFF"/>
        </w:rPr>
        <w:t>педагогический работник  муниципальных образовательных организаций, реализующих программы дошкольного, начального общего, основного общего, среднего общего образования и дополнительного образования, из числа педагогических работников, имеющих право на получение подъемного пособия в соответствии со статьей 24 </w:t>
      </w:r>
      <w:hyperlink r:id="rId13" w:anchor="64U0IK" w:history="1">
        <w:r w:rsidRPr="006C65B5">
          <w:rPr>
            <w:rStyle w:val="afb"/>
            <w:sz w:val="16"/>
            <w:szCs w:val="16"/>
            <w:shd w:val="clear" w:color="auto" w:fill="FFFFFF"/>
          </w:rPr>
          <w:t>Закона Курганской области от 30 августа 2013 года №50 (с изменениями на 26.10.2022 года) "О правовом регулировании отношений в сфере образования на территории</w:t>
        </w:r>
        <w:proofErr w:type="gramEnd"/>
        <w:r w:rsidRPr="006C65B5">
          <w:rPr>
            <w:rStyle w:val="afb"/>
            <w:sz w:val="16"/>
            <w:szCs w:val="16"/>
            <w:shd w:val="clear" w:color="auto" w:fill="FFFFFF"/>
          </w:rPr>
          <w:t xml:space="preserve"> </w:t>
        </w:r>
        <w:proofErr w:type="gramStart"/>
        <w:r w:rsidRPr="006C65B5">
          <w:rPr>
            <w:rStyle w:val="afb"/>
            <w:sz w:val="16"/>
            <w:szCs w:val="16"/>
            <w:shd w:val="clear" w:color="auto" w:fill="FFFFFF"/>
          </w:rPr>
          <w:t>Курганской области"</w:t>
        </w:r>
      </w:hyperlink>
      <w:r w:rsidRPr="006C65B5">
        <w:rPr>
          <w:sz w:val="16"/>
          <w:szCs w:val="16"/>
        </w:rPr>
        <w:t>)</w:t>
      </w:r>
      <w:proofErr w:type="gramEnd"/>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 заведование пришкольным участком с апреля по октябрь – 8%;</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сопровождающим при подвозе обучающихся – 10%</w:t>
      </w:r>
      <w:proofErr w:type="gramStart"/>
      <w:r w:rsidRPr="006C65B5">
        <w:rPr>
          <w:sz w:val="16"/>
          <w:szCs w:val="16"/>
        </w:rPr>
        <w:t xml:space="preserve"> ;</w:t>
      </w:r>
      <w:proofErr w:type="gramEnd"/>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w:t>
      </w:r>
      <w:proofErr w:type="gramStart"/>
      <w:r w:rsidRPr="006C65B5">
        <w:rPr>
          <w:sz w:val="16"/>
          <w:szCs w:val="16"/>
        </w:rPr>
        <w:t>ответственному</w:t>
      </w:r>
      <w:proofErr w:type="gramEnd"/>
      <w:r w:rsidRPr="006C65B5">
        <w:rPr>
          <w:sz w:val="16"/>
          <w:szCs w:val="16"/>
        </w:rPr>
        <w:t xml:space="preserve"> за выпуск автотранспорта на линию – 10% за одну единицу;</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 ведение электронного классного журнала- 1500 рублей.</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за наставничество – 1000 </w:t>
      </w:r>
      <w:proofErr w:type="spellStart"/>
      <w:r w:rsidRPr="006C65B5">
        <w:rPr>
          <w:sz w:val="16"/>
          <w:szCs w:val="16"/>
        </w:rPr>
        <w:t>руб</w:t>
      </w:r>
      <w:proofErr w:type="spellEnd"/>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за краеведение, музей – 500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w:t>
      </w:r>
      <w:proofErr w:type="gramStart"/>
      <w:r w:rsidRPr="006C65B5">
        <w:rPr>
          <w:sz w:val="16"/>
          <w:szCs w:val="16"/>
        </w:rPr>
        <w:t>ответственному</w:t>
      </w:r>
      <w:proofErr w:type="gramEnd"/>
      <w:r w:rsidRPr="006C65B5">
        <w:rPr>
          <w:sz w:val="16"/>
          <w:szCs w:val="16"/>
        </w:rPr>
        <w:t xml:space="preserve"> за питание в школьной столовой – 2000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w:t>
      </w:r>
      <w:proofErr w:type="gramStart"/>
      <w:r w:rsidRPr="006C65B5">
        <w:rPr>
          <w:sz w:val="16"/>
          <w:szCs w:val="16"/>
        </w:rPr>
        <w:t>ответственному</w:t>
      </w:r>
      <w:proofErr w:type="gramEnd"/>
      <w:r w:rsidRPr="006C65B5">
        <w:rPr>
          <w:sz w:val="16"/>
          <w:szCs w:val="16"/>
        </w:rPr>
        <w:t xml:space="preserve"> за пожарную безопасность –1000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w:t>
      </w:r>
      <w:proofErr w:type="gramStart"/>
      <w:r w:rsidRPr="006C65B5">
        <w:rPr>
          <w:sz w:val="16"/>
          <w:szCs w:val="16"/>
        </w:rPr>
        <w:t>ответственному</w:t>
      </w:r>
      <w:proofErr w:type="gramEnd"/>
      <w:r w:rsidRPr="006C65B5">
        <w:rPr>
          <w:sz w:val="16"/>
          <w:szCs w:val="16"/>
        </w:rPr>
        <w:t xml:space="preserve"> за антитеррористическую безопасность  - 1000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w:t>
      </w:r>
      <w:proofErr w:type="gramStart"/>
      <w:r w:rsidRPr="006C65B5">
        <w:rPr>
          <w:sz w:val="16"/>
          <w:szCs w:val="16"/>
        </w:rPr>
        <w:t>ответственному</w:t>
      </w:r>
      <w:proofErr w:type="gramEnd"/>
      <w:r w:rsidRPr="006C65B5">
        <w:rPr>
          <w:sz w:val="16"/>
          <w:szCs w:val="16"/>
        </w:rPr>
        <w:t xml:space="preserve"> за охрану труда – 600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школьному инспектору по охране прав детей – 350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за работу с сайтами </w:t>
      </w:r>
      <w:r w:rsidRPr="006C65B5">
        <w:rPr>
          <w:sz w:val="16"/>
          <w:szCs w:val="16"/>
          <w:lang w:val="en-US"/>
        </w:rPr>
        <w:t>bus</w:t>
      </w:r>
      <w:r w:rsidRPr="006C65B5">
        <w:rPr>
          <w:sz w:val="16"/>
          <w:szCs w:val="16"/>
        </w:rPr>
        <w:t>.</w:t>
      </w:r>
      <w:proofErr w:type="spellStart"/>
      <w:r w:rsidRPr="006C65B5">
        <w:rPr>
          <w:sz w:val="16"/>
          <w:szCs w:val="16"/>
          <w:lang w:val="en-US"/>
        </w:rPr>
        <w:t>gov</w:t>
      </w:r>
      <w:proofErr w:type="spellEnd"/>
      <w:r w:rsidRPr="006C65B5">
        <w:rPr>
          <w:sz w:val="16"/>
          <w:szCs w:val="16"/>
        </w:rPr>
        <w:t>.</w:t>
      </w:r>
      <w:proofErr w:type="spellStart"/>
      <w:r w:rsidRPr="006C65B5">
        <w:rPr>
          <w:sz w:val="16"/>
          <w:szCs w:val="16"/>
          <w:lang w:val="en-US"/>
        </w:rPr>
        <w:t>ru</w:t>
      </w:r>
      <w:proofErr w:type="spellEnd"/>
      <w:r w:rsidRPr="006C65B5">
        <w:rPr>
          <w:sz w:val="16"/>
          <w:szCs w:val="16"/>
        </w:rPr>
        <w:t xml:space="preserve">,  </w:t>
      </w:r>
      <w:proofErr w:type="spellStart"/>
      <w:r w:rsidRPr="006C65B5">
        <w:rPr>
          <w:sz w:val="16"/>
          <w:szCs w:val="16"/>
          <w:lang w:val="en-US"/>
        </w:rPr>
        <w:t>zakupki</w:t>
      </w:r>
      <w:proofErr w:type="spellEnd"/>
      <w:r w:rsidRPr="006C65B5">
        <w:rPr>
          <w:sz w:val="16"/>
          <w:szCs w:val="16"/>
        </w:rPr>
        <w:t>.</w:t>
      </w:r>
      <w:proofErr w:type="spellStart"/>
      <w:r w:rsidRPr="006C65B5">
        <w:rPr>
          <w:sz w:val="16"/>
          <w:szCs w:val="16"/>
          <w:lang w:val="en-US"/>
        </w:rPr>
        <w:t>ru</w:t>
      </w:r>
      <w:proofErr w:type="spellEnd"/>
      <w:r w:rsidRPr="006C65B5">
        <w:rPr>
          <w:sz w:val="16"/>
          <w:szCs w:val="16"/>
        </w:rPr>
        <w:t xml:space="preserve">,  малые закупки – 1500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заместителям руководителя образовательной организации за совмещение профессий – 25 %;</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доплата за подготовку к ГИА (учителям математики, русского языка и литературы)- 5%;</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При наличии в общеобразовательной организации структурного подразделения детский сад  и в детских садах устанавливаются следующие доплаты педагогическим работникам:</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за работу с детьми в разновозрастной группе – 500 </w:t>
      </w:r>
      <w:proofErr w:type="spellStart"/>
      <w:r w:rsidRPr="006C65B5">
        <w:rPr>
          <w:sz w:val="16"/>
          <w:szCs w:val="16"/>
        </w:rPr>
        <w:t>руб</w:t>
      </w:r>
      <w:proofErr w:type="spellEnd"/>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-доплата за работу с неорганизованными детьми – 500 </w:t>
      </w:r>
      <w:proofErr w:type="spellStart"/>
      <w:r w:rsidRPr="006C65B5">
        <w:rPr>
          <w:sz w:val="16"/>
          <w:szCs w:val="16"/>
        </w:rPr>
        <w:t>руб</w:t>
      </w:r>
      <w:proofErr w:type="spellEnd"/>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 проведение работ по дополнительному образованию детей –  8%</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-доплата за оформительскую работу в ДОУ – 5%;</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 xml:space="preserve">-за организацию развивающей среды: воспитателю - 1000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w:t>
      </w:r>
      <w:proofErr w:type="gramStart"/>
      <w:r w:rsidRPr="006C65B5">
        <w:rPr>
          <w:sz w:val="16"/>
          <w:szCs w:val="16"/>
        </w:rPr>
        <w:t>ответственному</w:t>
      </w:r>
      <w:proofErr w:type="gramEnd"/>
      <w:r w:rsidRPr="006C65B5">
        <w:rPr>
          <w:sz w:val="16"/>
          <w:szCs w:val="16"/>
        </w:rPr>
        <w:t xml:space="preserve"> за работу в филиале – 550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w:t>
      </w:r>
      <w:proofErr w:type="gramStart"/>
      <w:r w:rsidRPr="006C65B5">
        <w:rPr>
          <w:sz w:val="16"/>
          <w:szCs w:val="16"/>
        </w:rPr>
        <w:t>ответственному</w:t>
      </w:r>
      <w:proofErr w:type="gramEnd"/>
      <w:r w:rsidRPr="006C65B5">
        <w:rPr>
          <w:sz w:val="16"/>
          <w:szCs w:val="16"/>
        </w:rPr>
        <w:t xml:space="preserve"> за питание в детских садах – 600 </w:t>
      </w:r>
      <w:proofErr w:type="spellStart"/>
      <w:r w:rsidRPr="006C65B5">
        <w:rPr>
          <w:sz w:val="16"/>
          <w:szCs w:val="16"/>
        </w:rPr>
        <w:t>руб</w:t>
      </w:r>
      <w:proofErr w:type="spellEnd"/>
      <w:r w:rsidRPr="006C65B5">
        <w:rPr>
          <w:sz w:val="16"/>
          <w:szCs w:val="16"/>
        </w:rPr>
        <w:t>;</w:t>
      </w:r>
    </w:p>
    <w:p w:rsidR="006C65B5" w:rsidRPr="006C65B5" w:rsidRDefault="006C65B5" w:rsidP="006C65B5">
      <w:pPr>
        <w:pStyle w:val="afc"/>
        <w:tabs>
          <w:tab w:val="left" w:pos="567"/>
          <w:tab w:val="left" w:pos="851"/>
        </w:tabs>
        <w:ind w:left="-567" w:firstLine="567"/>
        <w:jc w:val="both"/>
        <w:rPr>
          <w:sz w:val="16"/>
          <w:szCs w:val="16"/>
        </w:rPr>
      </w:pPr>
      <w:r w:rsidRPr="006C65B5">
        <w:rPr>
          <w:sz w:val="16"/>
          <w:szCs w:val="16"/>
        </w:rPr>
        <w:t>47. Размеры компенсационных выплат устанавливаются в процентном отношении (если иное не установлено законодательством Российской Федерации) к тарифной ставке, окладу (должностному окладу) без учета повышающих коэффициентов. При этом размер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6C65B5" w:rsidRPr="006C65B5" w:rsidRDefault="006C65B5" w:rsidP="006C65B5">
      <w:pPr>
        <w:pStyle w:val="2a"/>
        <w:shd w:val="clear" w:color="auto" w:fill="auto"/>
        <w:tabs>
          <w:tab w:val="left" w:pos="420"/>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48. Выплаты работникам, занятым на тяжелых работах, работах с вредными, опасными и иными особыми условиями труда, устанавливаются в порядке, определенном статьей 147 Трудового кодекса Российской Федерации.</w:t>
      </w:r>
    </w:p>
    <w:p w:rsidR="006C65B5" w:rsidRPr="006C65B5" w:rsidRDefault="006C65B5" w:rsidP="006C65B5">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Размер выплат работникам, занятым на тяжелых работах, работах с вредными, опасными и иными особыми условиями труда, устанавливается по результатам специальной оценки результатов труда. Если по итогам проведения специальной оценки условий труда рабочее место признано безопасным, то осуществление указанной выплаты не производится.</w:t>
      </w:r>
    </w:p>
    <w:p w:rsidR="006C65B5" w:rsidRPr="006C65B5" w:rsidRDefault="006C65B5" w:rsidP="006C65B5">
      <w:pPr>
        <w:tabs>
          <w:tab w:val="left" w:pos="567"/>
          <w:tab w:val="left" w:pos="851"/>
        </w:tabs>
        <w:spacing w:after="0" w:line="240" w:lineRule="auto"/>
        <w:ind w:left="-567" w:firstLine="567"/>
        <w:jc w:val="both"/>
        <w:textAlignment w:val="baseline"/>
        <w:rPr>
          <w:rFonts w:ascii="Times New Roman" w:hAnsi="Times New Roman"/>
          <w:sz w:val="16"/>
          <w:szCs w:val="16"/>
        </w:rPr>
      </w:pPr>
      <w:r w:rsidRPr="006C65B5">
        <w:rPr>
          <w:rFonts w:ascii="Times New Roman" w:hAnsi="Times New Roman"/>
          <w:sz w:val="16"/>
          <w:szCs w:val="16"/>
        </w:rPr>
        <w:t>Специальная оценка условий труда осуществляется в соответствии с </w:t>
      </w:r>
      <w:hyperlink r:id="rId14" w:anchor="64U0IK" w:history="1">
        <w:r w:rsidRPr="006C65B5">
          <w:rPr>
            <w:rFonts w:ascii="Times New Roman" w:hAnsi="Times New Roman"/>
            <w:sz w:val="16"/>
            <w:szCs w:val="16"/>
          </w:rPr>
          <w:t>Федеральным законом от 28 декабря 2013 года N 426-ФЗ "О специальной оценке условий труда"</w:t>
        </w:r>
      </w:hyperlink>
      <w:r w:rsidRPr="006C65B5">
        <w:rPr>
          <w:rFonts w:ascii="Times New Roman" w:hAnsi="Times New Roman"/>
          <w:sz w:val="16"/>
          <w:szCs w:val="16"/>
        </w:rPr>
        <w:t>.</w:t>
      </w:r>
      <w:r w:rsidRPr="006C65B5">
        <w:rPr>
          <w:rFonts w:ascii="Times New Roman" w:hAnsi="Times New Roman"/>
          <w:sz w:val="16"/>
          <w:szCs w:val="16"/>
        </w:rPr>
        <w:br/>
        <w:t xml:space="preserve"> Перечень должностей работников и размер выплат работникам, занятым на работах с вредными и (или) опасными условиями труда, устанавливаются коллективным договором.</w:t>
      </w:r>
    </w:p>
    <w:p w:rsidR="006C65B5" w:rsidRPr="006C65B5" w:rsidRDefault="006C65B5" w:rsidP="006C65B5">
      <w:pPr>
        <w:tabs>
          <w:tab w:val="left" w:pos="567"/>
          <w:tab w:val="left" w:pos="851"/>
        </w:tabs>
        <w:spacing w:after="0" w:line="240" w:lineRule="auto"/>
        <w:ind w:left="-567" w:firstLine="567"/>
        <w:jc w:val="both"/>
        <w:textAlignment w:val="baseline"/>
        <w:rPr>
          <w:rFonts w:ascii="Times New Roman" w:hAnsi="Times New Roman"/>
          <w:sz w:val="16"/>
          <w:szCs w:val="16"/>
        </w:rPr>
      </w:pPr>
      <w:r w:rsidRPr="006C65B5">
        <w:rPr>
          <w:rFonts w:ascii="Times New Roman" w:hAnsi="Times New Roman"/>
          <w:sz w:val="16"/>
          <w:szCs w:val="16"/>
        </w:rPr>
        <w:t>49. Оплата за работу в ночное время устанавливается в соответствии со статьей 154 Трудового кодекса Российской Федерации.</w:t>
      </w:r>
    </w:p>
    <w:p w:rsidR="006C65B5" w:rsidRPr="006C65B5" w:rsidRDefault="006C65B5" w:rsidP="006C65B5">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Размер повышения оплаты труда за работу в ночное время составляет не менее 35 процентов от часовой тарифной ставки (оклада (должностного оклада)), рассчитанного за каждый час работы в ночное время.  </w:t>
      </w:r>
    </w:p>
    <w:p w:rsidR="006C65B5" w:rsidRPr="006C65B5" w:rsidRDefault="006C65B5" w:rsidP="006C65B5">
      <w:pPr>
        <w:pStyle w:val="2a"/>
        <w:shd w:val="clear" w:color="auto" w:fill="auto"/>
        <w:tabs>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rPr>
        <w:t>Ночным считается время с 22 часов до 6 часов.</w:t>
      </w:r>
    </w:p>
    <w:p w:rsidR="006C65B5" w:rsidRPr="006C65B5" w:rsidRDefault="006C65B5" w:rsidP="009038F0">
      <w:pPr>
        <w:pStyle w:val="2a"/>
        <w:numPr>
          <w:ilvl w:val="0"/>
          <w:numId w:val="24"/>
        </w:numPr>
        <w:shd w:val="clear" w:color="auto" w:fill="auto"/>
        <w:tabs>
          <w:tab w:val="left" w:pos="567"/>
          <w:tab w:val="left" w:pos="851"/>
          <w:tab w:val="left" w:pos="1114"/>
        </w:tabs>
        <w:spacing w:line="240" w:lineRule="auto"/>
        <w:ind w:left="-567" w:firstLine="567"/>
        <w:rPr>
          <w:rFonts w:ascii="Times New Roman" w:hAnsi="Times New Roman"/>
          <w:sz w:val="16"/>
          <w:szCs w:val="16"/>
        </w:rPr>
      </w:pPr>
      <w:r w:rsidRPr="006C65B5">
        <w:rPr>
          <w:rFonts w:ascii="Times New Roman" w:hAnsi="Times New Roman"/>
          <w:sz w:val="16"/>
          <w:szCs w:val="16"/>
        </w:rPr>
        <w:t>Оплата за работу в выходные и нерабочие праздничные дни устанавливается в соответствии со статьей 153 Трудового кодекса Российской Федерации.</w:t>
      </w:r>
    </w:p>
    <w:p w:rsidR="006C65B5" w:rsidRPr="006C65B5" w:rsidRDefault="006C65B5" w:rsidP="009038F0">
      <w:pPr>
        <w:pStyle w:val="2a"/>
        <w:numPr>
          <w:ilvl w:val="0"/>
          <w:numId w:val="24"/>
        </w:numPr>
        <w:shd w:val="clear" w:color="auto" w:fill="auto"/>
        <w:tabs>
          <w:tab w:val="left" w:pos="567"/>
          <w:tab w:val="left" w:pos="851"/>
          <w:tab w:val="left" w:pos="1114"/>
        </w:tabs>
        <w:spacing w:line="240" w:lineRule="auto"/>
        <w:ind w:left="-567" w:firstLine="567"/>
        <w:rPr>
          <w:rFonts w:ascii="Times New Roman" w:hAnsi="Times New Roman"/>
          <w:sz w:val="16"/>
          <w:szCs w:val="16"/>
        </w:rPr>
      </w:pPr>
      <w:r w:rsidRPr="006C65B5">
        <w:rPr>
          <w:rFonts w:ascii="Times New Roman" w:hAnsi="Times New Roman"/>
          <w:sz w:val="16"/>
          <w:szCs w:val="16"/>
        </w:rPr>
        <w:t>Сверхурочная работа оплачивается в соответствии со статьей 152 Трудового кодекса Российской Федерации.</w:t>
      </w:r>
    </w:p>
    <w:p w:rsidR="006C65B5" w:rsidRPr="006C65B5" w:rsidRDefault="006C65B5" w:rsidP="009038F0">
      <w:pPr>
        <w:pStyle w:val="2a"/>
        <w:numPr>
          <w:ilvl w:val="0"/>
          <w:numId w:val="24"/>
        </w:numPr>
        <w:shd w:val="clear" w:color="auto" w:fill="auto"/>
        <w:tabs>
          <w:tab w:val="left" w:pos="0"/>
          <w:tab w:val="left" w:pos="567"/>
          <w:tab w:val="left" w:pos="709"/>
        </w:tabs>
        <w:spacing w:line="240" w:lineRule="auto"/>
        <w:ind w:left="-567" w:firstLine="567"/>
        <w:rPr>
          <w:rFonts w:ascii="Times New Roman" w:hAnsi="Times New Roman"/>
          <w:sz w:val="16"/>
          <w:szCs w:val="16"/>
        </w:rPr>
      </w:pPr>
      <w:r w:rsidRPr="006C65B5">
        <w:rPr>
          <w:rFonts w:ascii="Times New Roman" w:hAnsi="Times New Roman"/>
          <w:sz w:val="16"/>
          <w:szCs w:val="16"/>
        </w:rPr>
        <w:t>Доплата за совмещение профессий,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определяется в соответствии со статьей 151 Трудового кодекса Российской Федерации.</w:t>
      </w:r>
    </w:p>
    <w:p w:rsidR="006C65B5" w:rsidRPr="006C65B5" w:rsidRDefault="006C65B5" w:rsidP="009038F0">
      <w:pPr>
        <w:pStyle w:val="2a"/>
        <w:numPr>
          <w:ilvl w:val="0"/>
          <w:numId w:val="24"/>
        </w:numPr>
        <w:shd w:val="clear" w:color="auto" w:fill="auto"/>
        <w:tabs>
          <w:tab w:val="left" w:pos="567"/>
          <w:tab w:val="left" w:pos="851"/>
          <w:tab w:val="left" w:pos="1124"/>
        </w:tabs>
        <w:spacing w:line="240" w:lineRule="auto"/>
        <w:ind w:left="-567" w:firstLine="567"/>
        <w:rPr>
          <w:rFonts w:ascii="Times New Roman" w:hAnsi="Times New Roman"/>
          <w:sz w:val="16"/>
          <w:szCs w:val="16"/>
        </w:rPr>
      </w:pPr>
      <w:r w:rsidRPr="006C65B5">
        <w:rPr>
          <w:rFonts w:ascii="Times New Roman" w:hAnsi="Times New Roman"/>
          <w:sz w:val="16"/>
          <w:szCs w:val="16"/>
        </w:rPr>
        <w:t>Коэффициент за работу в местностях с особыми климатическими условиями в Курганской области устанавливается в соответствии со статьей 148 Трудового кодекса Российской Федерации.</w:t>
      </w:r>
    </w:p>
    <w:p w:rsidR="006C65B5" w:rsidRPr="006C65B5" w:rsidRDefault="006C65B5" w:rsidP="009038F0">
      <w:pPr>
        <w:pStyle w:val="2a"/>
        <w:numPr>
          <w:ilvl w:val="0"/>
          <w:numId w:val="24"/>
        </w:numPr>
        <w:shd w:val="clear" w:color="auto" w:fill="auto"/>
        <w:tabs>
          <w:tab w:val="left" w:pos="567"/>
          <w:tab w:val="left" w:pos="851"/>
          <w:tab w:val="left" w:pos="1124"/>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 xml:space="preserve">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 договором, при выполнении дополнительной работы, связанной с классным руководством, проверкой письменных работ, </w:t>
      </w:r>
      <w:proofErr w:type="gramEnd"/>
    </w:p>
    <w:p w:rsidR="006C65B5" w:rsidRPr="006C65B5" w:rsidRDefault="006C65B5" w:rsidP="009038F0">
      <w:pPr>
        <w:pStyle w:val="2a"/>
        <w:numPr>
          <w:ilvl w:val="0"/>
          <w:numId w:val="24"/>
        </w:numPr>
        <w:shd w:val="clear" w:color="auto" w:fill="auto"/>
        <w:tabs>
          <w:tab w:val="left" w:pos="567"/>
          <w:tab w:val="left" w:pos="851"/>
          <w:tab w:val="left" w:pos="1124"/>
        </w:tabs>
        <w:spacing w:line="240" w:lineRule="auto"/>
        <w:ind w:left="-567" w:firstLine="567"/>
        <w:rPr>
          <w:rFonts w:ascii="Times New Roman" w:hAnsi="Times New Roman"/>
          <w:sz w:val="16"/>
          <w:szCs w:val="16"/>
        </w:rPr>
      </w:pPr>
      <w:r w:rsidRPr="006C65B5">
        <w:rPr>
          <w:rFonts w:ascii="Times New Roman" w:hAnsi="Times New Roman"/>
          <w:sz w:val="16"/>
          <w:szCs w:val="16"/>
        </w:rPr>
        <w:t>Выплаты компенсационного характера, установленные в процентном отношении к тарифной ставке, окладу (должностному окладу), рассчитываются от тарифной ставки, оклада (должностного оклада) без учета повышающих коэффициентов.</w:t>
      </w:r>
    </w:p>
    <w:p w:rsidR="006C65B5" w:rsidRPr="006C65B5" w:rsidRDefault="006C65B5" w:rsidP="006C65B5">
      <w:pPr>
        <w:pStyle w:val="2a"/>
        <w:shd w:val="clear" w:color="auto" w:fill="auto"/>
        <w:tabs>
          <w:tab w:val="left" w:pos="567"/>
          <w:tab w:val="left" w:pos="851"/>
          <w:tab w:val="left" w:pos="1124"/>
        </w:tabs>
        <w:spacing w:line="240" w:lineRule="auto"/>
        <w:ind w:left="-567"/>
        <w:rPr>
          <w:rFonts w:ascii="Times New Roman" w:hAnsi="Times New Roman"/>
          <w:sz w:val="16"/>
          <w:szCs w:val="16"/>
        </w:rPr>
      </w:pPr>
    </w:p>
    <w:p w:rsidR="006C65B5" w:rsidRPr="006C65B5" w:rsidRDefault="006C65B5" w:rsidP="006C65B5">
      <w:pPr>
        <w:pStyle w:val="2f3"/>
        <w:shd w:val="clear" w:color="auto" w:fill="auto"/>
        <w:tabs>
          <w:tab w:val="left" w:pos="567"/>
          <w:tab w:val="left" w:pos="851"/>
        </w:tabs>
        <w:spacing w:before="0" w:after="0" w:line="240" w:lineRule="auto"/>
        <w:ind w:left="-567" w:firstLine="567"/>
        <w:jc w:val="center"/>
        <w:rPr>
          <w:rFonts w:ascii="Times New Roman" w:hAnsi="Times New Roman"/>
          <w:sz w:val="16"/>
          <w:szCs w:val="16"/>
        </w:rPr>
      </w:pPr>
      <w:bookmarkStart w:id="10" w:name="bookmark12"/>
      <w:r w:rsidRPr="006C65B5">
        <w:rPr>
          <w:rFonts w:ascii="Times New Roman" w:hAnsi="Times New Roman"/>
          <w:sz w:val="16"/>
          <w:szCs w:val="16"/>
        </w:rPr>
        <w:t>Раздел VII. ПОРЯДОК И УСЛОВИЯ</w:t>
      </w:r>
      <w:r w:rsidR="006C787B">
        <w:rPr>
          <w:rFonts w:ascii="Times New Roman" w:hAnsi="Times New Roman"/>
          <w:sz w:val="16"/>
          <w:szCs w:val="16"/>
        </w:rPr>
        <w:t xml:space="preserve"> </w:t>
      </w:r>
      <w:r w:rsidRPr="006C65B5">
        <w:rPr>
          <w:rFonts w:ascii="Times New Roman" w:hAnsi="Times New Roman"/>
          <w:sz w:val="16"/>
          <w:szCs w:val="16"/>
        </w:rPr>
        <w:t>УСТАНОВЛЕНИЯ ВЫПЛАТ СТИМУЛИРУЮЩЕГО ХАРАКТЕРА</w:t>
      </w:r>
      <w:bookmarkEnd w:id="10"/>
    </w:p>
    <w:p w:rsidR="006C65B5" w:rsidRPr="006C65B5" w:rsidRDefault="006C65B5" w:rsidP="006C65B5">
      <w:pPr>
        <w:pStyle w:val="2f3"/>
        <w:shd w:val="clear" w:color="auto" w:fill="auto"/>
        <w:tabs>
          <w:tab w:val="left" w:pos="567"/>
          <w:tab w:val="left" w:pos="851"/>
        </w:tabs>
        <w:spacing w:before="0" w:after="0" w:line="240" w:lineRule="auto"/>
        <w:ind w:left="-567" w:firstLine="567"/>
        <w:rPr>
          <w:rFonts w:ascii="Times New Roman" w:hAnsi="Times New Roman"/>
          <w:sz w:val="16"/>
          <w:szCs w:val="16"/>
        </w:rPr>
      </w:pPr>
    </w:p>
    <w:p w:rsidR="006C65B5" w:rsidRPr="006C65B5" w:rsidRDefault="006C65B5" w:rsidP="002E78E0">
      <w:pPr>
        <w:pStyle w:val="2a"/>
        <w:numPr>
          <w:ilvl w:val="0"/>
          <w:numId w:val="24"/>
        </w:numPr>
        <w:shd w:val="clear" w:color="auto" w:fill="auto"/>
        <w:tabs>
          <w:tab w:val="left" w:pos="567"/>
          <w:tab w:val="left" w:pos="851"/>
          <w:tab w:val="left" w:pos="1124"/>
        </w:tabs>
        <w:spacing w:line="240" w:lineRule="auto"/>
        <w:ind w:left="-567" w:firstLine="567"/>
        <w:rPr>
          <w:rFonts w:ascii="Times New Roman" w:hAnsi="Times New Roman"/>
          <w:sz w:val="16"/>
          <w:szCs w:val="16"/>
        </w:rPr>
      </w:pPr>
      <w:r w:rsidRPr="006C65B5">
        <w:rPr>
          <w:rFonts w:ascii="Times New Roman" w:hAnsi="Times New Roman"/>
          <w:sz w:val="16"/>
          <w:szCs w:val="16"/>
          <w:lang w:eastAsia="ru-RU"/>
        </w:rPr>
        <w:t xml:space="preserve">Организация в пределах выделенных бюджетных ассигнований самостоятельно определяет размер и порядок установления стимулирующих выплат. </w:t>
      </w:r>
      <w:r w:rsidRPr="006C65B5">
        <w:rPr>
          <w:rFonts w:ascii="Times New Roman" w:hAnsi="Times New Roman"/>
          <w:sz w:val="16"/>
          <w:szCs w:val="16"/>
        </w:rPr>
        <w:t xml:space="preserve">Выплаты стимулирующего характера, размеры и условия их осуществления устанавливаются коллективными договорами, локальными правовыми актами в соответствии с видами выплат стимулирующего </w:t>
      </w:r>
      <w:proofErr w:type="gramStart"/>
      <w:r w:rsidRPr="006C65B5">
        <w:rPr>
          <w:rFonts w:ascii="Times New Roman" w:hAnsi="Times New Roman"/>
          <w:sz w:val="16"/>
          <w:szCs w:val="16"/>
        </w:rPr>
        <w:t>характера</w:t>
      </w:r>
      <w:proofErr w:type="gramEnd"/>
      <w:r w:rsidRPr="006C65B5">
        <w:rPr>
          <w:rFonts w:ascii="Times New Roman" w:hAnsi="Times New Roman"/>
          <w:sz w:val="16"/>
          <w:szCs w:val="16"/>
        </w:rPr>
        <w:t xml:space="preserve"> с учетом разрабатываемых в образовательных организациях показателей и критериев оценки эффективности труда работников в пределах фонда оплаты труда.</w:t>
      </w:r>
    </w:p>
    <w:p w:rsidR="006C65B5" w:rsidRPr="006C65B5" w:rsidRDefault="006C65B5" w:rsidP="002E78E0">
      <w:pPr>
        <w:pStyle w:val="2a"/>
        <w:numPr>
          <w:ilvl w:val="0"/>
          <w:numId w:val="24"/>
        </w:numPr>
        <w:shd w:val="clear" w:color="auto" w:fill="auto"/>
        <w:tabs>
          <w:tab w:val="left" w:pos="0"/>
          <w:tab w:val="left" w:pos="567"/>
          <w:tab w:val="left" w:pos="851"/>
        </w:tabs>
        <w:spacing w:line="240" w:lineRule="auto"/>
        <w:ind w:left="-567" w:firstLine="567"/>
        <w:rPr>
          <w:rFonts w:ascii="Times New Roman" w:hAnsi="Times New Roman"/>
          <w:sz w:val="16"/>
          <w:szCs w:val="16"/>
        </w:rPr>
      </w:pPr>
      <w:r w:rsidRPr="006C65B5">
        <w:rPr>
          <w:rFonts w:ascii="Times New Roman" w:hAnsi="Times New Roman"/>
          <w:sz w:val="16"/>
          <w:szCs w:val="16"/>
          <w:lang w:eastAsia="ru-RU"/>
        </w:rPr>
        <w:t>Установление стимулирующих выплат, в том числе премиальных выплат, работникам организации производится с учетом:</w:t>
      </w:r>
    </w:p>
    <w:p w:rsidR="006C65B5" w:rsidRPr="006C65B5" w:rsidRDefault="006C65B5" w:rsidP="002E78E0">
      <w:pPr>
        <w:tabs>
          <w:tab w:val="left" w:pos="567"/>
          <w:tab w:val="left" w:pos="851"/>
        </w:tabs>
        <w:spacing w:after="0" w:line="240" w:lineRule="auto"/>
        <w:ind w:left="-567" w:firstLine="567"/>
        <w:jc w:val="both"/>
        <w:textAlignment w:val="baseline"/>
        <w:rPr>
          <w:rFonts w:ascii="Times New Roman" w:hAnsi="Times New Roman"/>
          <w:sz w:val="16"/>
          <w:szCs w:val="16"/>
        </w:rPr>
      </w:pPr>
      <w:r w:rsidRPr="006C65B5">
        <w:rPr>
          <w:rFonts w:ascii="Times New Roman" w:hAnsi="Times New Roman"/>
          <w:sz w:val="16"/>
          <w:szCs w:val="16"/>
        </w:rPr>
        <w:t>- показателей результатов труда, утверждаемых локальными нормативными актами организации;</w:t>
      </w:r>
      <w:r w:rsidRPr="006C65B5">
        <w:rPr>
          <w:rFonts w:ascii="Times New Roman" w:hAnsi="Times New Roman"/>
          <w:sz w:val="16"/>
          <w:szCs w:val="16"/>
        </w:rPr>
        <w:br/>
      </w:r>
    </w:p>
    <w:p w:rsidR="006C65B5" w:rsidRPr="006C65B5" w:rsidRDefault="006C65B5" w:rsidP="002E78E0">
      <w:pPr>
        <w:tabs>
          <w:tab w:val="left" w:pos="567"/>
          <w:tab w:val="left" w:pos="851"/>
        </w:tabs>
        <w:spacing w:after="0" w:line="240" w:lineRule="auto"/>
        <w:ind w:left="-567" w:firstLine="567"/>
        <w:jc w:val="both"/>
        <w:textAlignment w:val="baseline"/>
        <w:rPr>
          <w:rFonts w:ascii="Times New Roman" w:hAnsi="Times New Roman"/>
          <w:sz w:val="16"/>
          <w:szCs w:val="16"/>
        </w:rPr>
      </w:pPr>
      <w:r w:rsidRPr="006C65B5">
        <w:rPr>
          <w:rFonts w:ascii="Times New Roman" w:hAnsi="Times New Roman"/>
          <w:sz w:val="16"/>
          <w:szCs w:val="16"/>
        </w:rPr>
        <w:t>- целевых показателей эффективности деятельности организации, утверждаемых локальными нормативными актами организации или коллективным договором;</w:t>
      </w:r>
    </w:p>
    <w:p w:rsidR="006C65B5" w:rsidRPr="006C65B5" w:rsidRDefault="006C65B5" w:rsidP="002E78E0">
      <w:pPr>
        <w:tabs>
          <w:tab w:val="left" w:pos="567"/>
          <w:tab w:val="left" w:pos="851"/>
        </w:tabs>
        <w:spacing w:after="0" w:line="240" w:lineRule="auto"/>
        <w:ind w:left="-567" w:firstLine="567"/>
        <w:jc w:val="both"/>
        <w:textAlignment w:val="baseline"/>
        <w:rPr>
          <w:rFonts w:ascii="Times New Roman" w:hAnsi="Times New Roman"/>
          <w:sz w:val="16"/>
          <w:szCs w:val="16"/>
          <w:lang w:eastAsia="ru-RU"/>
        </w:rPr>
      </w:pPr>
      <w:r w:rsidRPr="006C65B5">
        <w:rPr>
          <w:rFonts w:ascii="Times New Roman" w:hAnsi="Times New Roman"/>
          <w:sz w:val="16"/>
          <w:szCs w:val="16"/>
          <w:lang w:eastAsia="ru-RU"/>
        </w:rPr>
        <w:t>- мнения представительного органа работников организации или на основании коллективного договора.</w:t>
      </w:r>
    </w:p>
    <w:p w:rsidR="006C65B5" w:rsidRPr="006C65B5" w:rsidRDefault="006C65B5" w:rsidP="002E78E0">
      <w:pPr>
        <w:tabs>
          <w:tab w:val="left" w:pos="567"/>
          <w:tab w:val="left" w:pos="851"/>
        </w:tabs>
        <w:spacing w:after="0" w:line="240" w:lineRule="auto"/>
        <w:ind w:left="-567" w:firstLine="567"/>
        <w:jc w:val="both"/>
        <w:textAlignment w:val="baseline"/>
        <w:rPr>
          <w:rFonts w:ascii="Times New Roman" w:hAnsi="Times New Roman"/>
          <w:sz w:val="16"/>
          <w:szCs w:val="16"/>
        </w:rPr>
      </w:pPr>
      <w:r w:rsidRPr="006C65B5">
        <w:rPr>
          <w:rFonts w:ascii="Times New Roman" w:hAnsi="Times New Roman"/>
          <w:sz w:val="16"/>
          <w:szCs w:val="16"/>
        </w:rPr>
        <w:t>Образовательные организации могут предусматривать следующие виды стимулирующих выплат:</w:t>
      </w:r>
    </w:p>
    <w:p w:rsidR="006C65B5" w:rsidRPr="006C65B5" w:rsidRDefault="006C65B5" w:rsidP="002E78E0">
      <w:pPr>
        <w:pStyle w:val="2a"/>
        <w:numPr>
          <w:ilvl w:val="0"/>
          <w:numId w:val="20"/>
        </w:numPr>
        <w:shd w:val="clear" w:color="auto" w:fill="auto"/>
        <w:tabs>
          <w:tab w:val="left" w:pos="567"/>
          <w:tab w:val="left" w:pos="851"/>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выплаты за интенсивность и высокие результаты работы (за участие в экспериментах, конкурсах, проектах, мероприятиях, за работу с детьми из неблагополучных семей, детьми-сиротами, детьми, оставшимися без попечения родителей, детьми, оказавшимися в трудной жизненной ситуации, детьми-инвалидами и детьми с ограниченными возможностями здоровья, за создание элементов образовательной инфраструктуры (оформление кабинета, музея), за участие обучающихся в олимпиадах, конкурсах, соревнованиях, за выполнение особо важных и</w:t>
      </w:r>
      <w:proofErr w:type="gramEnd"/>
      <w:r w:rsidRPr="006C65B5">
        <w:rPr>
          <w:rFonts w:ascii="Times New Roman" w:hAnsi="Times New Roman"/>
          <w:sz w:val="16"/>
          <w:szCs w:val="16"/>
        </w:rPr>
        <w:t xml:space="preserve"> ответственных работ);</w:t>
      </w:r>
    </w:p>
    <w:p w:rsidR="006C65B5" w:rsidRPr="006C65B5" w:rsidRDefault="006C65B5" w:rsidP="002E78E0">
      <w:pPr>
        <w:pStyle w:val="2a"/>
        <w:numPr>
          <w:ilvl w:val="0"/>
          <w:numId w:val="20"/>
        </w:numPr>
        <w:shd w:val="clear" w:color="auto" w:fill="auto"/>
        <w:tabs>
          <w:tab w:val="left" w:pos="567"/>
          <w:tab w:val="left" w:pos="851"/>
          <w:tab w:val="left" w:pos="908"/>
        </w:tabs>
        <w:spacing w:line="240" w:lineRule="auto"/>
        <w:ind w:left="-567" w:firstLine="567"/>
        <w:rPr>
          <w:rFonts w:ascii="Times New Roman" w:hAnsi="Times New Roman"/>
          <w:sz w:val="16"/>
          <w:szCs w:val="16"/>
        </w:rPr>
      </w:pPr>
      <w:r w:rsidRPr="006C65B5">
        <w:rPr>
          <w:rFonts w:ascii="Times New Roman" w:hAnsi="Times New Roman"/>
          <w:sz w:val="16"/>
          <w:szCs w:val="16"/>
        </w:rPr>
        <w:lastRenderedPageBreak/>
        <w:t xml:space="preserve">выплаты за качество выполняемых работ (за положительную динамику результатов образовательной деятельности с </w:t>
      </w:r>
      <w:proofErr w:type="gramStart"/>
      <w:r w:rsidRPr="006C65B5">
        <w:rPr>
          <w:rFonts w:ascii="Times New Roman" w:hAnsi="Times New Roman"/>
          <w:sz w:val="16"/>
          <w:szCs w:val="16"/>
        </w:rPr>
        <w:t>обучающимися</w:t>
      </w:r>
      <w:proofErr w:type="gramEnd"/>
      <w:r w:rsidRPr="006C65B5">
        <w:rPr>
          <w:rFonts w:ascii="Times New Roman" w:hAnsi="Times New Roman"/>
          <w:sz w:val="16"/>
          <w:szCs w:val="16"/>
        </w:rPr>
        <w:t>);</w:t>
      </w:r>
    </w:p>
    <w:p w:rsidR="006C65B5" w:rsidRPr="006C65B5" w:rsidRDefault="006C65B5" w:rsidP="002E78E0">
      <w:pPr>
        <w:pStyle w:val="2a"/>
        <w:numPr>
          <w:ilvl w:val="0"/>
          <w:numId w:val="20"/>
        </w:numPr>
        <w:shd w:val="clear" w:color="auto" w:fill="auto"/>
        <w:tabs>
          <w:tab w:val="left" w:pos="567"/>
          <w:tab w:val="left" w:pos="851"/>
          <w:tab w:val="left" w:pos="942"/>
        </w:tabs>
        <w:spacing w:line="240" w:lineRule="auto"/>
        <w:ind w:left="-567" w:firstLine="567"/>
        <w:rPr>
          <w:rFonts w:ascii="Times New Roman" w:hAnsi="Times New Roman"/>
          <w:sz w:val="16"/>
          <w:szCs w:val="16"/>
        </w:rPr>
      </w:pPr>
      <w:r w:rsidRPr="006C65B5">
        <w:rPr>
          <w:rFonts w:ascii="Times New Roman" w:hAnsi="Times New Roman"/>
          <w:sz w:val="16"/>
          <w:szCs w:val="16"/>
        </w:rPr>
        <w:t>премиальные выплаты по итогам работы (за месяц, квартал, полугодие, год);</w:t>
      </w:r>
    </w:p>
    <w:p w:rsidR="006C65B5" w:rsidRPr="006C65B5" w:rsidRDefault="006C65B5" w:rsidP="002E78E0">
      <w:pPr>
        <w:pStyle w:val="2a"/>
        <w:numPr>
          <w:ilvl w:val="0"/>
          <w:numId w:val="20"/>
        </w:numPr>
        <w:shd w:val="clear" w:color="auto" w:fill="auto"/>
        <w:tabs>
          <w:tab w:val="left" w:pos="567"/>
          <w:tab w:val="left" w:pos="851"/>
          <w:tab w:val="left" w:pos="913"/>
        </w:tabs>
        <w:spacing w:line="240" w:lineRule="auto"/>
        <w:ind w:left="-567" w:firstLine="567"/>
        <w:rPr>
          <w:rFonts w:ascii="Times New Roman" w:hAnsi="Times New Roman"/>
          <w:sz w:val="16"/>
          <w:szCs w:val="16"/>
        </w:rPr>
      </w:pPr>
      <w:r w:rsidRPr="006C65B5">
        <w:rPr>
          <w:rFonts w:ascii="Times New Roman" w:hAnsi="Times New Roman"/>
          <w:sz w:val="16"/>
          <w:szCs w:val="16"/>
        </w:rPr>
        <w:t xml:space="preserve">выплаты, учитывающие особенности деятельности образовательной организации и отдельных категорий работников (за работу в </w:t>
      </w:r>
      <w:proofErr w:type="spellStart"/>
      <w:r w:rsidRPr="006C65B5">
        <w:rPr>
          <w:rFonts w:ascii="Times New Roman" w:hAnsi="Times New Roman"/>
          <w:sz w:val="16"/>
          <w:szCs w:val="16"/>
        </w:rPr>
        <w:t>психолого-медико-педагогической</w:t>
      </w:r>
      <w:proofErr w:type="spellEnd"/>
      <w:r w:rsidRPr="006C65B5">
        <w:rPr>
          <w:rFonts w:ascii="Times New Roman" w:hAnsi="Times New Roman"/>
          <w:sz w:val="16"/>
          <w:szCs w:val="16"/>
        </w:rPr>
        <w:t xml:space="preserve"> комиссии, логопедических пунктах).</w:t>
      </w:r>
    </w:p>
    <w:p w:rsidR="006C65B5" w:rsidRPr="006C65B5" w:rsidRDefault="006C65B5" w:rsidP="002E78E0">
      <w:pPr>
        <w:pStyle w:val="2a"/>
        <w:numPr>
          <w:ilvl w:val="0"/>
          <w:numId w:val="24"/>
        </w:numPr>
        <w:shd w:val="clear" w:color="auto" w:fill="auto"/>
        <w:tabs>
          <w:tab w:val="left" w:pos="567"/>
          <w:tab w:val="left" w:pos="851"/>
          <w:tab w:val="left" w:pos="1186"/>
        </w:tabs>
        <w:spacing w:line="240" w:lineRule="auto"/>
        <w:ind w:left="-567" w:firstLine="567"/>
        <w:rPr>
          <w:rFonts w:ascii="Times New Roman" w:hAnsi="Times New Roman"/>
          <w:sz w:val="16"/>
          <w:szCs w:val="16"/>
        </w:rPr>
      </w:pPr>
      <w:r w:rsidRPr="006C65B5">
        <w:rPr>
          <w:rFonts w:ascii="Times New Roman" w:hAnsi="Times New Roman"/>
          <w:sz w:val="16"/>
          <w:szCs w:val="16"/>
        </w:rPr>
        <w:t>Размеры стимулирующих выплат устанавливаются в процентном отношении к тарифным ставкам, окладам (должностным окладам) или в абсолютных размерах.</w:t>
      </w:r>
    </w:p>
    <w:p w:rsidR="006C65B5" w:rsidRPr="006C65B5" w:rsidRDefault="006C65B5" w:rsidP="009038F0">
      <w:pPr>
        <w:pStyle w:val="ConsPlusNormal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567"/>
          <w:tab w:val="left" w:pos="851"/>
        </w:tabs>
        <w:suppressAutoHyphens w:val="0"/>
        <w:ind w:left="-567" w:firstLine="567"/>
        <w:jc w:val="both"/>
        <w:rPr>
          <w:rFonts w:ascii="Times New Roman" w:hAnsi="Times New Roman" w:cs="Times New Roman"/>
          <w:sz w:val="16"/>
          <w:szCs w:val="16"/>
        </w:rPr>
      </w:pPr>
      <w:r w:rsidRPr="006C65B5">
        <w:rPr>
          <w:rFonts w:ascii="Times New Roman" w:hAnsi="Times New Roman" w:cs="Times New Roman"/>
          <w:sz w:val="16"/>
          <w:szCs w:val="16"/>
        </w:rPr>
        <w:t>При определении размеров выплат стимулирующего характера рекомендуется учитывать:</w:t>
      </w:r>
    </w:p>
    <w:p w:rsidR="006C65B5" w:rsidRPr="006C65B5" w:rsidRDefault="006C65B5" w:rsidP="006C787B">
      <w:pPr>
        <w:tabs>
          <w:tab w:val="left" w:pos="567"/>
          <w:tab w:val="left" w:pos="851"/>
        </w:tabs>
        <w:spacing w:after="0" w:line="240" w:lineRule="auto"/>
        <w:ind w:left="-567" w:firstLine="567"/>
        <w:jc w:val="both"/>
        <w:rPr>
          <w:rFonts w:ascii="Times New Roman" w:hAnsi="Times New Roman"/>
          <w:sz w:val="16"/>
          <w:szCs w:val="16"/>
        </w:rPr>
      </w:pPr>
      <w:r w:rsidRPr="006C65B5">
        <w:rPr>
          <w:rFonts w:ascii="Times New Roman" w:hAnsi="Times New Roman"/>
          <w:sz w:val="16"/>
          <w:szCs w:val="16"/>
        </w:rPr>
        <w:t>-успешное и добросовестное исполнение работником своих обязанностей в соответствующем периоде;</w:t>
      </w:r>
    </w:p>
    <w:p w:rsidR="006C65B5" w:rsidRPr="006C65B5" w:rsidRDefault="006C65B5" w:rsidP="006C787B">
      <w:pPr>
        <w:tabs>
          <w:tab w:val="left" w:pos="567"/>
          <w:tab w:val="left" w:pos="851"/>
        </w:tabs>
        <w:spacing w:after="0" w:line="240" w:lineRule="auto"/>
        <w:ind w:left="-567" w:firstLine="567"/>
        <w:jc w:val="both"/>
        <w:rPr>
          <w:rFonts w:ascii="Times New Roman" w:hAnsi="Times New Roman"/>
          <w:sz w:val="16"/>
          <w:szCs w:val="16"/>
        </w:rPr>
      </w:pPr>
      <w:r w:rsidRPr="006C65B5">
        <w:rPr>
          <w:rFonts w:ascii="Times New Roman" w:hAnsi="Times New Roman"/>
          <w:sz w:val="16"/>
          <w:szCs w:val="16"/>
        </w:rPr>
        <w:t>-инициативу, творчество и применение в работе современных форм и методов организации труда;</w:t>
      </w:r>
    </w:p>
    <w:p w:rsidR="006C65B5" w:rsidRPr="006C65B5" w:rsidRDefault="006C65B5" w:rsidP="006C787B">
      <w:pPr>
        <w:tabs>
          <w:tab w:val="left" w:pos="567"/>
          <w:tab w:val="left" w:pos="851"/>
        </w:tabs>
        <w:spacing w:after="0" w:line="240" w:lineRule="auto"/>
        <w:ind w:left="-567" w:firstLine="567"/>
        <w:jc w:val="both"/>
        <w:rPr>
          <w:rFonts w:ascii="Times New Roman" w:hAnsi="Times New Roman"/>
          <w:sz w:val="16"/>
          <w:szCs w:val="16"/>
        </w:rPr>
      </w:pPr>
      <w:r w:rsidRPr="006C65B5">
        <w:rPr>
          <w:rFonts w:ascii="Times New Roman" w:hAnsi="Times New Roman"/>
          <w:sz w:val="16"/>
          <w:szCs w:val="16"/>
        </w:rPr>
        <w:t>-выполнение порученной работы, связанной с обеспечением рабочего процесса;</w:t>
      </w:r>
    </w:p>
    <w:p w:rsidR="006C65B5" w:rsidRPr="006C65B5" w:rsidRDefault="006C65B5" w:rsidP="006C787B">
      <w:pPr>
        <w:tabs>
          <w:tab w:val="left" w:pos="567"/>
          <w:tab w:val="left" w:pos="851"/>
        </w:tabs>
        <w:spacing w:after="0" w:line="240" w:lineRule="auto"/>
        <w:ind w:left="-567" w:firstLine="567"/>
        <w:jc w:val="both"/>
        <w:rPr>
          <w:rFonts w:ascii="Times New Roman" w:hAnsi="Times New Roman"/>
          <w:sz w:val="16"/>
          <w:szCs w:val="16"/>
        </w:rPr>
      </w:pPr>
      <w:r w:rsidRPr="006C65B5">
        <w:rPr>
          <w:rFonts w:ascii="Times New Roman" w:hAnsi="Times New Roman"/>
          <w:sz w:val="16"/>
          <w:szCs w:val="16"/>
        </w:rPr>
        <w:t>-участие в выполнении особо важных работ и мероприятий.</w:t>
      </w:r>
    </w:p>
    <w:p w:rsidR="006C65B5" w:rsidRPr="006C65B5" w:rsidRDefault="006C65B5" w:rsidP="006C65B5">
      <w:pPr>
        <w:pStyle w:val="2a"/>
        <w:shd w:val="clear" w:color="auto" w:fill="auto"/>
        <w:tabs>
          <w:tab w:val="left" w:pos="567"/>
          <w:tab w:val="left" w:pos="851"/>
          <w:tab w:val="left" w:pos="1186"/>
        </w:tabs>
        <w:spacing w:line="240" w:lineRule="auto"/>
        <w:ind w:left="-567" w:firstLine="567"/>
        <w:rPr>
          <w:rFonts w:ascii="Times New Roman" w:hAnsi="Times New Roman"/>
          <w:sz w:val="16"/>
          <w:szCs w:val="16"/>
        </w:rPr>
      </w:pPr>
    </w:p>
    <w:p w:rsidR="006C65B5" w:rsidRPr="006C65B5" w:rsidRDefault="006C65B5" w:rsidP="006C65B5">
      <w:pPr>
        <w:pStyle w:val="2f3"/>
        <w:shd w:val="clear" w:color="auto" w:fill="auto"/>
        <w:tabs>
          <w:tab w:val="left" w:pos="567"/>
          <w:tab w:val="left" w:pos="851"/>
        </w:tabs>
        <w:spacing w:before="0" w:after="0" w:line="240" w:lineRule="auto"/>
        <w:ind w:left="-567" w:firstLine="567"/>
        <w:jc w:val="center"/>
        <w:rPr>
          <w:rFonts w:ascii="Times New Roman" w:hAnsi="Times New Roman"/>
          <w:sz w:val="16"/>
          <w:szCs w:val="16"/>
        </w:rPr>
      </w:pPr>
      <w:bookmarkStart w:id="11" w:name="bookmark13"/>
      <w:r w:rsidRPr="006C65B5">
        <w:rPr>
          <w:rFonts w:ascii="Times New Roman" w:hAnsi="Times New Roman"/>
          <w:sz w:val="16"/>
          <w:szCs w:val="16"/>
        </w:rPr>
        <w:t xml:space="preserve">Раздел </w:t>
      </w:r>
      <w:r w:rsidRPr="006C65B5">
        <w:rPr>
          <w:rFonts w:ascii="Times New Roman" w:hAnsi="Times New Roman"/>
          <w:sz w:val="16"/>
          <w:szCs w:val="16"/>
          <w:lang w:val="en-US" w:eastAsia="en-US" w:bidi="en-US"/>
        </w:rPr>
        <w:t>VIII</w:t>
      </w:r>
      <w:r w:rsidRPr="006C65B5">
        <w:rPr>
          <w:rFonts w:ascii="Times New Roman" w:hAnsi="Times New Roman"/>
          <w:sz w:val="16"/>
          <w:szCs w:val="16"/>
          <w:lang w:eastAsia="en-US" w:bidi="en-US"/>
        </w:rPr>
        <w:t xml:space="preserve">. </w:t>
      </w:r>
      <w:r w:rsidRPr="006C65B5">
        <w:rPr>
          <w:rFonts w:ascii="Times New Roman" w:hAnsi="Times New Roman"/>
          <w:sz w:val="16"/>
          <w:szCs w:val="16"/>
        </w:rPr>
        <w:t>ДРУГИЕ ВОПРОСЫ ОПЛАТЫ ТРУДА</w:t>
      </w:r>
      <w:bookmarkEnd w:id="11"/>
    </w:p>
    <w:p w:rsidR="006C65B5" w:rsidRPr="006C65B5" w:rsidRDefault="006C65B5" w:rsidP="006C65B5">
      <w:pPr>
        <w:pStyle w:val="2f3"/>
        <w:shd w:val="clear" w:color="auto" w:fill="auto"/>
        <w:tabs>
          <w:tab w:val="left" w:pos="567"/>
          <w:tab w:val="left" w:pos="851"/>
        </w:tabs>
        <w:spacing w:before="0" w:after="0" w:line="240" w:lineRule="auto"/>
        <w:ind w:left="-567" w:firstLine="567"/>
        <w:rPr>
          <w:rFonts w:ascii="Times New Roman" w:hAnsi="Times New Roman"/>
          <w:sz w:val="16"/>
          <w:szCs w:val="16"/>
        </w:rPr>
      </w:pPr>
    </w:p>
    <w:p w:rsidR="006C65B5" w:rsidRPr="006C65B5" w:rsidRDefault="006C65B5" w:rsidP="009038F0">
      <w:pPr>
        <w:pStyle w:val="2a"/>
        <w:numPr>
          <w:ilvl w:val="0"/>
          <w:numId w:val="24"/>
        </w:numPr>
        <w:shd w:val="clear" w:color="auto" w:fill="auto"/>
        <w:tabs>
          <w:tab w:val="left" w:pos="567"/>
          <w:tab w:val="left" w:pos="851"/>
          <w:tab w:val="left" w:pos="1122"/>
        </w:tabs>
        <w:spacing w:line="240" w:lineRule="auto"/>
        <w:ind w:left="-567" w:firstLine="567"/>
        <w:rPr>
          <w:rFonts w:ascii="Times New Roman" w:hAnsi="Times New Roman"/>
          <w:sz w:val="16"/>
          <w:szCs w:val="16"/>
        </w:rPr>
      </w:pPr>
      <w:proofErr w:type="gramStart"/>
      <w:r w:rsidRPr="006C65B5">
        <w:rPr>
          <w:rFonts w:ascii="Times New Roman" w:hAnsi="Times New Roman"/>
          <w:sz w:val="16"/>
          <w:szCs w:val="16"/>
        </w:rPr>
        <w:t>Выплата материальной помощи работникам образовательной организации производится по основаниям и в порядке, установленными локальным нормативным актом образовательной организации.</w:t>
      </w:r>
      <w:proofErr w:type="gramEnd"/>
    </w:p>
    <w:p w:rsidR="006C65B5" w:rsidRPr="006C65B5" w:rsidRDefault="006C65B5" w:rsidP="009038F0">
      <w:pPr>
        <w:pStyle w:val="2a"/>
        <w:numPr>
          <w:ilvl w:val="0"/>
          <w:numId w:val="24"/>
        </w:numPr>
        <w:shd w:val="clear" w:color="auto" w:fill="auto"/>
        <w:tabs>
          <w:tab w:val="left" w:pos="567"/>
          <w:tab w:val="left" w:pos="851"/>
          <w:tab w:val="left" w:pos="1122"/>
        </w:tabs>
        <w:spacing w:line="240" w:lineRule="auto"/>
        <w:ind w:left="-567" w:firstLine="567"/>
        <w:rPr>
          <w:rFonts w:ascii="Times New Roman" w:hAnsi="Times New Roman"/>
          <w:sz w:val="16"/>
          <w:szCs w:val="16"/>
        </w:rPr>
      </w:pPr>
      <w:r w:rsidRPr="006C65B5">
        <w:rPr>
          <w:rFonts w:ascii="Times New Roman" w:hAnsi="Times New Roman"/>
          <w:sz w:val="16"/>
          <w:szCs w:val="16"/>
        </w:rPr>
        <w:t>Материальная помощь работникам выплачивается в пределах утвержденного на соответствующий год фонда оплаты труда.</w:t>
      </w:r>
    </w:p>
    <w:p w:rsidR="006C65B5" w:rsidRPr="001F763C" w:rsidRDefault="006C65B5" w:rsidP="0024257A">
      <w:pPr>
        <w:pStyle w:val="2a"/>
        <w:numPr>
          <w:ilvl w:val="0"/>
          <w:numId w:val="24"/>
        </w:numPr>
        <w:shd w:val="clear" w:color="auto" w:fill="auto"/>
        <w:tabs>
          <w:tab w:val="left" w:pos="284"/>
          <w:tab w:val="left" w:pos="567"/>
          <w:tab w:val="left" w:pos="851"/>
          <w:tab w:val="left" w:pos="1122"/>
        </w:tabs>
        <w:spacing w:line="240" w:lineRule="auto"/>
        <w:ind w:left="-567" w:firstLine="567"/>
        <w:rPr>
          <w:rFonts w:ascii="PT Astra Serif" w:hAnsi="PT Astra Serif"/>
          <w:i/>
          <w:color w:val="000000"/>
          <w:szCs w:val="28"/>
          <w:shd w:val="clear" w:color="auto" w:fill="FFFFFF"/>
        </w:rPr>
      </w:pPr>
      <w:r w:rsidRPr="001F763C">
        <w:rPr>
          <w:rFonts w:ascii="Times New Roman" w:hAnsi="Times New Roman"/>
          <w:sz w:val="16"/>
          <w:szCs w:val="16"/>
        </w:rPr>
        <w:t>Работникам при наличии финансовых средств могут выплачиваться иные выплаты социального характера.</w:t>
      </w:r>
    </w:p>
    <w:p w:rsidR="001F763C" w:rsidRPr="001F763C" w:rsidRDefault="001F763C" w:rsidP="0024257A">
      <w:pPr>
        <w:pStyle w:val="2a"/>
        <w:numPr>
          <w:ilvl w:val="0"/>
          <w:numId w:val="24"/>
        </w:numPr>
        <w:shd w:val="clear" w:color="auto" w:fill="auto"/>
        <w:tabs>
          <w:tab w:val="left" w:pos="284"/>
          <w:tab w:val="left" w:pos="567"/>
          <w:tab w:val="left" w:pos="851"/>
          <w:tab w:val="left" w:pos="1122"/>
        </w:tabs>
        <w:spacing w:line="240" w:lineRule="auto"/>
        <w:ind w:left="-567" w:firstLine="567"/>
        <w:rPr>
          <w:rFonts w:ascii="PT Astra Serif" w:hAnsi="PT Astra Serif"/>
          <w:i/>
          <w:color w:val="000000"/>
          <w:szCs w:val="28"/>
          <w:shd w:val="clear" w:color="auto" w:fill="FFFFFF"/>
        </w:rPr>
        <w:sectPr w:rsidR="001F763C" w:rsidRPr="001F763C" w:rsidSect="006C65B5">
          <w:pgSz w:w="11906" w:h="16838"/>
          <w:pgMar w:top="567" w:right="567" w:bottom="567" w:left="1701" w:header="709" w:footer="709" w:gutter="0"/>
          <w:cols w:space="708"/>
          <w:docGrid w:linePitch="360"/>
        </w:sectPr>
      </w:pPr>
    </w:p>
    <w:p w:rsidR="006C65B5" w:rsidRDefault="006C65B5" w:rsidP="002E78E0">
      <w:pPr>
        <w:pStyle w:val="2a"/>
        <w:shd w:val="clear" w:color="auto" w:fill="auto"/>
        <w:spacing w:line="240" w:lineRule="auto"/>
        <w:ind w:left="5103" w:right="-1"/>
        <w:rPr>
          <w:rFonts w:ascii="Times New Roman" w:hAnsi="Times New Roman"/>
          <w:sz w:val="16"/>
          <w:szCs w:val="16"/>
        </w:rPr>
      </w:pPr>
      <w:r w:rsidRPr="006C65B5">
        <w:rPr>
          <w:rFonts w:ascii="Times New Roman" w:hAnsi="Times New Roman"/>
          <w:sz w:val="16"/>
          <w:szCs w:val="16"/>
        </w:rPr>
        <w:lastRenderedPageBreak/>
        <w:t xml:space="preserve">Приложение 1 к Положению об оплате </w:t>
      </w:r>
      <w:proofErr w:type="gramStart"/>
      <w:r w:rsidRPr="006C65B5">
        <w:rPr>
          <w:rFonts w:ascii="Times New Roman" w:hAnsi="Times New Roman"/>
          <w:sz w:val="16"/>
          <w:szCs w:val="16"/>
        </w:rPr>
        <w:t>труда работников муниципальных общеобразовательных организаций Целинного муниципального округа Курганской области</w:t>
      </w:r>
      <w:proofErr w:type="gramEnd"/>
    </w:p>
    <w:p w:rsidR="006C65B5" w:rsidRPr="006C65B5" w:rsidRDefault="006C65B5" w:rsidP="006C65B5">
      <w:pPr>
        <w:pStyle w:val="2a"/>
        <w:shd w:val="clear" w:color="auto" w:fill="auto"/>
        <w:spacing w:line="240" w:lineRule="auto"/>
        <w:ind w:left="5103" w:right="-1" w:firstLine="567"/>
        <w:rPr>
          <w:rFonts w:ascii="Times New Roman" w:hAnsi="Times New Roman"/>
          <w:sz w:val="16"/>
          <w:szCs w:val="16"/>
        </w:rPr>
      </w:pPr>
    </w:p>
    <w:p w:rsidR="006C65B5" w:rsidRPr="006C65B5" w:rsidRDefault="006C65B5" w:rsidP="002E78E0">
      <w:pPr>
        <w:pStyle w:val="52"/>
        <w:shd w:val="clear" w:color="auto" w:fill="auto"/>
        <w:spacing w:after="0" w:line="240" w:lineRule="auto"/>
        <w:ind w:left="-567" w:firstLine="567"/>
        <w:jc w:val="center"/>
        <w:rPr>
          <w:rFonts w:ascii="Times New Roman" w:hAnsi="Times New Roman"/>
          <w:b/>
          <w:sz w:val="16"/>
          <w:szCs w:val="16"/>
        </w:rPr>
      </w:pPr>
      <w:r w:rsidRPr="006C65B5">
        <w:rPr>
          <w:rFonts w:ascii="Times New Roman" w:hAnsi="Times New Roman"/>
          <w:b/>
          <w:sz w:val="16"/>
          <w:szCs w:val="16"/>
        </w:rPr>
        <w:t>Размеры тарифных ставок, окладов (должностных окладов) по занимаемым должностям педагогических работников, работников учебно-вспомогательного персонала муниципальных общеобразовательных организаций Целинного муниципального округа Курганской области</w:t>
      </w:r>
    </w:p>
    <w:p w:rsidR="006C65B5" w:rsidRPr="006C65B5" w:rsidRDefault="006C65B5" w:rsidP="002E78E0">
      <w:pPr>
        <w:spacing w:after="0" w:line="240" w:lineRule="auto"/>
        <w:ind w:left="-567" w:firstLine="567"/>
        <w:rPr>
          <w:rFonts w:ascii="Times New Roman" w:hAnsi="Times New Roman"/>
          <w:sz w:val="16"/>
          <w:szCs w:val="16"/>
        </w:rPr>
      </w:pPr>
    </w:p>
    <w:p w:rsidR="006C65B5" w:rsidRPr="006C65B5" w:rsidRDefault="006C65B5" w:rsidP="002E78E0">
      <w:pPr>
        <w:spacing w:after="0" w:line="240" w:lineRule="auto"/>
        <w:ind w:left="-567" w:firstLine="567"/>
        <w:jc w:val="center"/>
        <w:rPr>
          <w:rFonts w:ascii="Times New Roman" w:hAnsi="Times New Roman"/>
          <w:bCs/>
          <w:sz w:val="16"/>
          <w:szCs w:val="16"/>
        </w:rPr>
      </w:pPr>
      <w:r w:rsidRPr="006C65B5">
        <w:rPr>
          <w:rFonts w:ascii="Times New Roman" w:hAnsi="Times New Roman"/>
          <w:sz w:val="16"/>
          <w:szCs w:val="16"/>
        </w:rPr>
        <w:t xml:space="preserve">Размеры тарифных ставок, окладов (должностных окладов) по занимаемым должностям работников </w:t>
      </w:r>
      <w:r w:rsidRPr="006C65B5">
        <w:rPr>
          <w:rFonts w:ascii="Times New Roman" w:hAnsi="Times New Roman"/>
          <w:bCs/>
          <w:sz w:val="16"/>
          <w:szCs w:val="16"/>
        </w:rPr>
        <w:t>учебно-вспомогательного персонала</w:t>
      </w:r>
    </w:p>
    <w:p w:rsidR="006C65B5" w:rsidRPr="006C65B5" w:rsidRDefault="006C65B5" w:rsidP="006C65B5">
      <w:pPr>
        <w:spacing w:after="0" w:line="240" w:lineRule="auto"/>
        <w:ind w:firstLine="567"/>
        <w:jc w:val="center"/>
        <w:rPr>
          <w:rFonts w:ascii="Times New Roman" w:hAnsi="Times New Roman"/>
          <w:bCs/>
          <w:sz w:val="16"/>
          <w:szCs w:val="16"/>
        </w:rPr>
      </w:pPr>
    </w:p>
    <w:tbl>
      <w:tblPr>
        <w:tblpPr w:leftFromText="180" w:rightFromText="180" w:vertAnchor="text" w:horzAnchor="margin" w:tblpXSpec="center" w:tblpY="78"/>
        <w:tblW w:w="10075" w:type="dxa"/>
        <w:tblLayout w:type="fixed"/>
        <w:tblCellMar>
          <w:left w:w="10" w:type="dxa"/>
          <w:right w:w="10" w:type="dxa"/>
        </w:tblCellMar>
        <w:tblLook w:val="04A0"/>
      </w:tblPr>
      <w:tblGrid>
        <w:gridCol w:w="8222"/>
        <w:gridCol w:w="1853"/>
      </w:tblGrid>
      <w:tr w:rsidR="006C65B5" w:rsidRPr="006C65B5" w:rsidTr="002E78E0">
        <w:trPr>
          <w:trHeight w:hRule="exact" w:val="609"/>
        </w:trPr>
        <w:tc>
          <w:tcPr>
            <w:tcW w:w="8222" w:type="dxa"/>
            <w:tcBorders>
              <w:top w:val="single" w:sz="4" w:space="0" w:color="auto"/>
              <w:left w:val="single" w:sz="4" w:space="0" w:color="auto"/>
            </w:tcBorders>
            <w:shd w:val="clear" w:color="auto" w:fill="FFFFFF"/>
          </w:tcPr>
          <w:p w:rsidR="006C65B5" w:rsidRPr="006C65B5" w:rsidRDefault="006C65B5" w:rsidP="006C65B5">
            <w:pPr>
              <w:pStyle w:val="2a"/>
              <w:shd w:val="clear" w:color="auto" w:fill="auto"/>
              <w:spacing w:line="240" w:lineRule="auto"/>
              <w:ind w:left="980"/>
              <w:rPr>
                <w:rFonts w:ascii="Times New Roman" w:hAnsi="Times New Roman"/>
                <w:sz w:val="16"/>
                <w:szCs w:val="16"/>
              </w:rPr>
            </w:pPr>
            <w:r w:rsidRPr="006C65B5">
              <w:rPr>
                <w:rFonts w:ascii="Times New Roman" w:hAnsi="Times New Roman"/>
                <w:sz w:val="16"/>
                <w:szCs w:val="16"/>
              </w:rPr>
              <w:t>Квалификационный уровень, наименование должности</w:t>
            </w:r>
          </w:p>
        </w:tc>
        <w:tc>
          <w:tcPr>
            <w:tcW w:w="1853"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Минимальный размер оклада (должностного оклада)</w:t>
            </w:r>
          </w:p>
        </w:tc>
      </w:tr>
      <w:tr w:rsidR="006C65B5" w:rsidRPr="006C65B5" w:rsidTr="002E78E0">
        <w:trPr>
          <w:trHeight w:hRule="exact" w:val="398"/>
        </w:trPr>
        <w:tc>
          <w:tcPr>
            <w:tcW w:w="10075" w:type="dxa"/>
            <w:gridSpan w:val="2"/>
            <w:tcBorders>
              <w:top w:val="single" w:sz="4" w:space="0" w:color="auto"/>
              <w:left w:val="single" w:sz="4" w:space="0" w:color="auto"/>
              <w:right w:val="single" w:sz="4" w:space="0" w:color="auto"/>
            </w:tcBorders>
            <w:shd w:val="clear" w:color="auto" w:fill="FFFFFF"/>
          </w:tcPr>
          <w:p w:rsidR="006C65B5" w:rsidRPr="006C65B5" w:rsidRDefault="006C65B5" w:rsidP="006C65B5">
            <w:pPr>
              <w:pStyle w:val="2a"/>
              <w:shd w:val="clear" w:color="auto" w:fill="auto"/>
              <w:spacing w:line="240" w:lineRule="auto"/>
              <w:rPr>
                <w:rFonts w:ascii="Times New Roman" w:hAnsi="Times New Roman"/>
                <w:b/>
                <w:sz w:val="16"/>
                <w:szCs w:val="16"/>
              </w:rPr>
            </w:pPr>
            <w:r w:rsidRPr="006C65B5">
              <w:rPr>
                <w:rFonts w:ascii="Times New Roman" w:hAnsi="Times New Roman"/>
                <w:b/>
                <w:sz w:val="16"/>
                <w:szCs w:val="16"/>
              </w:rPr>
              <w:t>Профессиональная квалификационная группа должностей работников учебно-вспомогательного персонала первого уровня</w:t>
            </w:r>
          </w:p>
        </w:tc>
      </w:tr>
      <w:tr w:rsidR="006C65B5" w:rsidRPr="006C65B5" w:rsidTr="002E78E0">
        <w:trPr>
          <w:trHeight w:hRule="exact" w:val="306"/>
        </w:trPr>
        <w:tc>
          <w:tcPr>
            <w:tcW w:w="8222" w:type="dxa"/>
            <w:tcBorders>
              <w:top w:val="single" w:sz="4" w:space="0" w:color="auto"/>
              <w:left w:val="single" w:sz="4" w:space="0" w:color="auto"/>
            </w:tcBorders>
            <w:shd w:val="clear" w:color="auto" w:fill="FFFFFF"/>
            <w:vAlign w:val="center"/>
          </w:tcPr>
          <w:p w:rsidR="006C65B5" w:rsidRPr="006C65B5" w:rsidRDefault="006C65B5" w:rsidP="006C65B5">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Секретарь учебной части, помощник воспитателя</w:t>
            </w:r>
          </w:p>
        </w:tc>
        <w:tc>
          <w:tcPr>
            <w:tcW w:w="1853"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9 136</w:t>
            </w:r>
          </w:p>
        </w:tc>
      </w:tr>
      <w:tr w:rsidR="006C65B5" w:rsidRPr="006C65B5" w:rsidTr="002E78E0">
        <w:trPr>
          <w:trHeight w:hRule="exact" w:val="432"/>
        </w:trPr>
        <w:tc>
          <w:tcPr>
            <w:tcW w:w="10075" w:type="dxa"/>
            <w:gridSpan w:val="2"/>
            <w:tcBorders>
              <w:top w:val="single" w:sz="4" w:space="0" w:color="auto"/>
              <w:left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spacing w:line="240" w:lineRule="auto"/>
              <w:ind w:left="567"/>
              <w:rPr>
                <w:rFonts w:ascii="Times New Roman" w:hAnsi="Times New Roman"/>
                <w:b/>
                <w:sz w:val="16"/>
                <w:szCs w:val="16"/>
              </w:rPr>
            </w:pPr>
            <w:r w:rsidRPr="006C65B5">
              <w:rPr>
                <w:rFonts w:ascii="Times New Roman" w:hAnsi="Times New Roman"/>
                <w:b/>
                <w:sz w:val="16"/>
                <w:szCs w:val="16"/>
              </w:rPr>
              <w:t>Профессиональная квалификационная группа должностей работников учебно-вспомогательного персонала второго уровня</w:t>
            </w:r>
          </w:p>
        </w:tc>
      </w:tr>
      <w:tr w:rsidR="006C65B5" w:rsidRPr="006C65B5" w:rsidTr="002E78E0">
        <w:trPr>
          <w:trHeight w:hRule="exact" w:val="386"/>
        </w:trPr>
        <w:tc>
          <w:tcPr>
            <w:tcW w:w="8222" w:type="dxa"/>
            <w:tcBorders>
              <w:top w:val="single" w:sz="4" w:space="0" w:color="auto"/>
              <w:left w:val="single" w:sz="4" w:space="0" w:color="auto"/>
            </w:tcBorders>
            <w:shd w:val="clear" w:color="auto" w:fill="FFFFFF"/>
            <w:vAlign w:val="bottom"/>
          </w:tcPr>
          <w:p w:rsidR="006C65B5" w:rsidRPr="006C65B5" w:rsidRDefault="006C65B5" w:rsidP="006C65B5">
            <w:pPr>
              <w:pStyle w:val="2a"/>
              <w:shd w:val="clear" w:color="auto" w:fill="auto"/>
              <w:spacing w:line="240" w:lineRule="auto"/>
              <w:ind w:left="5800"/>
              <w:rPr>
                <w:rFonts w:ascii="Times New Roman" w:hAnsi="Times New Roman"/>
                <w:sz w:val="16"/>
                <w:szCs w:val="16"/>
              </w:rPr>
            </w:pPr>
            <w:r w:rsidRPr="006C65B5">
              <w:rPr>
                <w:rFonts w:ascii="Times New Roman" w:hAnsi="Times New Roman"/>
                <w:sz w:val="16"/>
                <w:szCs w:val="16"/>
              </w:rPr>
              <w:t>1 квалификационный уровень</w:t>
            </w:r>
          </w:p>
        </w:tc>
        <w:tc>
          <w:tcPr>
            <w:tcW w:w="1853" w:type="dxa"/>
            <w:tcBorders>
              <w:top w:val="single" w:sz="4" w:space="0" w:color="auto"/>
              <w:right w:val="single" w:sz="4" w:space="0" w:color="auto"/>
            </w:tcBorders>
            <w:shd w:val="clear" w:color="auto" w:fill="FFFFFF"/>
          </w:tcPr>
          <w:p w:rsidR="006C65B5" w:rsidRPr="006C65B5" w:rsidRDefault="006C65B5" w:rsidP="006C65B5">
            <w:pPr>
              <w:spacing w:after="0" w:line="240" w:lineRule="auto"/>
              <w:rPr>
                <w:rFonts w:ascii="Times New Roman" w:hAnsi="Times New Roman"/>
                <w:sz w:val="16"/>
                <w:szCs w:val="16"/>
              </w:rPr>
            </w:pPr>
          </w:p>
        </w:tc>
      </w:tr>
      <w:tr w:rsidR="006C65B5" w:rsidRPr="006C65B5" w:rsidTr="002E78E0">
        <w:trPr>
          <w:trHeight w:hRule="exact" w:val="338"/>
        </w:trPr>
        <w:tc>
          <w:tcPr>
            <w:tcW w:w="8222" w:type="dxa"/>
            <w:tcBorders>
              <w:top w:val="single" w:sz="4" w:space="0" w:color="auto"/>
              <w:left w:val="single" w:sz="4" w:space="0" w:color="auto"/>
            </w:tcBorders>
            <w:shd w:val="clear" w:color="auto" w:fill="FFFFFF"/>
            <w:vAlign w:val="bottom"/>
          </w:tcPr>
          <w:p w:rsidR="006C65B5" w:rsidRPr="006C65B5" w:rsidRDefault="006C65B5" w:rsidP="006C65B5">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Дежурный по режиму, младший воспитатель</w:t>
            </w:r>
          </w:p>
        </w:tc>
        <w:tc>
          <w:tcPr>
            <w:tcW w:w="1853" w:type="dxa"/>
            <w:tcBorders>
              <w:top w:val="single" w:sz="4" w:space="0" w:color="auto"/>
              <w:left w:val="single" w:sz="4" w:space="0" w:color="auto"/>
              <w:right w:val="single" w:sz="4" w:space="0" w:color="auto"/>
            </w:tcBorders>
            <w:shd w:val="clear" w:color="auto" w:fill="FFFFFF"/>
            <w:vAlign w:val="bottom"/>
          </w:tcPr>
          <w:p w:rsidR="006C65B5" w:rsidRPr="006C65B5" w:rsidRDefault="006C65B5" w:rsidP="006C65B5">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9 319</w:t>
            </w:r>
          </w:p>
        </w:tc>
      </w:tr>
      <w:tr w:rsidR="006C65B5" w:rsidRPr="006C65B5" w:rsidTr="002E78E0">
        <w:trPr>
          <w:trHeight w:hRule="exact" w:val="226"/>
        </w:trPr>
        <w:tc>
          <w:tcPr>
            <w:tcW w:w="8222" w:type="dxa"/>
            <w:tcBorders>
              <w:top w:val="single" w:sz="4" w:space="0" w:color="auto"/>
              <w:left w:val="single" w:sz="4" w:space="0" w:color="auto"/>
            </w:tcBorders>
            <w:shd w:val="clear" w:color="auto" w:fill="FFFFFF"/>
            <w:vAlign w:val="bottom"/>
          </w:tcPr>
          <w:p w:rsidR="006C65B5" w:rsidRPr="006C65B5" w:rsidRDefault="006C65B5" w:rsidP="006C65B5">
            <w:pPr>
              <w:pStyle w:val="2a"/>
              <w:shd w:val="clear" w:color="auto" w:fill="auto"/>
              <w:spacing w:line="240" w:lineRule="auto"/>
              <w:ind w:left="5800"/>
              <w:rPr>
                <w:rFonts w:ascii="Times New Roman" w:hAnsi="Times New Roman"/>
                <w:sz w:val="16"/>
                <w:szCs w:val="16"/>
              </w:rPr>
            </w:pPr>
            <w:r w:rsidRPr="006C65B5">
              <w:rPr>
                <w:rFonts w:ascii="Times New Roman" w:hAnsi="Times New Roman"/>
                <w:sz w:val="16"/>
                <w:szCs w:val="16"/>
              </w:rPr>
              <w:t>2 квалификационный уровень</w:t>
            </w:r>
          </w:p>
        </w:tc>
        <w:tc>
          <w:tcPr>
            <w:tcW w:w="1853" w:type="dxa"/>
            <w:tcBorders>
              <w:top w:val="single" w:sz="4" w:space="0" w:color="auto"/>
              <w:right w:val="single" w:sz="4" w:space="0" w:color="auto"/>
            </w:tcBorders>
            <w:shd w:val="clear" w:color="auto" w:fill="FFFFFF"/>
          </w:tcPr>
          <w:p w:rsidR="006C65B5" w:rsidRPr="006C65B5" w:rsidRDefault="006C65B5" w:rsidP="006C65B5">
            <w:pPr>
              <w:spacing w:after="0" w:line="240" w:lineRule="auto"/>
              <w:rPr>
                <w:rFonts w:ascii="Times New Roman" w:hAnsi="Times New Roman"/>
                <w:sz w:val="16"/>
                <w:szCs w:val="16"/>
              </w:rPr>
            </w:pPr>
          </w:p>
        </w:tc>
      </w:tr>
      <w:tr w:rsidR="006C65B5" w:rsidRPr="006C65B5" w:rsidTr="002E78E0">
        <w:trPr>
          <w:trHeight w:hRule="exact" w:val="500"/>
        </w:trPr>
        <w:tc>
          <w:tcPr>
            <w:tcW w:w="8222" w:type="dxa"/>
            <w:tcBorders>
              <w:top w:val="single" w:sz="4" w:space="0" w:color="auto"/>
              <w:left w:val="single" w:sz="4" w:space="0" w:color="auto"/>
              <w:bottom w:val="single" w:sz="4" w:space="0" w:color="auto"/>
            </w:tcBorders>
            <w:shd w:val="clear" w:color="auto" w:fill="FFFFFF"/>
            <w:vAlign w:val="center"/>
          </w:tcPr>
          <w:p w:rsidR="006C65B5" w:rsidRPr="006C65B5" w:rsidRDefault="006C65B5" w:rsidP="006C65B5">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диспетчер образовательного учреждения, старший дежурный по режиму</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6C65B5" w:rsidRPr="006C65B5" w:rsidRDefault="006C65B5" w:rsidP="006C65B5">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9 505</w:t>
            </w:r>
          </w:p>
        </w:tc>
      </w:tr>
    </w:tbl>
    <w:p w:rsidR="006C65B5" w:rsidRPr="006C65B5" w:rsidRDefault="006C65B5" w:rsidP="006C65B5">
      <w:pPr>
        <w:spacing w:after="0" w:line="240" w:lineRule="auto"/>
        <w:rPr>
          <w:rFonts w:ascii="Times New Roman" w:hAnsi="Times New Roman"/>
          <w:sz w:val="16"/>
          <w:szCs w:val="16"/>
        </w:rPr>
      </w:pPr>
    </w:p>
    <w:p w:rsidR="006C65B5" w:rsidRPr="006C65B5" w:rsidRDefault="006C65B5" w:rsidP="006C65B5">
      <w:pPr>
        <w:tabs>
          <w:tab w:val="left" w:pos="1605"/>
        </w:tabs>
        <w:spacing w:after="0" w:line="240" w:lineRule="auto"/>
        <w:ind w:firstLine="567"/>
        <w:jc w:val="center"/>
        <w:rPr>
          <w:rFonts w:ascii="Times New Roman" w:hAnsi="Times New Roman"/>
          <w:bCs/>
          <w:sz w:val="16"/>
          <w:szCs w:val="16"/>
        </w:rPr>
      </w:pPr>
      <w:r w:rsidRPr="006C65B5">
        <w:rPr>
          <w:rFonts w:ascii="Times New Roman" w:hAnsi="Times New Roman"/>
          <w:bCs/>
          <w:sz w:val="16"/>
          <w:szCs w:val="16"/>
        </w:rPr>
        <w:t>Размеры тарифных ставок, окладов (должностных окладов) по занимаемым должностям педагогических работников</w:t>
      </w:r>
    </w:p>
    <w:p w:rsidR="006C65B5" w:rsidRPr="006C65B5" w:rsidRDefault="006C65B5" w:rsidP="006C65B5">
      <w:pPr>
        <w:tabs>
          <w:tab w:val="left" w:pos="1605"/>
        </w:tabs>
        <w:spacing w:after="0" w:line="240" w:lineRule="auto"/>
        <w:ind w:firstLine="567"/>
        <w:jc w:val="center"/>
        <w:rPr>
          <w:rFonts w:ascii="Times New Roman" w:hAnsi="Times New Roman"/>
          <w:sz w:val="16"/>
          <w:szCs w:val="16"/>
        </w:rPr>
      </w:pPr>
    </w:p>
    <w:tbl>
      <w:tblPr>
        <w:tblW w:w="9923" w:type="dxa"/>
        <w:tblInd w:w="-274" w:type="dxa"/>
        <w:tblLayout w:type="fixed"/>
        <w:tblCellMar>
          <w:left w:w="10" w:type="dxa"/>
          <w:right w:w="10" w:type="dxa"/>
        </w:tblCellMar>
        <w:tblLook w:val="04A0"/>
      </w:tblPr>
      <w:tblGrid>
        <w:gridCol w:w="3545"/>
        <w:gridCol w:w="2126"/>
        <w:gridCol w:w="1984"/>
        <w:gridCol w:w="2268"/>
      </w:tblGrid>
      <w:tr w:rsidR="006C65B5" w:rsidRPr="006C65B5" w:rsidTr="006C787B">
        <w:trPr>
          <w:trHeight w:hRule="exact" w:val="637"/>
        </w:trPr>
        <w:tc>
          <w:tcPr>
            <w:tcW w:w="3545" w:type="dxa"/>
            <w:tcBorders>
              <w:top w:val="single" w:sz="4" w:space="0" w:color="auto"/>
              <w:left w:val="single" w:sz="4" w:space="0" w:color="auto"/>
            </w:tcBorders>
            <w:shd w:val="clear" w:color="auto" w:fill="FFFFFF"/>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Квалификационный уровень, наименование должности</w:t>
            </w:r>
          </w:p>
        </w:tc>
        <w:tc>
          <w:tcPr>
            <w:tcW w:w="2126"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b/>
                <w:sz w:val="16"/>
                <w:szCs w:val="16"/>
              </w:rPr>
              <w:t>Минимальный размер</w:t>
            </w:r>
            <w:r w:rsidRPr="006C65B5">
              <w:rPr>
                <w:rFonts w:ascii="Times New Roman" w:hAnsi="Times New Roman"/>
                <w:sz w:val="16"/>
                <w:szCs w:val="16"/>
              </w:rPr>
              <w:t xml:space="preserve"> тарифной ставки, оклада (должностного оклада)</w:t>
            </w:r>
          </w:p>
        </w:tc>
        <w:tc>
          <w:tcPr>
            <w:tcW w:w="1984"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 xml:space="preserve">Для педагогических работников, имеющих </w:t>
            </w:r>
            <w:r w:rsidRPr="006C65B5">
              <w:rPr>
                <w:rFonts w:ascii="Times New Roman" w:hAnsi="Times New Roman"/>
                <w:b/>
                <w:sz w:val="16"/>
                <w:szCs w:val="16"/>
              </w:rPr>
              <w:t xml:space="preserve">первую </w:t>
            </w:r>
            <w:r w:rsidRPr="006C65B5">
              <w:rPr>
                <w:rFonts w:ascii="Times New Roman" w:hAnsi="Times New Roman"/>
                <w:sz w:val="16"/>
                <w:szCs w:val="16"/>
              </w:rPr>
              <w:t>квалификационную категорию</w:t>
            </w:r>
          </w:p>
        </w:tc>
        <w:tc>
          <w:tcPr>
            <w:tcW w:w="2268"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 xml:space="preserve">Для педагогических работников, имеющих </w:t>
            </w:r>
            <w:r w:rsidRPr="006C65B5">
              <w:rPr>
                <w:rFonts w:ascii="Times New Roman" w:hAnsi="Times New Roman"/>
                <w:b/>
                <w:sz w:val="16"/>
                <w:szCs w:val="16"/>
              </w:rPr>
              <w:t xml:space="preserve">высшую </w:t>
            </w:r>
            <w:r w:rsidRPr="006C65B5">
              <w:rPr>
                <w:rFonts w:ascii="Times New Roman" w:hAnsi="Times New Roman"/>
                <w:sz w:val="16"/>
                <w:szCs w:val="16"/>
              </w:rPr>
              <w:t>квалификационную категорию</w:t>
            </w:r>
          </w:p>
        </w:tc>
      </w:tr>
      <w:tr w:rsidR="006C65B5" w:rsidRPr="006C65B5" w:rsidTr="006C787B">
        <w:trPr>
          <w:trHeight w:hRule="exact" w:val="490"/>
        </w:trPr>
        <w:tc>
          <w:tcPr>
            <w:tcW w:w="9923" w:type="dxa"/>
            <w:gridSpan w:val="4"/>
            <w:tcBorders>
              <w:top w:val="single" w:sz="4" w:space="0" w:color="auto"/>
              <w:left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 квалификационный уровень</w:t>
            </w:r>
          </w:p>
        </w:tc>
      </w:tr>
      <w:tr w:rsidR="006C65B5" w:rsidRPr="006C65B5" w:rsidTr="006C787B">
        <w:trPr>
          <w:trHeight w:hRule="exact" w:val="651"/>
        </w:trPr>
        <w:tc>
          <w:tcPr>
            <w:tcW w:w="3545"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Инструктор по физической культуре, инструктор по труду, музыкальный руководитель, старший вожатый</w:t>
            </w:r>
          </w:p>
        </w:tc>
        <w:tc>
          <w:tcPr>
            <w:tcW w:w="2126"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11 300</w:t>
            </w:r>
          </w:p>
        </w:tc>
        <w:tc>
          <w:tcPr>
            <w:tcW w:w="1984"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11 330</w:t>
            </w:r>
          </w:p>
        </w:tc>
        <w:tc>
          <w:tcPr>
            <w:tcW w:w="2268"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12 360</w:t>
            </w:r>
          </w:p>
        </w:tc>
      </w:tr>
      <w:tr w:rsidR="006C65B5" w:rsidRPr="006C65B5" w:rsidTr="006C787B">
        <w:trPr>
          <w:trHeight w:hRule="exact" w:val="315"/>
        </w:trPr>
        <w:tc>
          <w:tcPr>
            <w:tcW w:w="9923" w:type="dxa"/>
            <w:gridSpan w:val="4"/>
            <w:tcBorders>
              <w:top w:val="single" w:sz="4" w:space="0" w:color="auto"/>
              <w:left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2 квалификационный уровень</w:t>
            </w:r>
          </w:p>
        </w:tc>
      </w:tr>
      <w:tr w:rsidR="006C65B5" w:rsidRPr="006C65B5" w:rsidTr="006C787B">
        <w:trPr>
          <w:trHeight w:hRule="exact" w:val="922"/>
        </w:trPr>
        <w:tc>
          <w:tcPr>
            <w:tcW w:w="3545"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Инструктор-методист, концертмейстер, педагог дополнительного образования, социальный педагог, педагог-организатор, трене</w:t>
            </w:r>
            <w:proofErr w:type="gramStart"/>
            <w:r w:rsidRPr="006C65B5">
              <w:rPr>
                <w:rFonts w:ascii="Times New Roman" w:hAnsi="Times New Roman"/>
                <w:sz w:val="16"/>
                <w:szCs w:val="16"/>
              </w:rPr>
              <w:t>р-</w:t>
            </w:r>
            <w:proofErr w:type="gramEnd"/>
            <w:r w:rsidRPr="006C65B5">
              <w:rPr>
                <w:rFonts w:ascii="Times New Roman" w:hAnsi="Times New Roman"/>
                <w:sz w:val="16"/>
                <w:szCs w:val="16"/>
              </w:rPr>
              <w:t xml:space="preserve"> преподаватель</w:t>
            </w:r>
          </w:p>
        </w:tc>
        <w:tc>
          <w:tcPr>
            <w:tcW w:w="2126"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10 800</w:t>
            </w:r>
          </w:p>
        </w:tc>
        <w:tc>
          <w:tcPr>
            <w:tcW w:w="1984"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11 880</w:t>
            </w:r>
          </w:p>
        </w:tc>
        <w:tc>
          <w:tcPr>
            <w:tcW w:w="2268"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12 960</w:t>
            </w:r>
          </w:p>
        </w:tc>
      </w:tr>
      <w:tr w:rsidR="006C65B5" w:rsidRPr="006C65B5" w:rsidTr="006C787B">
        <w:trPr>
          <w:trHeight w:hRule="exact" w:val="307"/>
        </w:trPr>
        <w:tc>
          <w:tcPr>
            <w:tcW w:w="9923" w:type="dxa"/>
            <w:gridSpan w:val="4"/>
            <w:tcBorders>
              <w:top w:val="single" w:sz="4" w:space="0" w:color="auto"/>
              <w:left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proofErr w:type="gramStart"/>
            <w:r w:rsidRPr="006C65B5">
              <w:rPr>
                <w:rFonts w:ascii="Times New Roman" w:hAnsi="Times New Roman"/>
                <w:sz w:val="16"/>
                <w:szCs w:val="16"/>
              </w:rPr>
              <w:t>З</w:t>
            </w:r>
            <w:proofErr w:type="gramEnd"/>
            <w:r w:rsidRPr="006C65B5">
              <w:rPr>
                <w:rFonts w:ascii="Times New Roman" w:hAnsi="Times New Roman"/>
                <w:sz w:val="16"/>
                <w:szCs w:val="16"/>
              </w:rPr>
              <w:t xml:space="preserve"> квалификационный уровень</w:t>
            </w:r>
          </w:p>
        </w:tc>
      </w:tr>
      <w:tr w:rsidR="006C65B5" w:rsidRPr="006C65B5" w:rsidTr="006C787B">
        <w:trPr>
          <w:trHeight w:hRule="exact" w:val="1198"/>
        </w:trPr>
        <w:tc>
          <w:tcPr>
            <w:tcW w:w="3545" w:type="dxa"/>
            <w:tcBorders>
              <w:top w:val="single" w:sz="4" w:space="0" w:color="auto"/>
              <w:left w:val="single" w:sz="4" w:space="0" w:color="auto"/>
            </w:tcBorders>
            <w:shd w:val="clear" w:color="auto" w:fill="FFFFFF"/>
            <w:vAlign w:val="bottom"/>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Воспитатель, мастер производственного обучения, методист, педаго</w:t>
            </w:r>
            <w:proofErr w:type="gramStart"/>
            <w:r w:rsidRPr="006C65B5">
              <w:rPr>
                <w:rFonts w:ascii="Times New Roman" w:hAnsi="Times New Roman"/>
                <w:sz w:val="16"/>
                <w:szCs w:val="16"/>
              </w:rPr>
              <w:t>г-</w:t>
            </w:r>
            <w:proofErr w:type="gramEnd"/>
            <w:r w:rsidRPr="006C65B5">
              <w:rPr>
                <w:rFonts w:ascii="Times New Roman" w:hAnsi="Times New Roman"/>
                <w:sz w:val="16"/>
                <w:szCs w:val="16"/>
              </w:rPr>
              <w:t xml:space="preserve"> психолог, старший инструктор-методист, старший педагог дополнительного образования, старший тренер- преподаватель</w:t>
            </w:r>
          </w:p>
        </w:tc>
        <w:tc>
          <w:tcPr>
            <w:tcW w:w="2126"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11 300</w:t>
            </w:r>
          </w:p>
        </w:tc>
        <w:tc>
          <w:tcPr>
            <w:tcW w:w="1984" w:type="dxa"/>
            <w:tcBorders>
              <w:top w:val="single" w:sz="4" w:space="0" w:color="auto"/>
              <w:lef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12 430</w:t>
            </w:r>
          </w:p>
        </w:tc>
        <w:tc>
          <w:tcPr>
            <w:tcW w:w="2268" w:type="dxa"/>
            <w:tcBorders>
              <w:top w:val="single" w:sz="4" w:space="0" w:color="auto"/>
              <w:left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13 560</w:t>
            </w:r>
          </w:p>
        </w:tc>
      </w:tr>
      <w:tr w:rsidR="006C65B5" w:rsidRPr="006C65B5" w:rsidTr="006C787B">
        <w:trPr>
          <w:trHeight w:hRule="exact" w:val="384"/>
        </w:trPr>
        <w:tc>
          <w:tcPr>
            <w:tcW w:w="9923" w:type="dxa"/>
            <w:gridSpan w:val="4"/>
            <w:tcBorders>
              <w:top w:val="single" w:sz="4" w:space="0" w:color="auto"/>
              <w:left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4 квалификационный уровень</w:t>
            </w:r>
          </w:p>
        </w:tc>
      </w:tr>
      <w:tr w:rsidR="006C65B5" w:rsidRPr="006C65B5" w:rsidTr="006C787B">
        <w:trPr>
          <w:trHeight w:hRule="exact" w:val="1775"/>
        </w:trPr>
        <w:tc>
          <w:tcPr>
            <w:tcW w:w="3545" w:type="dxa"/>
            <w:tcBorders>
              <w:top w:val="single" w:sz="4" w:space="0" w:color="auto"/>
              <w:left w:val="single" w:sz="4" w:space="0" w:color="auto"/>
              <w:bottom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 xml:space="preserve">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6C65B5">
              <w:rPr>
                <w:rFonts w:ascii="Times New Roman" w:hAnsi="Times New Roman"/>
                <w:sz w:val="16"/>
                <w:szCs w:val="16"/>
              </w:rPr>
              <w:t>тьютор</w:t>
            </w:r>
            <w:proofErr w:type="spellEnd"/>
            <w:r w:rsidRPr="006C65B5">
              <w:rPr>
                <w:rFonts w:ascii="Times New Roman" w:hAnsi="Times New Roman"/>
                <w:sz w:val="16"/>
                <w:szCs w:val="16"/>
              </w:rPr>
              <w:t>, учитель, учител</w:t>
            </w:r>
            <w:proofErr w:type="gramStart"/>
            <w:r w:rsidRPr="006C65B5">
              <w:rPr>
                <w:rFonts w:ascii="Times New Roman" w:hAnsi="Times New Roman"/>
                <w:sz w:val="16"/>
                <w:szCs w:val="16"/>
              </w:rPr>
              <w:t>ь-</w:t>
            </w:r>
            <w:proofErr w:type="gramEnd"/>
            <w:r w:rsidRPr="006C65B5">
              <w:rPr>
                <w:rFonts w:ascii="Times New Roman" w:hAnsi="Times New Roman"/>
                <w:sz w:val="16"/>
                <w:szCs w:val="16"/>
              </w:rPr>
              <w:t xml:space="preserve"> дефектолог, учитель-логопед (логопед), советник директора по воспитанию и взаимодействию с детскими общественными объединениями</w:t>
            </w:r>
          </w:p>
        </w:tc>
        <w:tc>
          <w:tcPr>
            <w:tcW w:w="2126" w:type="dxa"/>
            <w:tcBorders>
              <w:top w:val="single" w:sz="4" w:space="0" w:color="auto"/>
              <w:left w:val="single" w:sz="4" w:space="0" w:color="auto"/>
              <w:bottom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11 800</w:t>
            </w:r>
          </w:p>
        </w:tc>
        <w:tc>
          <w:tcPr>
            <w:tcW w:w="1984" w:type="dxa"/>
            <w:tcBorders>
              <w:top w:val="single" w:sz="4" w:space="0" w:color="auto"/>
              <w:left w:val="single" w:sz="4" w:space="0" w:color="auto"/>
              <w:bottom w:val="single" w:sz="4" w:space="0" w:color="auto"/>
            </w:tcBorders>
            <w:shd w:val="clear" w:color="auto" w:fill="FFFFFF"/>
            <w:vAlign w:val="center"/>
          </w:tcPr>
          <w:p w:rsidR="006C65B5" w:rsidRPr="006C65B5" w:rsidRDefault="006C65B5" w:rsidP="006C787B">
            <w:pPr>
              <w:pStyle w:val="2a"/>
              <w:shd w:val="clear" w:color="auto" w:fill="auto"/>
              <w:spacing w:line="240" w:lineRule="auto"/>
              <w:ind w:firstLine="132"/>
              <w:rPr>
                <w:rFonts w:ascii="Times New Roman" w:hAnsi="Times New Roman"/>
                <w:sz w:val="16"/>
                <w:szCs w:val="16"/>
              </w:rPr>
            </w:pPr>
            <w:r w:rsidRPr="006C65B5">
              <w:rPr>
                <w:rFonts w:ascii="Times New Roman" w:hAnsi="Times New Roman"/>
                <w:sz w:val="16"/>
                <w:szCs w:val="16"/>
              </w:rPr>
              <w:t>12 980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C65B5" w:rsidRPr="006C65B5" w:rsidRDefault="006C65B5" w:rsidP="006C787B">
            <w:pPr>
              <w:pStyle w:val="2a"/>
              <w:shd w:val="clear" w:color="auto" w:fill="auto"/>
              <w:spacing w:line="240" w:lineRule="auto"/>
              <w:rPr>
                <w:rFonts w:ascii="Times New Roman" w:hAnsi="Times New Roman"/>
                <w:sz w:val="16"/>
                <w:szCs w:val="16"/>
              </w:rPr>
            </w:pPr>
            <w:r w:rsidRPr="006C65B5">
              <w:rPr>
                <w:rFonts w:ascii="Times New Roman" w:hAnsi="Times New Roman"/>
                <w:sz w:val="16"/>
                <w:szCs w:val="16"/>
              </w:rPr>
              <w:t>14 160</w:t>
            </w:r>
          </w:p>
        </w:tc>
      </w:tr>
      <w:tr w:rsidR="006C787B" w:rsidTr="006C787B">
        <w:tblPrEx>
          <w:tblBorders>
            <w:top w:val="single" w:sz="4" w:space="0" w:color="auto"/>
          </w:tblBorders>
          <w:tblCellMar>
            <w:left w:w="108" w:type="dxa"/>
            <w:right w:w="108" w:type="dxa"/>
          </w:tblCellMar>
          <w:tblLook w:val="0000"/>
        </w:tblPrEx>
        <w:trPr>
          <w:trHeight w:val="100"/>
        </w:trPr>
        <w:tc>
          <w:tcPr>
            <w:tcW w:w="9923" w:type="dxa"/>
            <w:gridSpan w:val="4"/>
          </w:tcPr>
          <w:p w:rsidR="006C787B" w:rsidRDefault="006C787B" w:rsidP="006C787B">
            <w:pPr>
              <w:tabs>
                <w:tab w:val="left" w:pos="284"/>
              </w:tabs>
              <w:spacing w:after="0" w:line="240" w:lineRule="auto"/>
              <w:jc w:val="both"/>
              <w:rPr>
                <w:rFonts w:ascii="Times New Roman" w:hAnsi="Times New Roman"/>
                <w:i/>
                <w:color w:val="000000"/>
                <w:sz w:val="16"/>
                <w:szCs w:val="16"/>
                <w:shd w:val="clear" w:color="auto" w:fill="FFFFFF"/>
              </w:rPr>
            </w:pPr>
          </w:p>
        </w:tc>
      </w:tr>
    </w:tbl>
    <w:p w:rsidR="006C65B5" w:rsidRPr="006C65B5" w:rsidRDefault="006C65B5" w:rsidP="006C65B5">
      <w:pPr>
        <w:tabs>
          <w:tab w:val="left" w:pos="284"/>
        </w:tabs>
        <w:spacing w:after="0" w:line="240" w:lineRule="auto"/>
        <w:jc w:val="both"/>
        <w:rPr>
          <w:rFonts w:ascii="Times New Roman" w:hAnsi="Times New Roman"/>
          <w:i/>
          <w:color w:val="000000"/>
          <w:sz w:val="16"/>
          <w:szCs w:val="16"/>
          <w:shd w:val="clear" w:color="auto" w:fill="FFFFFF"/>
        </w:rPr>
        <w:sectPr w:rsidR="006C65B5" w:rsidRPr="006C65B5" w:rsidSect="006C65B5">
          <w:pgSz w:w="11906" w:h="16838"/>
          <w:pgMar w:top="1134" w:right="567" w:bottom="1134" w:left="1701" w:header="709" w:footer="709" w:gutter="0"/>
          <w:cols w:space="708"/>
          <w:docGrid w:linePitch="360"/>
        </w:sectPr>
      </w:pPr>
    </w:p>
    <w:p w:rsidR="006C65B5" w:rsidRPr="00BA0E0C" w:rsidRDefault="006C65B5" w:rsidP="00BA0E0C">
      <w:pPr>
        <w:pStyle w:val="2a"/>
        <w:shd w:val="clear" w:color="auto" w:fill="auto"/>
        <w:spacing w:line="240" w:lineRule="auto"/>
        <w:ind w:left="5103"/>
        <w:rPr>
          <w:rFonts w:ascii="PT Astra Serif" w:hAnsi="PT Astra Serif"/>
          <w:sz w:val="16"/>
          <w:szCs w:val="16"/>
        </w:rPr>
      </w:pPr>
      <w:r w:rsidRPr="00BA0E0C">
        <w:rPr>
          <w:rFonts w:ascii="PT Astra Serif" w:hAnsi="PT Astra Serif"/>
          <w:sz w:val="16"/>
          <w:szCs w:val="16"/>
        </w:rPr>
        <w:lastRenderedPageBreak/>
        <w:t xml:space="preserve">Приложение 2 к Положению об оплате </w:t>
      </w:r>
      <w:proofErr w:type="gramStart"/>
      <w:r w:rsidRPr="00BA0E0C">
        <w:rPr>
          <w:rFonts w:ascii="PT Astra Serif" w:hAnsi="PT Astra Serif"/>
          <w:sz w:val="16"/>
          <w:szCs w:val="16"/>
        </w:rPr>
        <w:t>труда работников муниципальных общеобразовательных организаций Целинного муниципального округа Курганской области</w:t>
      </w:r>
      <w:proofErr w:type="gramEnd"/>
    </w:p>
    <w:p w:rsidR="006C65B5" w:rsidRPr="00BA0E0C" w:rsidRDefault="006C65B5" w:rsidP="00BA0E0C">
      <w:pPr>
        <w:pStyle w:val="2a"/>
        <w:shd w:val="clear" w:color="auto" w:fill="auto"/>
        <w:spacing w:line="240" w:lineRule="auto"/>
        <w:ind w:left="5103"/>
        <w:rPr>
          <w:rFonts w:ascii="PT Astra Serif" w:hAnsi="PT Astra Serif"/>
          <w:sz w:val="16"/>
          <w:szCs w:val="16"/>
        </w:rPr>
      </w:pPr>
    </w:p>
    <w:p w:rsidR="006C65B5" w:rsidRPr="0056756C" w:rsidRDefault="006C65B5" w:rsidP="00BA0E0C">
      <w:pPr>
        <w:pStyle w:val="52"/>
        <w:shd w:val="clear" w:color="auto" w:fill="auto"/>
        <w:spacing w:after="0" w:line="240" w:lineRule="auto"/>
        <w:ind w:firstLine="567"/>
        <w:jc w:val="center"/>
        <w:rPr>
          <w:rFonts w:ascii="PT Astra Serif" w:hAnsi="PT Astra Serif"/>
          <w:b/>
          <w:sz w:val="18"/>
          <w:szCs w:val="16"/>
        </w:rPr>
      </w:pPr>
      <w:r w:rsidRPr="0056756C">
        <w:rPr>
          <w:rFonts w:ascii="PT Astra Serif" w:hAnsi="PT Astra Serif"/>
          <w:b/>
          <w:sz w:val="18"/>
          <w:szCs w:val="16"/>
        </w:rPr>
        <w:t>Показатели деятельности общеобразовательных организаций и порядок отнесения организаций Целинного муниципального округа к группам по оплате труда руководителей</w:t>
      </w:r>
    </w:p>
    <w:p w:rsidR="006C65B5" w:rsidRPr="00BA0E0C" w:rsidRDefault="006C65B5" w:rsidP="00BA0E0C">
      <w:pPr>
        <w:pStyle w:val="52"/>
        <w:shd w:val="clear" w:color="auto" w:fill="auto"/>
        <w:spacing w:after="0" w:line="240" w:lineRule="auto"/>
        <w:ind w:firstLine="567"/>
        <w:jc w:val="center"/>
        <w:rPr>
          <w:rFonts w:ascii="PT Astra Serif" w:hAnsi="PT Astra Serif"/>
          <w:b/>
          <w:sz w:val="16"/>
          <w:szCs w:val="16"/>
        </w:rPr>
      </w:pPr>
    </w:p>
    <w:p w:rsidR="006C65B5" w:rsidRPr="00BA0E0C" w:rsidRDefault="006C65B5" w:rsidP="00BA0E0C">
      <w:pPr>
        <w:pStyle w:val="52"/>
        <w:shd w:val="clear" w:color="auto" w:fill="auto"/>
        <w:spacing w:after="0" w:line="240" w:lineRule="auto"/>
        <w:ind w:firstLine="567"/>
        <w:jc w:val="center"/>
        <w:rPr>
          <w:rFonts w:ascii="PT Astra Serif" w:hAnsi="PT Astra Serif"/>
          <w:b/>
          <w:sz w:val="16"/>
          <w:szCs w:val="16"/>
        </w:rPr>
      </w:pPr>
      <w:r w:rsidRPr="00BA0E0C">
        <w:rPr>
          <w:rFonts w:ascii="PT Astra Serif" w:hAnsi="PT Astra Serif"/>
          <w:b/>
          <w:sz w:val="16"/>
          <w:szCs w:val="16"/>
        </w:rPr>
        <w:t xml:space="preserve">Раздел I. ПОКАЗАТЕЛИ ДЕЯТЕЛЬНОСТИ МУНИЦИПАЛЬНЫХ ОБЩЕОБРАЗОВАТЕЛЬНЫХ ОРГАНИЗАЦИЙ </w:t>
      </w:r>
    </w:p>
    <w:p w:rsidR="006C65B5" w:rsidRPr="00BA0E0C" w:rsidRDefault="006C65B5" w:rsidP="00BA0E0C">
      <w:pPr>
        <w:pStyle w:val="52"/>
        <w:shd w:val="clear" w:color="auto" w:fill="auto"/>
        <w:spacing w:after="0" w:line="240" w:lineRule="auto"/>
        <w:ind w:firstLine="567"/>
        <w:jc w:val="center"/>
        <w:rPr>
          <w:rFonts w:ascii="PT Astra Serif" w:hAnsi="PT Astra Serif"/>
          <w:b/>
          <w:sz w:val="16"/>
          <w:szCs w:val="16"/>
        </w:rPr>
      </w:pPr>
      <w:r w:rsidRPr="00BA0E0C">
        <w:rPr>
          <w:rFonts w:ascii="PT Astra Serif" w:hAnsi="PT Astra Serif"/>
          <w:b/>
          <w:sz w:val="16"/>
          <w:szCs w:val="16"/>
        </w:rPr>
        <w:t>ЦЕЛИННОГО МУНИЦИПАЛЬНОГО ОКРУГА</w:t>
      </w:r>
    </w:p>
    <w:p w:rsidR="006C65B5" w:rsidRPr="00BA0E0C" w:rsidRDefault="006C65B5" w:rsidP="00BA0E0C">
      <w:pPr>
        <w:pStyle w:val="52"/>
        <w:shd w:val="clear" w:color="auto" w:fill="auto"/>
        <w:spacing w:after="0" w:line="240" w:lineRule="auto"/>
        <w:rPr>
          <w:rFonts w:ascii="PT Astra Serif" w:hAnsi="PT Astra Serif"/>
          <w:sz w:val="16"/>
          <w:szCs w:val="16"/>
        </w:rPr>
      </w:pPr>
    </w:p>
    <w:p w:rsidR="006C65B5" w:rsidRPr="00BA0E0C" w:rsidRDefault="006C65B5" w:rsidP="001F763C">
      <w:pPr>
        <w:pStyle w:val="2a"/>
        <w:numPr>
          <w:ilvl w:val="0"/>
          <w:numId w:val="25"/>
        </w:numPr>
        <w:shd w:val="clear" w:color="auto" w:fill="auto"/>
        <w:tabs>
          <w:tab w:val="left" w:pos="284"/>
          <w:tab w:val="left" w:pos="851"/>
        </w:tabs>
        <w:spacing w:line="240" w:lineRule="auto"/>
        <w:ind w:left="-567" w:firstLine="567"/>
        <w:rPr>
          <w:rFonts w:ascii="PT Astra Serif" w:hAnsi="PT Astra Serif"/>
          <w:sz w:val="16"/>
          <w:szCs w:val="16"/>
        </w:rPr>
      </w:pPr>
      <w:r w:rsidRPr="00BA0E0C">
        <w:rPr>
          <w:rFonts w:ascii="PT Astra Serif" w:hAnsi="PT Astra Serif"/>
          <w:sz w:val="16"/>
          <w:szCs w:val="16"/>
        </w:rPr>
        <w:t>К показателям деятельности муниципальных общеобразовательных организаций Целинного муниципального округа (далее - Показатели) относятся Показатели, характеризующие масштаб руководства деятельности муниципальных общеобразовательных учреждений Целинного муниципального округа: численность работников учреждения, количество обучающихся, сменность работы учреждения и другие Показатели, значительно осложняющие работу по руководству организацией.</w:t>
      </w:r>
    </w:p>
    <w:p w:rsidR="006C65B5" w:rsidRDefault="006C65B5" w:rsidP="001F763C">
      <w:pPr>
        <w:pStyle w:val="2a"/>
        <w:numPr>
          <w:ilvl w:val="0"/>
          <w:numId w:val="25"/>
        </w:numPr>
        <w:shd w:val="clear" w:color="auto" w:fill="auto"/>
        <w:tabs>
          <w:tab w:val="left" w:pos="284"/>
          <w:tab w:val="left" w:pos="851"/>
        </w:tabs>
        <w:spacing w:line="240" w:lineRule="auto"/>
        <w:ind w:left="-567" w:firstLine="567"/>
        <w:rPr>
          <w:rFonts w:ascii="PT Astra Serif" w:hAnsi="PT Astra Serif"/>
          <w:sz w:val="16"/>
          <w:szCs w:val="16"/>
        </w:rPr>
      </w:pPr>
      <w:r w:rsidRPr="00BA0E0C">
        <w:rPr>
          <w:rFonts w:ascii="PT Astra Serif" w:hAnsi="PT Astra Serif"/>
          <w:sz w:val="16"/>
          <w:szCs w:val="16"/>
        </w:rPr>
        <w:t>Объем деятельности каждой муниципальной организации при определении группы по оплате труда руководителей оценивается в баллах по следующим Показателям:</w:t>
      </w:r>
    </w:p>
    <w:p w:rsidR="001F763C" w:rsidRPr="00BA0E0C" w:rsidRDefault="001F763C" w:rsidP="009038F0">
      <w:pPr>
        <w:pStyle w:val="2a"/>
        <w:numPr>
          <w:ilvl w:val="0"/>
          <w:numId w:val="25"/>
        </w:numPr>
        <w:shd w:val="clear" w:color="auto" w:fill="auto"/>
        <w:tabs>
          <w:tab w:val="left" w:pos="851"/>
        </w:tabs>
        <w:spacing w:line="240" w:lineRule="auto"/>
        <w:ind w:firstLine="567"/>
        <w:rPr>
          <w:rFonts w:ascii="PT Astra Serif" w:hAnsi="PT Astra Serif"/>
          <w:sz w:val="16"/>
          <w:szCs w:val="16"/>
        </w:rPr>
      </w:pPr>
    </w:p>
    <w:tbl>
      <w:tblPr>
        <w:tblW w:w="0" w:type="auto"/>
        <w:tblInd w:w="-557" w:type="dxa"/>
        <w:tblLayout w:type="fixed"/>
        <w:tblCellMar>
          <w:left w:w="10" w:type="dxa"/>
          <w:right w:w="10" w:type="dxa"/>
        </w:tblCellMar>
        <w:tblLook w:val="04A0"/>
      </w:tblPr>
      <w:tblGrid>
        <w:gridCol w:w="571"/>
        <w:gridCol w:w="5808"/>
        <w:gridCol w:w="2278"/>
        <w:gridCol w:w="1549"/>
      </w:tblGrid>
      <w:tr w:rsidR="006C65B5" w:rsidRPr="00BA0E0C" w:rsidTr="00873406">
        <w:trPr>
          <w:trHeight w:hRule="exact" w:val="469"/>
        </w:trPr>
        <w:tc>
          <w:tcPr>
            <w:tcW w:w="571" w:type="dxa"/>
            <w:tcBorders>
              <w:top w:val="single" w:sz="4" w:space="0" w:color="auto"/>
              <w:left w:val="single" w:sz="4" w:space="0" w:color="auto"/>
            </w:tcBorders>
            <w:shd w:val="clear" w:color="auto" w:fill="FFFFFF"/>
            <w:vAlign w:val="center"/>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lang w:val="en-US" w:bidi="en-US"/>
              </w:rPr>
              <w:t>N</w:t>
            </w:r>
          </w:p>
          <w:p w:rsidR="006C65B5" w:rsidRPr="00BA0E0C" w:rsidRDefault="006C65B5" w:rsidP="006C787B">
            <w:pPr>
              <w:pStyle w:val="2a"/>
              <w:shd w:val="clear" w:color="auto" w:fill="auto"/>
              <w:spacing w:line="240" w:lineRule="auto"/>
              <w:rPr>
                <w:rFonts w:ascii="PT Astra Serif" w:hAnsi="PT Astra Serif"/>
                <w:sz w:val="16"/>
                <w:szCs w:val="16"/>
              </w:rPr>
            </w:pPr>
            <w:proofErr w:type="spellStart"/>
            <w:proofErr w:type="gramStart"/>
            <w:r w:rsidRPr="00BA0E0C">
              <w:rPr>
                <w:rFonts w:ascii="PT Astra Serif" w:hAnsi="PT Astra Serif"/>
                <w:sz w:val="16"/>
                <w:szCs w:val="16"/>
              </w:rPr>
              <w:t>п</w:t>
            </w:r>
            <w:proofErr w:type="spellEnd"/>
            <w:proofErr w:type="gramEnd"/>
            <w:r w:rsidRPr="00BA0E0C">
              <w:rPr>
                <w:rFonts w:ascii="PT Astra Serif" w:hAnsi="PT Astra Serif"/>
                <w:sz w:val="16"/>
                <w:szCs w:val="16"/>
              </w:rPr>
              <w:t>/</w:t>
            </w:r>
            <w:proofErr w:type="spellStart"/>
            <w:r w:rsidRPr="00BA0E0C">
              <w:rPr>
                <w:rFonts w:ascii="PT Astra Serif" w:hAnsi="PT Astra Serif"/>
                <w:sz w:val="16"/>
                <w:szCs w:val="16"/>
              </w:rPr>
              <w:t>п</w:t>
            </w:r>
            <w:proofErr w:type="spellEnd"/>
          </w:p>
        </w:tc>
        <w:tc>
          <w:tcPr>
            <w:tcW w:w="5808"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Объемные показатели</w:t>
            </w:r>
          </w:p>
        </w:tc>
        <w:tc>
          <w:tcPr>
            <w:tcW w:w="2278"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Условия расчета</w:t>
            </w:r>
          </w:p>
        </w:tc>
        <w:tc>
          <w:tcPr>
            <w:tcW w:w="1549" w:type="dxa"/>
            <w:tcBorders>
              <w:top w:val="single" w:sz="4" w:space="0" w:color="auto"/>
              <w:left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Количество</w:t>
            </w:r>
          </w:p>
          <w:p w:rsidR="006C65B5" w:rsidRPr="00BA0E0C" w:rsidRDefault="001F763C"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Б</w:t>
            </w:r>
            <w:r w:rsidR="006C65B5" w:rsidRPr="00BA0E0C">
              <w:rPr>
                <w:rFonts w:ascii="PT Astra Serif" w:hAnsi="PT Astra Serif"/>
                <w:sz w:val="16"/>
                <w:szCs w:val="16"/>
              </w:rPr>
              <w:t>аллов</w:t>
            </w:r>
          </w:p>
        </w:tc>
      </w:tr>
      <w:tr w:rsidR="006C65B5" w:rsidRPr="00BA0E0C" w:rsidTr="00873406">
        <w:trPr>
          <w:trHeight w:hRule="exact" w:val="292"/>
        </w:trPr>
        <w:tc>
          <w:tcPr>
            <w:tcW w:w="571" w:type="dxa"/>
            <w:tcBorders>
              <w:top w:val="single" w:sz="4" w:space="0" w:color="auto"/>
              <w:left w:val="single" w:sz="4" w:space="0" w:color="auto"/>
            </w:tcBorders>
            <w:shd w:val="clear" w:color="auto" w:fill="FFFFFF"/>
            <w:vAlign w:val="center"/>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w:t>
            </w:r>
          </w:p>
        </w:tc>
        <w:tc>
          <w:tcPr>
            <w:tcW w:w="5808" w:type="dxa"/>
            <w:tcBorders>
              <w:top w:val="single" w:sz="4" w:space="0" w:color="auto"/>
              <w:lef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proofErr w:type="gramStart"/>
            <w:r w:rsidRPr="00BA0E0C">
              <w:rPr>
                <w:rFonts w:ascii="PT Astra Serif" w:hAnsi="PT Astra Serif"/>
                <w:sz w:val="16"/>
                <w:szCs w:val="16"/>
              </w:rPr>
              <w:t>Количество обучающихся в общеобразовательных организациях</w:t>
            </w:r>
            <w:proofErr w:type="gramEnd"/>
          </w:p>
        </w:tc>
        <w:tc>
          <w:tcPr>
            <w:tcW w:w="2278"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каждого обучающегося</w:t>
            </w:r>
          </w:p>
        </w:tc>
        <w:tc>
          <w:tcPr>
            <w:tcW w:w="1549" w:type="dxa"/>
            <w:tcBorders>
              <w:top w:val="single" w:sz="4" w:space="0" w:color="auto"/>
              <w:left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0,3</w:t>
            </w:r>
          </w:p>
        </w:tc>
      </w:tr>
      <w:tr w:rsidR="006C65B5" w:rsidRPr="00BA0E0C" w:rsidTr="00873406">
        <w:trPr>
          <w:trHeight w:hRule="exact" w:val="267"/>
        </w:trPr>
        <w:tc>
          <w:tcPr>
            <w:tcW w:w="571" w:type="dxa"/>
            <w:tcBorders>
              <w:top w:val="single" w:sz="4" w:space="0" w:color="auto"/>
              <w:left w:val="single" w:sz="4" w:space="0" w:color="auto"/>
            </w:tcBorders>
            <w:shd w:val="clear" w:color="auto" w:fill="FFFFFF"/>
            <w:vAlign w:val="center"/>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2.</w:t>
            </w:r>
          </w:p>
        </w:tc>
        <w:tc>
          <w:tcPr>
            <w:tcW w:w="5808" w:type="dxa"/>
            <w:tcBorders>
              <w:top w:val="single" w:sz="4" w:space="0" w:color="auto"/>
              <w:lef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Количество отдыхающих в лагерях досуга и отдыха в каникулярное время</w:t>
            </w:r>
          </w:p>
        </w:tc>
        <w:tc>
          <w:tcPr>
            <w:tcW w:w="2278"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каждого</w:t>
            </w:r>
          </w:p>
        </w:tc>
        <w:tc>
          <w:tcPr>
            <w:tcW w:w="1549" w:type="dxa"/>
            <w:tcBorders>
              <w:top w:val="single" w:sz="4" w:space="0" w:color="auto"/>
              <w:left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0,5</w:t>
            </w:r>
          </w:p>
        </w:tc>
      </w:tr>
      <w:tr w:rsidR="006C65B5" w:rsidRPr="00BA0E0C" w:rsidTr="00873406">
        <w:trPr>
          <w:trHeight w:hRule="exact" w:val="428"/>
        </w:trPr>
        <w:tc>
          <w:tcPr>
            <w:tcW w:w="571"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3.</w:t>
            </w:r>
          </w:p>
        </w:tc>
        <w:tc>
          <w:tcPr>
            <w:tcW w:w="5808" w:type="dxa"/>
            <w:tcBorders>
              <w:top w:val="single" w:sz="4" w:space="0" w:color="auto"/>
              <w:lef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proofErr w:type="gramStart"/>
            <w:r w:rsidRPr="00BA0E0C">
              <w:rPr>
                <w:rFonts w:ascii="PT Astra Serif" w:hAnsi="PT Astra Serif"/>
                <w:sz w:val="16"/>
                <w:szCs w:val="16"/>
              </w:rPr>
              <w:t>Превышение плановой или проектной наполняемости (по классам, группам или по количеству обучающихся) в общеобразовательных организациях</w:t>
            </w:r>
            <w:proofErr w:type="gramEnd"/>
          </w:p>
        </w:tc>
        <w:tc>
          <w:tcPr>
            <w:tcW w:w="2278"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каждые 50 человек или каждые 2 класса (группы)</w:t>
            </w:r>
          </w:p>
        </w:tc>
        <w:tc>
          <w:tcPr>
            <w:tcW w:w="1549" w:type="dxa"/>
            <w:tcBorders>
              <w:top w:val="single" w:sz="4" w:space="0" w:color="auto"/>
              <w:left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15</w:t>
            </w:r>
          </w:p>
        </w:tc>
      </w:tr>
      <w:tr w:rsidR="006C65B5" w:rsidRPr="00BA0E0C" w:rsidTr="00873406">
        <w:trPr>
          <w:trHeight w:hRule="exact" w:val="284"/>
        </w:trPr>
        <w:tc>
          <w:tcPr>
            <w:tcW w:w="571"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4.</w:t>
            </w:r>
          </w:p>
        </w:tc>
        <w:tc>
          <w:tcPr>
            <w:tcW w:w="5808" w:type="dxa"/>
            <w:tcBorders>
              <w:top w:val="single" w:sz="4" w:space="0" w:color="auto"/>
              <w:lef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Количество работников в общеобразовательной организации</w:t>
            </w:r>
          </w:p>
        </w:tc>
        <w:tc>
          <w:tcPr>
            <w:tcW w:w="2278" w:type="dxa"/>
            <w:tcBorders>
              <w:top w:val="single" w:sz="4" w:space="0" w:color="auto"/>
              <w:lef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 xml:space="preserve">за каждого работника </w:t>
            </w:r>
          </w:p>
        </w:tc>
        <w:tc>
          <w:tcPr>
            <w:tcW w:w="1549" w:type="dxa"/>
            <w:tcBorders>
              <w:top w:val="single" w:sz="4" w:space="0" w:color="auto"/>
              <w:left w:val="single" w:sz="4" w:space="0" w:color="auto"/>
              <w:righ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w:t>
            </w:r>
          </w:p>
        </w:tc>
      </w:tr>
      <w:tr w:rsidR="006C65B5" w:rsidRPr="00BA0E0C" w:rsidTr="00873406">
        <w:trPr>
          <w:trHeight w:hRule="exact" w:val="437"/>
        </w:trPr>
        <w:tc>
          <w:tcPr>
            <w:tcW w:w="571" w:type="dxa"/>
            <w:tcBorders>
              <w:left w:val="single" w:sz="4" w:space="0" w:color="auto"/>
            </w:tcBorders>
            <w:shd w:val="clear" w:color="auto" w:fill="FFFFFF"/>
          </w:tcPr>
          <w:p w:rsidR="006C65B5" w:rsidRPr="00BA0E0C" w:rsidRDefault="006C65B5" w:rsidP="006C787B">
            <w:pPr>
              <w:spacing w:after="0" w:line="240" w:lineRule="auto"/>
              <w:jc w:val="both"/>
              <w:rPr>
                <w:rFonts w:ascii="PT Astra Serif" w:hAnsi="PT Astra Serif"/>
                <w:sz w:val="16"/>
                <w:szCs w:val="16"/>
              </w:rPr>
            </w:pPr>
          </w:p>
        </w:tc>
        <w:tc>
          <w:tcPr>
            <w:tcW w:w="5808" w:type="dxa"/>
            <w:tcBorders>
              <w:left w:val="single" w:sz="4" w:space="0" w:color="auto"/>
            </w:tcBorders>
            <w:shd w:val="clear" w:color="auto" w:fill="FFFFFF"/>
          </w:tcPr>
          <w:p w:rsidR="006C65B5" w:rsidRPr="00BA0E0C" w:rsidRDefault="006C65B5" w:rsidP="006C787B">
            <w:pPr>
              <w:spacing w:after="0" w:line="240" w:lineRule="auto"/>
              <w:jc w:val="both"/>
              <w:rPr>
                <w:rFonts w:ascii="PT Astra Serif" w:hAnsi="PT Astra Serif"/>
                <w:sz w:val="16"/>
                <w:szCs w:val="16"/>
              </w:rPr>
            </w:pPr>
          </w:p>
        </w:tc>
        <w:tc>
          <w:tcPr>
            <w:tcW w:w="2278" w:type="dxa"/>
            <w:tcBorders>
              <w:top w:val="single" w:sz="4" w:space="0" w:color="auto"/>
              <w:lef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дополнительно за каждого педагога, имеющего: первую квалификационную категорию</w:t>
            </w:r>
          </w:p>
        </w:tc>
        <w:tc>
          <w:tcPr>
            <w:tcW w:w="1549" w:type="dxa"/>
            <w:tcBorders>
              <w:top w:val="single" w:sz="4" w:space="0" w:color="auto"/>
              <w:left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p>
          <w:p w:rsidR="006C65B5" w:rsidRPr="00BA0E0C" w:rsidRDefault="006C65B5" w:rsidP="006C787B">
            <w:pPr>
              <w:pStyle w:val="2a"/>
              <w:shd w:val="clear" w:color="auto" w:fill="auto"/>
              <w:spacing w:line="240" w:lineRule="auto"/>
              <w:rPr>
                <w:rFonts w:ascii="PT Astra Serif" w:hAnsi="PT Astra Serif"/>
                <w:sz w:val="16"/>
                <w:szCs w:val="16"/>
              </w:rPr>
            </w:pPr>
          </w:p>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0,5</w:t>
            </w:r>
          </w:p>
        </w:tc>
      </w:tr>
      <w:tr w:rsidR="006C65B5" w:rsidRPr="00BA0E0C" w:rsidTr="00873406">
        <w:trPr>
          <w:trHeight w:hRule="exact" w:val="416"/>
        </w:trPr>
        <w:tc>
          <w:tcPr>
            <w:tcW w:w="571" w:type="dxa"/>
            <w:tcBorders>
              <w:left w:val="single" w:sz="4" w:space="0" w:color="auto"/>
            </w:tcBorders>
            <w:shd w:val="clear" w:color="auto" w:fill="FFFFFF"/>
          </w:tcPr>
          <w:p w:rsidR="006C65B5" w:rsidRPr="00BA0E0C" w:rsidRDefault="006C65B5" w:rsidP="006C787B">
            <w:pPr>
              <w:spacing w:after="0" w:line="240" w:lineRule="auto"/>
              <w:jc w:val="both"/>
              <w:rPr>
                <w:rFonts w:ascii="PT Astra Serif" w:hAnsi="PT Astra Serif"/>
                <w:sz w:val="16"/>
                <w:szCs w:val="16"/>
              </w:rPr>
            </w:pPr>
          </w:p>
        </w:tc>
        <w:tc>
          <w:tcPr>
            <w:tcW w:w="5808" w:type="dxa"/>
            <w:tcBorders>
              <w:left w:val="single" w:sz="4" w:space="0" w:color="auto"/>
            </w:tcBorders>
            <w:shd w:val="clear" w:color="auto" w:fill="FFFFFF"/>
          </w:tcPr>
          <w:p w:rsidR="006C65B5" w:rsidRPr="00BA0E0C" w:rsidRDefault="006C65B5" w:rsidP="006C787B">
            <w:pPr>
              <w:spacing w:after="0" w:line="240" w:lineRule="auto"/>
              <w:jc w:val="both"/>
              <w:rPr>
                <w:rFonts w:ascii="PT Astra Serif" w:hAnsi="PT Astra Serif"/>
                <w:sz w:val="16"/>
                <w:szCs w:val="16"/>
              </w:rPr>
            </w:pPr>
          </w:p>
        </w:tc>
        <w:tc>
          <w:tcPr>
            <w:tcW w:w="2278" w:type="dxa"/>
            <w:tcBorders>
              <w:top w:val="single" w:sz="4" w:space="0" w:color="auto"/>
              <w:lef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высшую</w:t>
            </w:r>
          </w:p>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квалификационную</w:t>
            </w:r>
          </w:p>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категорию</w:t>
            </w:r>
          </w:p>
        </w:tc>
        <w:tc>
          <w:tcPr>
            <w:tcW w:w="1549" w:type="dxa"/>
            <w:tcBorders>
              <w:top w:val="single" w:sz="4" w:space="0" w:color="auto"/>
              <w:left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p>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w:t>
            </w:r>
          </w:p>
        </w:tc>
      </w:tr>
      <w:tr w:rsidR="006C65B5" w:rsidRPr="00BA0E0C" w:rsidTr="00873406">
        <w:trPr>
          <w:trHeight w:hRule="exact" w:val="279"/>
        </w:trPr>
        <w:tc>
          <w:tcPr>
            <w:tcW w:w="571"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5.</w:t>
            </w:r>
          </w:p>
        </w:tc>
        <w:tc>
          <w:tcPr>
            <w:tcW w:w="5808" w:type="dxa"/>
            <w:tcBorders>
              <w:top w:val="single" w:sz="4" w:space="0" w:color="auto"/>
              <w:left w:val="single" w:sz="4" w:space="0" w:color="auto"/>
            </w:tcBorders>
            <w:shd w:val="clear" w:color="auto" w:fill="FFFFFF"/>
            <w:vAlign w:val="bottom"/>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в учреждениях обучающихся детей-сирот, детей, оставшихся без попечения родителей</w:t>
            </w:r>
          </w:p>
        </w:tc>
        <w:tc>
          <w:tcPr>
            <w:tcW w:w="2278" w:type="dxa"/>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каждого обучающегося</w:t>
            </w:r>
          </w:p>
        </w:tc>
        <w:tc>
          <w:tcPr>
            <w:tcW w:w="1549" w:type="dxa"/>
            <w:tcBorders>
              <w:top w:val="single" w:sz="4" w:space="0" w:color="auto"/>
              <w:left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0,5</w:t>
            </w:r>
          </w:p>
        </w:tc>
      </w:tr>
      <w:tr w:rsidR="006C65B5" w:rsidRPr="00BA0E0C" w:rsidTr="00873406">
        <w:trPr>
          <w:trHeight w:hRule="exact" w:val="318"/>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6.</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в учреждении специальных (коррекционных</w:t>
            </w:r>
            <w:proofErr w:type="gramStart"/>
            <w:r w:rsidRPr="00BA0E0C">
              <w:rPr>
                <w:rFonts w:ascii="PT Astra Serif" w:hAnsi="PT Astra Serif"/>
                <w:sz w:val="16"/>
                <w:szCs w:val="16"/>
              </w:rPr>
              <w:t>)к</w:t>
            </w:r>
            <w:proofErr w:type="gramEnd"/>
            <w:r w:rsidRPr="00BA0E0C">
              <w:rPr>
                <w:rFonts w:ascii="PT Astra Serif" w:hAnsi="PT Astra Serif"/>
                <w:sz w:val="16"/>
                <w:szCs w:val="16"/>
              </w:rPr>
              <w:t>лассов (групп)</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каждый класс (группу)</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w:t>
            </w:r>
          </w:p>
        </w:tc>
      </w:tr>
      <w:tr w:rsidR="006C65B5" w:rsidRPr="00BA0E0C" w:rsidTr="00873406">
        <w:trPr>
          <w:trHeight w:hRule="exact" w:val="577"/>
        </w:trPr>
        <w:tc>
          <w:tcPr>
            <w:tcW w:w="571" w:type="dxa"/>
            <w:vMerge w:val="restart"/>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7.</w:t>
            </w:r>
          </w:p>
        </w:tc>
        <w:tc>
          <w:tcPr>
            <w:tcW w:w="5808" w:type="dxa"/>
            <w:vMerge w:val="restart"/>
            <w:tcBorders>
              <w:top w:val="single" w:sz="4" w:space="0" w:color="auto"/>
              <w:lef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при образовательной организации филиалов, учебно-консультационных пунктов, интерната, общежития и др. с количеством обучающихся (проживающих)</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каждое указанное структурное подразделение: до 100 человек</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20</w:t>
            </w:r>
          </w:p>
        </w:tc>
      </w:tr>
      <w:tr w:rsidR="006C65B5" w:rsidRPr="00BA0E0C" w:rsidTr="00873406">
        <w:trPr>
          <w:trHeight w:hRule="exact" w:val="356"/>
        </w:trPr>
        <w:tc>
          <w:tcPr>
            <w:tcW w:w="571" w:type="dxa"/>
            <w:vMerge/>
            <w:tcBorders>
              <w:left w:val="single" w:sz="4" w:space="0" w:color="auto"/>
            </w:tcBorders>
            <w:shd w:val="clear" w:color="auto" w:fill="FFFFFF"/>
          </w:tcPr>
          <w:p w:rsidR="006C65B5" w:rsidRPr="00BA0E0C" w:rsidRDefault="006C65B5" w:rsidP="006C787B">
            <w:pPr>
              <w:pStyle w:val="2a"/>
              <w:spacing w:line="240" w:lineRule="auto"/>
              <w:rPr>
                <w:rFonts w:ascii="PT Astra Serif" w:hAnsi="PT Astra Serif"/>
                <w:sz w:val="16"/>
                <w:szCs w:val="16"/>
              </w:rPr>
            </w:pPr>
          </w:p>
        </w:tc>
        <w:tc>
          <w:tcPr>
            <w:tcW w:w="5808" w:type="dxa"/>
            <w:vMerge/>
            <w:tcBorders>
              <w:left w:val="single" w:sz="4" w:space="0" w:color="auto"/>
            </w:tcBorders>
            <w:shd w:val="clear" w:color="auto" w:fill="FFFFFF"/>
          </w:tcPr>
          <w:p w:rsidR="006C65B5" w:rsidRPr="00BA0E0C" w:rsidRDefault="006C65B5" w:rsidP="006C787B">
            <w:pPr>
              <w:pStyle w:val="2a"/>
              <w:spacing w:line="240" w:lineRule="auto"/>
              <w:rPr>
                <w:rFonts w:ascii="PT Astra Serif" w:hAnsi="PT Astra Serif"/>
                <w:sz w:val="16"/>
                <w:szCs w:val="16"/>
              </w:rPr>
            </w:pP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от 100 до 200 человек</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30</w:t>
            </w:r>
          </w:p>
        </w:tc>
      </w:tr>
      <w:tr w:rsidR="006C65B5" w:rsidRPr="00BA0E0C" w:rsidTr="00873406">
        <w:trPr>
          <w:trHeight w:hRule="exact" w:val="303"/>
        </w:trPr>
        <w:tc>
          <w:tcPr>
            <w:tcW w:w="571" w:type="dxa"/>
            <w:vMerge/>
            <w:tcBorders>
              <w:left w:val="single" w:sz="4" w:space="0" w:color="auto"/>
              <w:bottom w:val="single" w:sz="4" w:space="0" w:color="auto"/>
            </w:tcBorders>
            <w:shd w:val="clear" w:color="auto" w:fill="FFFFFF"/>
          </w:tcPr>
          <w:p w:rsidR="006C65B5" w:rsidRPr="00BA0E0C" w:rsidRDefault="006C65B5" w:rsidP="006C787B">
            <w:pPr>
              <w:pStyle w:val="2a"/>
              <w:spacing w:line="240" w:lineRule="auto"/>
              <w:rPr>
                <w:rFonts w:ascii="PT Astra Serif" w:hAnsi="PT Astra Serif"/>
                <w:sz w:val="16"/>
                <w:szCs w:val="16"/>
              </w:rPr>
            </w:pPr>
          </w:p>
        </w:tc>
        <w:tc>
          <w:tcPr>
            <w:tcW w:w="5808" w:type="dxa"/>
            <w:vMerge/>
            <w:tcBorders>
              <w:left w:val="single" w:sz="4" w:space="0" w:color="auto"/>
              <w:bottom w:val="single" w:sz="4" w:space="0" w:color="auto"/>
            </w:tcBorders>
            <w:shd w:val="clear" w:color="auto" w:fill="FFFFFF"/>
          </w:tcPr>
          <w:p w:rsidR="006C65B5" w:rsidRPr="00BA0E0C" w:rsidRDefault="006C65B5" w:rsidP="006C787B">
            <w:pPr>
              <w:pStyle w:val="2a"/>
              <w:spacing w:line="240" w:lineRule="auto"/>
              <w:rPr>
                <w:rFonts w:ascii="PT Astra Serif" w:hAnsi="PT Astra Serif"/>
                <w:sz w:val="16"/>
                <w:szCs w:val="16"/>
              </w:rPr>
            </w:pP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свыше 200 человек</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50</w:t>
            </w:r>
          </w:p>
        </w:tc>
      </w:tr>
      <w:tr w:rsidR="006C65B5" w:rsidRPr="00BA0E0C" w:rsidTr="00873406">
        <w:trPr>
          <w:trHeight w:hRule="exact" w:val="467"/>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8.</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оборудованных и используемых в образовательном процессе компьютерных классов</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каждый класс</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10</w:t>
            </w:r>
          </w:p>
        </w:tc>
      </w:tr>
      <w:tr w:rsidR="006C65B5" w:rsidRPr="00BA0E0C" w:rsidTr="00873406">
        <w:trPr>
          <w:trHeight w:hRule="exact" w:val="525"/>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9.</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оборудованных и используемых в образовательном процессе: спортивной площадки, игровой площадки, других спортивных сооружений (в зависимости от состояния и степени их использования)</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каждый вид</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10</w:t>
            </w:r>
          </w:p>
        </w:tc>
      </w:tr>
      <w:tr w:rsidR="006C65B5" w:rsidRPr="00BA0E0C" w:rsidTr="00873406">
        <w:trPr>
          <w:trHeight w:hRule="exact" w:val="414"/>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10.</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собственного оборудованного медицинского кабинета, столовой, кухни, пищеблока</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каждый вид</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10</w:t>
            </w:r>
          </w:p>
        </w:tc>
      </w:tr>
      <w:tr w:rsidR="006C65B5" w:rsidRPr="00BA0E0C" w:rsidTr="00873406">
        <w:trPr>
          <w:trHeight w:hRule="exact" w:val="575"/>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11.</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автотранспортных средств, сельхозмашин, строительной и другой самоходной техники на балансе образовательной организации</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каждую единицу</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3, но в</w:t>
            </w:r>
          </w:p>
          <w:p w:rsidR="006C65B5" w:rsidRPr="00BA0E0C" w:rsidRDefault="006C65B5" w:rsidP="006C787B">
            <w:pPr>
              <w:pStyle w:val="2a"/>
              <w:shd w:val="clear" w:color="auto" w:fill="auto"/>
              <w:spacing w:line="240" w:lineRule="auto"/>
              <w:rPr>
                <w:rFonts w:ascii="PT Astra Serif" w:hAnsi="PT Astra Serif"/>
                <w:sz w:val="16"/>
                <w:szCs w:val="16"/>
              </w:rPr>
            </w:pPr>
            <w:r w:rsidRPr="00BA0E0C">
              <w:rPr>
                <w:rStyle w:val="2115pt"/>
                <w:rFonts w:ascii="PT Astra Serif" w:eastAsia="Calibri" w:hAnsi="PT Astra Serif"/>
                <w:i w:val="0"/>
                <w:iCs w:val="0"/>
                <w:sz w:val="16"/>
                <w:szCs w:val="16"/>
              </w:rPr>
              <w:t>сумме</w:t>
            </w:r>
            <w:r w:rsidRPr="00BA0E0C">
              <w:rPr>
                <w:rFonts w:ascii="PT Astra Serif" w:hAnsi="PT Astra Serif"/>
                <w:sz w:val="16"/>
                <w:szCs w:val="16"/>
              </w:rPr>
              <w:t xml:space="preserve"> </w:t>
            </w:r>
          </w:p>
          <w:p w:rsidR="006C65B5" w:rsidRPr="00BA0E0C" w:rsidRDefault="006C65B5" w:rsidP="006C787B">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не более 21</w:t>
            </w:r>
          </w:p>
        </w:tc>
      </w:tr>
      <w:tr w:rsidR="006C65B5" w:rsidRPr="00BA0E0C" w:rsidTr="00873406">
        <w:trPr>
          <w:trHeight w:hRule="exact" w:val="433"/>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12.</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 xml:space="preserve">Наличие </w:t>
            </w:r>
            <w:proofErr w:type="spellStart"/>
            <w:r w:rsidRPr="00BA0E0C">
              <w:rPr>
                <w:rFonts w:ascii="PT Astra Serif" w:hAnsi="PT Astra Serif"/>
                <w:sz w:val="16"/>
                <w:szCs w:val="16"/>
              </w:rPr>
              <w:t>пришколных</w:t>
            </w:r>
            <w:proofErr w:type="spellEnd"/>
            <w:r w:rsidRPr="00BA0E0C">
              <w:rPr>
                <w:rFonts w:ascii="PT Astra Serif" w:hAnsi="PT Astra Serif"/>
                <w:sz w:val="16"/>
                <w:szCs w:val="16"/>
              </w:rPr>
              <w:t xml:space="preserve"> участков (площадью не менее 0,5; 0,25 гектара), подсобного сельского хозяйства</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каждый вид</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50</w:t>
            </w:r>
          </w:p>
        </w:tc>
      </w:tr>
      <w:tr w:rsidR="006C65B5" w:rsidRPr="00BA0E0C" w:rsidTr="00873406">
        <w:trPr>
          <w:trHeight w:hRule="exact" w:val="284"/>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13.</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учебно-производственных мастерских</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каждый вид</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15</w:t>
            </w:r>
          </w:p>
        </w:tc>
      </w:tr>
      <w:tr w:rsidR="006C65B5" w:rsidRPr="00BA0E0C" w:rsidTr="00873406">
        <w:trPr>
          <w:trHeight w:hRule="exact" w:val="415"/>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14.</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в образовательных организациях обучающихся, посещающих бесплатные секции, кружки, студии, организованные этими организациями или на их базе</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каждого обучающегося</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0,5</w:t>
            </w:r>
          </w:p>
        </w:tc>
      </w:tr>
      <w:tr w:rsidR="006C65B5" w:rsidRPr="00BA0E0C" w:rsidTr="00873406">
        <w:trPr>
          <w:trHeight w:hRule="exact" w:val="577"/>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15.</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в общеобразовательных организациях (классах) общего назначения обучающихся со специальными потребностями, охваченных квалифицированной коррекцией физического и психического развития</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каждого обучающегося</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15</w:t>
            </w:r>
          </w:p>
        </w:tc>
      </w:tr>
      <w:tr w:rsidR="006C65B5" w:rsidRPr="00BA0E0C" w:rsidTr="00873406">
        <w:trPr>
          <w:trHeight w:hRule="exact" w:val="288"/>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16.</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 xml:space="preserve">Организация подвоза </w:t>
            </w:r>
            <w:proofErr w:type="gramStart"/>
            <w:r w:rsidRPr="00BA0E0C">
              <w:rPr>
                <w:rFonts w:ascii="PT Astra Serif" w:hAnsi="PT Astra Serif"/>
                <w:sz w:val="16"/>
                <w:szCs w:val="16"/>
              </w:rPr>
              <w:t>обучающихся</w:t>
            </w:r>
            <w:proofErr w:type="gramEnd"/>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каждого обучающегося</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proofErr w:type="gramStart"/>
            <w:r w:rsidRPr="00BA0E0C">
              <w:rPr>
                <w:rFonts w:ascii="PT Astra Serif" w:hAnsi="PT Astra Serif"/>
                <w:sz w:val="16"/>
                <w:szCs w:val="16"/>
              </w:rPr>
              <w:t>0,5</w:t>
            </w:r>
            <w:proofErr w:type="gramEnd"/>
            <w:r w:rsidRPr="00BA0E0C">
              <w:rPr>
                <w:rFonts w:ascii="PT Astra Serif" w:hAnsi="PT Astra Serif"/>
                <w:sz w:val="16"/>
                <w:szCs w:val="16"/>
              </w:rPr>
              <w:t xml:space="preserve"> но не более 20</w:t>
            </w:r>
          </w:p>
        </w:tc>
      </w:tr>
      <w:tr w:rsidR="006C65B5" w:rsidRPr="00BA0E0C" w:rsidTr="00873406">
        <w:trPr>
          <w:trHeight w:hRule="exact" w:val="278"/>
        </w:trPr>
        <w:tc>
          <w:tcPr>
            <w:tcW w:w="571"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17.</w:t>
            </w:r>
          </w:p>
        </w:tc>
        <w:tc>
          <w:tcPr>
            <w:tcW w:w="580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Наличие групп продленного дня, групп кратковременного пребывания</w:t>
            </w:r>
          </w:p>
        </w:tc>
        <w:tc>
          <w:tcPr>
            <w:tcW w:w="2278" w:type="dxa"/>
            <w:tcBorders>
              <w:top w:val="single" w:sz="4" w:space="0" w:color="auto"/>
              <w:left w:val="single" w:sz="4" w:space="0" w:color="auto"/>
              <w:bottom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за наличие групп</w:t>
            </w:r>
          </w:p>
        </w:tc>
        <w:tc>
          <w:tcPr>
            <w:tcW w:w="1549" w:type="dxa"/>
            <w:tcBorders>
              <w:top w:val="single" w:sz="4" w:space="0" w:color="auto"/>
              <w:left w:val="single" w:sz="4" w:space="0" w:color="auto"/>
              <w:bottom w:val="single" w:sz="4" w:space="0" w:color="auto"/>
              <w:right w:val="single" w:sz="4" w:space="0" w:color="auto"/>
            </w:tcBorders>
            <w:shd w:val="clear" w:color="auto" w:fill="FFFFFF"/>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20</w:t>
            </w:r>
          </w:p>
        </w:tc>
      </w:tr>
    </w:tbl>
    <w:p w:rsidR="006C65B5" w:rsidRPr="00BA0E0C" w:rsidRDefault="006C65B5" w:rsidP="00BA0E0C">
      <w:pPr>
        <w:tabs>
          <w:tab w:val="left" w:pos="2235"/>
        </w:tabs>
        <w:spacing w:after="0" w:line="240" w:lineRule="auto"/>
        <w:rPr>
          <w:rFonts w:ascii="PT Astra Serif" w:hAnsi="PT Astra Serif"/>
          <w:sz w:val="16"/>
          <w:szCs w:val="16"/>
        </w:rPr>
      </w:pPr>
    </w:p>
    <w:p w:rsidR="006C65B5" w:rsidRPr="00BA0E0C" w:rsidRDefault="006C65B5" w:rsidP="009038F0">
      <w:pPr>
        <w:pStyle w:val="2a"/>
        <w:numPr>
          <w:ilvl w:val="0"/>
          <w:numId w:val="25"/>
        </w:numPr>
        <w:shd w:val="clear" w:color="auto" w:fill="auto"/>
        <w:tabs>
          <w:tab w:val="left" w:pos="851"/>
        </w:tabs>
        <w:spacing w:line="240" w:lineRule="auto"/>
        <w:ind w:firstLine="567"/>
        <w:rPr>
          <w:rFonts w:ascii="PT Astra Serif" w:hAnsi="PT Astra Serif"/>
          <w:sz w:val="16"/>
          <w:szCs w:val="16"/>
        </w:rPr>
      </w:pPr>
      <w:r w:rsidRPr="00BA0E0C">
        <w:rPr>
          <w:rFonts w:ascii="PT Astra Serif" w:hAnsi="PT Astra Serif"/>
          <w:sz w:val="16"/>
          <w:szCs w:val="16"/>
        </w:rPr>
        <w:t xml:space="preserve">Образовательные организации относятся к </w:t>
      </w:r>
      <w:r w:rsidRPr="00BA0E0C">
        <w:rPr>
          <w:rFonts w:ascii="PT Astra Serif" w:hAnsi="PT Astra Serif"/>
          <w:sz w:val="16"/>
          <w:szCs w:val="16"/>
          <w:lang w:val="en-US" w:bidi="en-US"/>
        </w:rPr>
        <w:t>I</w:t>
      </w:r>
      <w:r w:rsidRPr="00BA0E0C">
        <w:rPr>
          <w:rFonts w:ascii="PT Astra Serif" w:hAnsi="PT Astra Serif"/>
          <w:sz w:val="16"/>
          <w:szCs w:val="16"/>
          <w:lang w:bidi="en-US"/>
        </w:rPr>
        <w:t xml:space="preserve">, </w:t>
      </w:r>
      <w:r w:rsidRPr="00BA0E0C">
        <w:rPr>
          <w:rFonts w:ascii="PT Astra Serif" w:hAnsi="PT Astra Serif"/>
          <w:sz w:val="16"/>
          <w:szCs w:val="16"/>
        </w:rPr>
        <w:t>II, III или IV группам по оплате труда по сумме баллов, определенных на основе вышеуказанных Показателей деятельности, в соответствии со следующей таблицей:</w:t>
      </w:r>
    </w:p>
    <w:tbl>
      <w:tblPr>
        <w:tblW w:w="10206" w:type="dxa"/>
        <w:tblInd w:w="-557" w:type="dxa"/>
        <w:tblLayout w:type="fixed"/>
        <w:tblCellMar>
          <w:left w:w="10" w:type="dxa"/>
          <w:right w:w="10" w:type="dxa"/>
        </w:tblCellMar>
        <w:tblLook w:val="04A0"/>
      </w:tblPr>
      <w:tblGrid>
        <w:gridCol w:w="3461"/>
        <w:gridCol w:w="2410"/>
        <w:gridCol w:w="2693"/>
        <w:gridCol w:w="1642"/>
      </w:tblGrid>
      <w:tr w:rsidR="006C65B5" w:rsidRPr="00BA0E0C" w:rsidTr="00873406">
        <w:trPr>
          <w:trHeight w:hRule="exact" w:val="290"/>
        </w:trPr>
        <w:tc>
          <w:tcPr>
            <w:tcW w:w="10206" w:type="dxa"/>
            <w:gridSpan w:val="4"/>
            <w:tcBorders>
              <w:top w:val="single" w:sz="4" w:space="0" w:color="auto"/>
              <w:left w:val="single" w:sz="4" w:space="0" w:color="auto"/>
              <w:right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Группа по оплате труда руководителей (сумма баллов)</w:t>
            </w:r>
          </w:p>
        </w:tc>
      </w:tr>
      <w:tr w:rsidR="006C65B5" w:rsidRPr="00BA0E0C" w:rsidTr="00873406">
        <w:trPr>
          <w:trHeight w:hRule="exact" w:val="280"/>
        </w:trPr>
        <w:tc>
          <w:tcPr>
            <w:tcW w:w="3461" w:type="dxa"/>
            <w:tcBorders>
              <w:top w:val="single" w:sz="4" w:space="0" w:color="auto"/>
              <w:left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I группа</w:t>
            </w:r>
          </w:p>
        </w:tc>
        <w:tc>
          <w:tcPr>
            <w:tcW w:w="2410" w:type="dxa"/>
            <w:tcBorders>
              <w:top w:val="single" w:sz="4" w:space="0" w:color="auto"/>
              <w:left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II группа</w:t>
            </w:r>
          </w:p>
        </w:tc>
        <w:tc>
          <w:tcPr>
            <w:tcW w:w="2693" w:type="dxa"/>
            <w:tcBorders>
              <w:top w:val="single" w:sz="4" w:space="0" w:color="auto"/>
              <w:left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III группа</w:t>
            </w:r>
          </w:p>
        </w:tc>
        <w:tc>
          <w:tcPr>
            <w:tcW w:w="1642" w:type="dxa"/>
            <w:tcBorders>
              <w:top w:val="single" w:sz="4" w:space="0" w:color="auto"/>
              <w:left w:val="single" w:sz="4" w:space="0" w:color="auto"/>
              <w:right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IV группа</w:t>
            </w:r>
          </w:p>
        </w:tc>
      </w:tr>
      <w:tr w:rsidR="006C65B5" w:rsidRPr="00BA0E0C" w:rsidTr="00873406">
        <w:trPr>
          <w:trHeight w:hRule="exact" w:val="284"/>
        </w:trPr>
        <w:tc>
          <w:tcPr>
            <w:tcW w:w="3461" w:type="dxa"/>
            <w:tcBorders>
              <w:top w:val="single" w:sz="4" w:space="0" w:color="auto"/>
              <w:left w:val="single" w:sz="4" w:space="0" w:color="auto"/>
              <w:bottom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 xml:space="preserve">500 </w:t>
            </w:r>
            <w:r w:rsidR="0056756C">
              <w:rPr>
                <w:rFonts w:ascii="PT Astra Serif" w:hAnsi="PT Astra Serif"/>
                <w:sz w:val="16"/>
                <w:szCs w:val="16"/>
              </w:rPr>
              <w:t>–</w:t>
            </w:r>
            <w:r w:rsidRPr="00BA0E0C">
              <w:rPr>
                <w:rFonts w:ascii="PT Astra Serif" w:hAnsi="PT Astra Serif"/>
                <w:sz w:val="16"/>
                <w:szCs w:val="16"/>
              </w:rPr>
              <w:t xml:space="preserve"> 400</w:t>
            </w:r>
          </w:p>
        </w:tc>
        <w:tc>
          <w:tcPr>
            <w:tcW w:w="2410" w:type="dxa"/>
            <w:tcBorders>
              <w:top w:val="single" w:sz="4" w:space="0" w:color="auto"/>
              <w:left w:val="single" w:sz="4" w:space="0" w:color="auto"/>
              <w:bottom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399 - 300</w:t>
            </w:r>
          </w:p>
        </w:tc>
        <w:tc>
          <w:tcPr>
            <w:tcW w:w="2693" w:type="dxa"/>
            <w:tcBorders>
              <w:top w:val="single" w:sz="4" w:space="0" w:color="auto"/>
              <w:left w:val="single" w:sz="4" w:space="0" w:color="auto"/>
              <w:bottom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299 - 200</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6C65B5" w:rsidRPr="00BA0E0C" w:rsidRDefault="006C65B5" w:rsidP="00BA0E0C">
            <w:pPr>
              <w:pStyle w:val="2a"/>
              <w:shd w:val="clear" w:color="auto" w:fill="auto"/>
              <w:spacing w:line="240" w:lineRule="auto"/>
              <w:rPr>
                <w:rFonts w:ascii="PT Astra Serif" w:hAnsi="PT Astra Serif"/>
                <w:sz w:val="16"/>
                <w:szCs w:val="16"/>
              </w:rPr>
            </w:pPr>
            <w:r w:rsidRPr="00BA0E0C">
              <w:rPr>
                <w:rFonts w:ascii="PT Astra Serif" w:hAnsi="PT Astra Serif"/>
                <w:sz w:val="16"/>
                <w:szCs w:val="16"/>
              </w:rPr>
              <w:t>до 200</w:t>
            </w:r>
          </w:p>
        </w:tc>
      </w:tr>
    </w:tbl>
    <w:p w:rsidR="006C65B5" w:rsidRPr="00BA0E0C" w:rsidRDefault="006C65B5" w:rsidP="00BA0E0C">
      <w:pPr>
        <w:spacing w:after="0" w:line="240" w:lineRule="auto"/>
        <w:rPr>
          <w:rFonts w:ascii="PT Astra Serif" w:hAnsi="PT Astra Serif"/>
          <w:sz w:val="16"/>
          <w:szCs w:val="16"/>
        </w:rPr>
      </w:pPr>
    </w:p>
    <w:p w:rsidR="006C65B5" w:rsidRPr="00BA0E0C" w:rsidRDefault="006C65B5" w:rsidP="00BA0E0C">
      <w:pPr>
        <w:pStyle w:val="2f3"/>
        <w:shd w:val="clear" w:color="auto" w:fill="auto"/>
        <w:spacing w:before="0" w:after="0" w:line="240" w:lineRule="auto"/>
        <w:ind w:right="40" w:firstLine="567"/>
        <w:jc w:val="center"/>
        <w:rPr>
          <w:rFonts w:ascii="PT Astra Serif" w:hAnsi="PT Astra Serif"/>
          <w:sz w:val="16"/>
          <w:szCs w:val="16"/>
        </w:rPr>
      </w:pPr>
      <w:bookmarkStart w:id="12" w:name="bookmark14"/>
      <w:r w:rsidRPr="00BA0E0C">
        <w:rPr>
          <w:rFonts w:ascii="PT Astra Serif" w:hAnsi="PT Astra Serif"/>
          <w:sz w:val="16"/>
          <w:szCs w:val="16"/>
        </w:rPr>
        <w:t>Раздел II. ПОРЯДОК ОТНЕСЕНИЯ</w:t>
      </w:r>
      <w:r w:rsidR="00873406">
        <w:rPr>
          <w:rFonts w:ascii="PT Astra Serif" w:hAnsi="PT Astra Serif"/>
          <w:sz w:val="16"/>
          <w:szCs w:val="16"/>
        </w:rPr>
        <w:t xml:space="preserve"> </w:t>
      </w:r>
      <w:r w:rsidRPr="00BA0E0C">
        <w:rPr>
          <w:rFonts w:ascii="PT Astra Serif" w:hAnsi="PT Astra Serif"/>
          <w:sz w:val="16"/>
          <w:szCs w:val="16"/>
        </w:rPr>
        <w:t>УЧРЕЖДЕНИЙ К ГРУППАМ ПО ОПЛАТЕ ТРУДА</w:t>
      </w:r>
      <w:bookmarkEnd w:id="12"/>
    </w:p>
    <w:p w:rsidR="006C65B5" w:rsidRPr="00BA0E0C" w:rsidRDefault="006C65B5" w:rsidP="00BA0E0C">
      <w:pPr>
        <w:pStyle w:val="2f3"/>
        <w:shd w:val="clear" w:color="auto" w:fill="auto"/>
        <w:spacing w:before="0" w:after="0" w:line="240" w:lineRule="auto"/>
        <w:ind w:right="40" w:firstLine="567"/>
        <w:jc w:val="center"/>
        <w:rPr>
          <w:rFonts w:ascii="PT Astra Serif" w:hAnsi="PT Astra Serif"/>
          <w:sz w:val="16"/>
          <w:szCs w:val="16"/>
        </w:rPr>
      </w:pPr>
    </w:p>
    <w:p w:rsidR="006C65B5" w:rsidRPr="00BA0E0C" w:rsidRDefault="006C65B5" w:rsidP="001F763C">
      <w:pPr>
        <w:pStyle w:val="2a"/>
        <w:numPr>
          <w:ilvl w:val="0"/>
          <w:numId w:val="30"/>
        </w:numPr>
        <w:shd w:val="clear" w:color="auto" w:fill="auto"/>
        <w:tabs>
          <w:tab w:val="left" w:pos="284"/>
          <w:tab w:val="left" w:pos="851"/>
        </w:tabs>
        <w:spacing w:line="240" w:lineRule="auto"/>
        <w:ind w:left="-567" w:firstLine="567"/>
        <w:rPr>
          <w:rFonts w:ascii="PT Astra Serif" w:hAnsi="PT Astra Serif"/>
          <w:sz w:val="16"/>
          <w:szCs w:val="16"/>
        </w:rPr>
      </w:pPr>
      <w:r w:rsidRPr="00BA0E0C">
        <w:rPr>
          <w:rFonts w:ascii="PT Astra Serif" w:hAnsi="PT Astra Serif"/>
          <w:sz w:val="16"/>
          <w:szCs w:val="16"/>
        </w:rPr>
        <w:lastRenderedPageBreak/>
        <w:t>Группа по оплате труда руководителей определяется не чаще одного раза в год Отделом образования Администрации Целинного муниципального округа (осуществляющим функции и полномочия учредителя), на основании соответствующих документов, подтверждающих наличие указанных объемов работ образовательной организации.</w:t>
      </w:r>
    </w:p>
    <w:p w:rsidR="006C65B5" w:rsidRPr="00BA0E0C" w:rsidRDefault="006C65B5" w:rsidP="001F763C">
      <w:pPr>
        <w:pStyle w:val="2a"/>
        <w:shd w:val="clear" w:color="auto" w:fill="auto"/>
        <w:tabs>
          <w:tab w:val="left" w:pos="284"/>
          <w:tab w:val="left" w:pos="851"/>
        </w:tabs>
        <w:spacing w:line="240" w:lineRule="auto"/>
        <w:ind w:left="-567" w:firstLine="567"/>
        <w:rPr>
          <w:rFonts w:ascii="PT Astra Serif" w:hAnsi="PT Astra Serif"/>
          <w:sz w:val="16"/>
          <w:szCs w:val="16"/>
        </w:rPr>
      </w:pPr>
      <w:r w:rsidRPr="00BA0E0C">
        <w:rPr>
          <w:rFonts w:ascii="PT Astra Serif" w:hAnsi="PT Astra Serif"/>
          <w:sz w:val="16"/>
          <w:szCs w:val="16"/>
        </w:rPr>
        <w:t>Группа по оплате труда для вновь открываемых образовательных организаций устанавливается исходя из плановых (проектных) Показателей, но не более чем на 2 года.</w:t>
      </w:r>
    </w:p>
    <w:p w:rsidR="006C65B5" w:rsidRPr="00BA0E0C" w:rsidRDefault="006C65B5" w:rsidP="001F763C">
      <w:pPr>
        <w:pStyle w:val="2a"/>
        <w:numPr>
          <w:ilvl w:val="0"/>
          <w:numId w:val="30"/>
        </w:numPr>
        <w:shd w:val="clear" w:color="auto" w:fill="auto"/>
        <w:tabs>
          <w:tab w:val="left" w:pos="284"/>
          <w:tab w:val="left" w:pos="851"/>
        </w:tabs>
        <w:spacing w:line="240" w:lineRule="auto"/>
        <w:ind w:left="-567" w:firstLine="567"/>
        <w:rPr>
          <w:rFonts w:ascii="PT Astra Serif" w:hAnsi="PT Astra Serif"/>
          <w:sz w:val="16"/>
          <w:szCs w:val="16"/>
        </w:rPr>
      </w:pPr>
      <w:r w:rsidRPr="00BA0E0C">
        <w:rPr>
          <w:rFonts w:ascii="PT Astra Serif" w:hAnsi="PT Astra Serif"/>
          <w:sz w:val="16"/>
          <w:szCs w:val="16"/>
        </w:rPr>
        <w:t>При наличии других Показателей, не предусмотренных в разделе I настоящего приложения, но значительно увеличивающих объем и сложность работы в образовательной организации, суммарное количество баллов может быть увеличено Отделом образования Администрации Целинного муниципального округа (осуществляющим функции и полномочия учредителя) за каждый дополнительный показатель до 20 баллов.</w:t>
      </w:r>
    </w:p>
    <w:p w:rsidR="006C65B5" w:rsidRPr="00BA0E0C" w:rsidRDefault="006C65B5" w:rsidP="001F763C">
      <w:pPr>
        <w:pStyle w:val="2a"/>
        <w:numPr>
          <w:ilvl w:val="0"/>
          <w:numId w:val="30"/>
        </w:numPr>
        <w:shd w:val="clear" w:color="auto" w:fill="auto"/>
        <w:tabs>
          <w:tab w:val="left" w:pos="284"/>
          <w:tab w:val="left" w:pos="851"/>
        </w:tabs>
        <w:spacing w:line="240" w:lineRule="auto"/>
        <w:ind w:left="-567" w:firstLine="567"/>
        <w:jc w:val="left"/>
        <w:rPr>
          <w:rFonts w:ascii="PT Astra Serif" w:hAnsi="PT Astra Serif"/>
          <w:sz w:val="16"/>
          <w:szCs w:val="16"/>
        </w:rPr>
      </w:pPr>
      <w:r w:rsidRPr="00BA0E0C">
        <w:rPr>
          <w:rFonts w:ascii="PT Astra Serif" w:hAnsi="PT Astra Serif"/>
          <w:sz w:val="16"/>
          <w:szCs w:val="16"/>
        </w:rPr>
        <w:t xml:space="preserve">При установлении группы по оплате труда руководящих работников контингент обучающихся (воспитанников) образовательных организаций определяется </w:t>
      </w:r>
      <w:proofErr w:type="gramStart"/>
      <w:r w:rsidRPr="00BA0E0C">
        <w:rPr>
          <w:rFonts w:ascii="PT Astra Serif" w:hAnsi="PT Astra Serif"/>
          <w:sz w:val="16"/>
          <w:szCs w:val="16"/>
        </w:rPr>
        <w:t>по</w:t>
      </w:r>
      <w:proofErr w:type="gramEnd"/>
      <w:r w:rsidRPr="00BA0E0C">
        <w:rPr>
          <w:rFonts w:ascii="PT Astra Serif" w:hAnsi="PT Astra Serif"/>
          <w:sz w:val="16"/>
          <w:szCs w:val="16"/>
        </w:rPr>
        <w:t xml:space="preserve">: </w:t>
      </w:r>
    </w:p>
    <w:p w:rsidR="006C65B5" w:rsidRPr="00BA0E0C" w:rsidRDefault="006C65B5" w:rsidP="001F763C">
      <w:pPr>
        <w:pStyle w:val="2a"/>
        <w:shd w:val="clear" w:color="auto" w:fill="auto"/>
        <w:tabs>
          <w:tab w:val="left" w:pos="284"/>
          <w:tab w:val="left" w:pos="426"/>
        </w:tabs>
        <w:spacing w:line="240" w:lineRule="auto"/>
        <w:ind w:left="-567" w:firstLine="567"/>
        <w:jc w:val="left"/>
        <w:rPr>
          <w:rFonts w:ascii="PT Astra Serif" w:hAnsi="PT Astra Serif"/>
          <w:sz w:val="16"/>
          <w:szCs w:val="16"/>
        </w:rPr>
      </w:pPr>
      <w:r w:rsidRPr="00BA0E0C">
        <w:rPr>
          <w:rFonts w:ascii="PT Astra Serif" w:hAnsi="PT Astra Serif"/>
          <w:sz w:val="16"/>
          <w:szCs w:val="16"/>
        </w:rPr>
        <w:t>- общеобразовательным организациям - по списочному составу на начало учебного года;</w:t>
      </w:r>
    </w:p>
    <w:p w:rsidR="006C65B5" w:rsidRPr="00BA0E0C" w:rsidRDefault="006C65B5" w:rsidP="001F763C">
      <w:pPr>
        <w:pStyle w:val="2a"/>
        <w:shd w:val="clear" w:color="auto" w:fill="auto"/>
        <w:tabs>
          <w:tab w:val="left" w:pos="284"/>
          <w:tab w:val="left" w:pos="851"/>
        </w:tabs>
        <w:spacing w:line="240" w:lineRule="auto"/>
        <w:ind w:left="-567" w:firstLine="567"/>
        <w:rPr>
          <w:rFonts w:ascii="PT Astra Serif" w:hAnsi="PT Astra Serif"/>
          <w:sz w:val="16"/>
          <w:szCs w:val="16"/>
        </w:rPr>
      </w:pPr>
      <w:r w:rsidRPr="00BA0E0C">
        <w:rPr>
          <w:rFonts w:ascii="PT Astra Serif" w:hAnsi="PT Astra Serif"/>
          <w:sz w:val="16"/>
          <w:szCs w:val="16"/>
        </w:rPr>
        <w:t>-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6C65B5" w:rsidRPr="00BA0E0C" w:rsidRDefault="006C65B5" w:rsidP="001F763C">
      <w:pPr>
        <w:pStyle w:val="2a"/>
        <w:numPr>
          <w:ilvl w:val="0"/>
          <w:numId w:val="30"/>
        </w:numPr>
        <w:shd w:val="clear" w:color="auto" w:fill="auto"/>
        <w:tabs>
          <w:tab w:val="left" w:pos="284"/>
          <w:tab w:val="left" w:pos="851"/>
        </w:tabs>
        <w:spacing w:line="240" w:lineRule="auto"/>
        <w:ind w:left="-567" w:firstLine="567"/>
        <w:rPr>
          <w:rFonts w:ascii="PT Astra Serif" w:hAnsi="PT Astra Serif"/>
          <w:sz w:val="16"/>
          <w:szCs w:val="16"/>
        </w:rPr>
      </w:pPr>
      <w:r w:rsidRPr="00BA0E0C">
        <w:rPr>
          <w:rFonts w:ascii="PT Astra Serif" w:hAnsi="PT Astra Serif"/>
          <w:sz w:val="16"/>
          <w:szCs w:val="16"/>
        </w:rPr>
        <w:t>За руководителями учреждений, находящихся на капитальном ремонте, сохраняется группа по оплате труда руководителей, определенная на начало ремонта, но не более чем на один год.</w:t>
      </w:r>
    </w:p>
    <w:p w:rsidR="006C65B5" w:rsidRPr="00BA0E0C" w:rsidRDefault="006C65B5" w:rsidP="001F763C">
      <w:pPr>
        <w:pStyle w:val="2a"/>
        <w:numPr>
          <w:ilvl w:val="0"/>
          <w:numId w:val="30"/>
        </w:numPr>
        <w:shd w:val="clear" w:color="auto" w:fill="auto"/>
        <w:tabs>
          <w:tab w:val="left" w:pos="284"/>
          <w:tab w:val="left" w:pos="851"/>
        </w:tabs>
        <w:spacing w:line="240" w:lineRule="auto"/>
        <w:ind w:left="-567" w:firstLine="567"/>
        <w:rPr>
          <w:rFonts w:ascii="PT Astra Serif" w:hAnsi="PT Astra Serif"/>
          <w:sz w:val="16"/>
          <w:szCs w:val="16"/>
        </w:rPr>
      </w:pPr>
      <w:r w:rsidRPr="00BA0E0C">
        <w:rPr>
          <w:rFonts w:ascii="PT Astra Serif" w:hAnsi="PT Astra Serif"/>
          <w:sz w:val="16"/>
          <w:szCs w:val="16"/>
        </w:rPr>
        <w:t>Отдел образования Администрации Целинного муниципального округа (осуществляющий функции и полномочия учредителя):</w:t>
      </w:r>
    </w:p>
    <w:p w:rsidR="006C65B5" w:rsidRPr="00BA0E0C" w:rsidRDefault="006C65B5" w:rsidP="001F763C">
      <w:pPr>
        <w:pStyle w:val="2a"/>
        <w:numPr>
          <w:ilvl w:val="0"/>
          <w:numId w:val="26"/>
        </w:numPr>
        <w:shd w:val="clear" w:color="auto" w:fill="auto"/>
        <w:tabs>
          <w:tab w:val="left" w:pos="284"/>
          <w:tab w:val="left" w:pos="851"/>
          <w:tab w:val="left" w:pos="1038"/>
        </w:tabs>
        <w:spacing w:line="240" w:lineRule="auto"/>
        <w:ind w:firstLine="567"/>
        <w:rPr>
          <w:rFonts w:ascii="PT Astra Serif" w:hAnsi="PT Astra Serif"/>
          <w:sz w:val="16"/>
          <w:szCs w:val="16"/>
        </w:rPr>
      </w:pPr>
      <w:r w:rsidRPr="00BA0E0C">
        <w:rPr>
          <w:rFonts w:ascii="PT Astra Serif" w:hAnsi="PT Astra Serif"/>
          <w:sz w:val="16"/>
          <w:szCs w:val="16"/>
        </w:rPr>
        <w:t>может относить учреждения, добившиеся высоких и стабильных результатов, на одну группу по оплате труда выше по сравнению с группой, определенной по настоящим Показателям;</w:t>
      </w:r>
    </w:p>
    <w:p w:rsidR="006C65B5" w:rsidRPr="00BA0E0C" w:rsidRDefault="006C65B5" w:rsidP="001F763C">
      <w:pPr>
        <w:pStyle w:val="2a"/>
        <w:numPr>
          <w:ilvl w:val="0"/>
          <w:numId w:val="26"/>
        </w:numPr>
        <w:shd w:val="clear" w:color="auto" w:fill="auto"/>
        <w:tabs>
          <w:tab w:val="left" w:pos="284"/>
          <w:tab w:val="left" w:pos="851"/>
          <w:tab w:val="left" w:pos="1038"/>
        </w:tabs>
        <w:spacing w:line="240" w:lineRule="auto"/>
        <w:ind w:firstLine="567"/>
        <w:rPr>
          <w:rFonts w:ascii="PT Astra Serif" w:hAnsi="PT Astra Serif"/>
          <w:sz w:val="16"/>
          <w:szCs w:val="16"/>
        </w:rPr>
      </w:pPr>
      <w:r w:rsidRPr="00BA0E0C">
        <w:rPr>
          <w:rFonts w:ascii="PT Astra Serif" w:hAnsi="PT Astra Serif"/>
          <w:sz w:val="16"/>
          <w:szCs w:val="16"/>
        </w:rPr>
        <w:t>может устанавливать (без изменения группы по оплате труда, определяемой по Показателям) в порядке исключения руководителям, имеющим особые заслуги в области образования, оклад (должностной оклад), предусмотренный для руководителей образовательных организаций в следующей группе по оплате труда.</w:t>
      </w:r>
    </w:p>
    <w:p w:rsidR="006C65B5" w:rsidRPr="00BA0E0C" w:rsidRDefault="006C65B5" w:rsidP="001F763C">
      <w:pPr>
        <w:pStyle w:val="2a"/>
        <w:shd w:val="clear" w:color="auto" w:fill="auto"/>
        <w:spacing w:line="240" w:lineRule="auto"/>
        <w:ind w:firstLine="567"/>
        <w:jc w:val="left"/>
        <w:rPr>
          <w:rFonts w:ascii="PT Astra Serif" w:hAnsi="PT Astra Serif"/>
          <w:sz w:val="16"/>
          <w:szCs w:val="16"/>
        </w:rPr>
      </w:pPr>
    </w:p>
    <w:p w:rsidR="006C65B5" w:rsidRPr="00BA0E0C" w:rsidRDefault="006C65B5" w:rsidP="00BA0E0C">
      <w:pPr>
        <w:pStyle w:val="2a"/>
        <w:shd w:val="clear" w:color="auto" w:fill="auto"/>
        <w:spacing w:line="240" w:lineRule="auto"/>
        <w:ind w:left="5103"/>
        <w:rPr>
          <w:rFonts w:ascii="PT Astra Serif" w:hAnsi="PT Astra Serif"/>
          <w:sz w:val="16"/>
          <w:szCs w:val="16"/>
        </w:rPr>
      </w:pPr>
      <w:r w:rsidRPr="00BA0E0C">
        <w:rPr>
          <w:rFonts w:ascii="PT Astra Serif" w:hAnsi="PT Astra Serif"/>
          <w:sz w:val="16"/>
          <w:szCs w:val="16"/>
        </w:rPr>
        <w:t xml:space="preserve">Приложение 3 к Положению об оплате </w:t>
      </w:r>
      <w:proofErr w:type="gramStart"/>
      <w:r w:rsidRPr="00BA0E0C">
        <w:rPr>
          <w:rFonts w:ascii="PT Astra Serif" w:hAnsi="PT Astra Serif"/>
          <w:sz w:val="16"/>
          <w:szCs w:val="16"/>
        </w:rPr>
        <w:t>труда работников муниципальных общеобразовательных организаций Целинного муниципального округа Курганской области</w:t>
      </w:r>
      <w:proofErr w:type="gramEnd"/>
    </w:p>
    <w:p w:rsidR="006C65B5" w:rsidRPr="00BA0E0C" w:rsidRDefault="006C65B5" w:rsidP="00BA0E0C">
      <w:pPr>
        <w:pStyle w:val="52"/>
        <w:shd w:val="clear" w:color="auto" w:fill="auto"/>
        <w:spacing w:after="0" w:line="240" w:lineRule="auto"/>
        <w:ind w:right="80"/>
        <w:jc w:val="center"/>
        <w:rPr>
          <w:rFonts w:ascii="PT Astra Serif" w:hAnsi="PT Astra Serif"/>
          <w:b/>
          <w:sz w:val="16"/>
          <w:szCs w:val="16"/>
        </w:rPr>
      </w:pPr>
    </w:p>
    <w:p w:rsidR="006C65B5" w:rsidRPr="00BA0E0C" w:rsidRDefault="006C65B5" w:rsidP="00BA0E0C">
      <w:pPr>
        <w:pStyle w:val="52"/>
        <w:shd w:val="clear" w:color="auto" w:fill="auto"/>
        <w:spacing w:after="0" w:line="240" w:lineRule="auto"/>
        <w:ind w:right="80"/>
        <w:jc w:val="center"/>
        <w:rPr>
          <w:rFonts w:ascii="PT Astra Serif" w:hAnsi="PT Astra Serif"/>
          <w:b/>
          <w:sz w:val="16"/>
          <w:szCs w:val="16"/>
        </w:rPr>
      </w:pPr>
      <w:r w:rsidRPr="00BA0E0C">
        <w:rPr>
          <w:rFonts w:ascii="PT Astra Serif" w:hAnsi="PT Astra Serif"/>
          <w:b/>
          <w:sz w:val="16"/>
          <w:szCs w:val="16"/>
        </w:rPr>
        <w:t xml:space="preserve">Критерии и целевые показатели </w:t>
      </w:r>
      <w:proofErr w:type="gramStart"/>
      <w:r w:rsidRPr="00BA0E0C">
        <w:rPr>
          <w:rFonts w:ascii="PT Astra Serif" w:hAnsi="PT Astra Serif"/>
          <w:b/>
          <w:sz w:val="16"/>
          <w:szCs w:val="16"/>
        </w:rPr>
        <w:t>оценки деятельности муниципальных</w:t>
      </w:r>
      <w:r w:rsidR="002E78E0">
        <w:rPr>
          <w:rFonts w:ascii="PT Astra Serif" w:hAnsi="PT Astra Serif"/>
          <w:b/>
          <w:sz w:val="16"/>
          <w:szCs w:val="16"/>
        </w:rPr>
        <w:t xml:space="preserve"> </w:t>
      </w:r>
      <w:r w:rsidRPr="00BA0E0C">
        <w:rPr>
          <w:rFonts w:ascii="PT Astra Serif" w:hAnsi="PT Astra Serif"/>
          <w:b/>
          <w:sz w:val="16"/>
          <w:szCs w:val="16"/>
        </w:rPr>
        <w:t>общеобразовательных учреждений Целинного муниципального</w:t>
      </w:r>
      <w:r w:rsidR="002E78E0">
        <w:rPr>
          <w:rFonts w:ascii="PT Astra Serif" w:hAnsi="PT Astra Serif"/>
          <w:b/>
          <w:sz w:val="16"/>
          <w:szCs w:val="16"/>
        </w:rPr>
        <w:t xml:space="preserve"> </w:t>
      </w:r>
      <w:r w:rsidRPr="00BA0E0C">
        <w:rPr>
          <w:rFonts w:ascii="PT Astra Serif" w:hAnsi="PT Astra Serif"/>
          <w:b/>
          <w:sz w:val="16"/>
          <w:szCs w:val="16"/>
        </w:rPr>
        <w:t>округа Курганской области</w:t>
      </w:r>
      <w:proofErr w:type="gramEnd"/>
      <w:r w:rsidRPr="00BA0E0C">
        <w:rPr>
          <w:rFonts w:ascii="PT Astra Serif" w:hAnsi="PT Astra Serif"/>
          <w:b/>
          <w:sz w:val="16"/>
          <w:szCs w:val="16"/>
        </w:rPr>
        <w:t xml:space="preserve"> и работы их руководителей</w:t>
      </w:r>
    </w:p>
    <w:p w:rsidR="006C65B5" w:rsidRPr="00BA0E0C" w:rsidRDefault="006C65B5" w:rsidP="00BA0E0C">
      <w:pPr>
        <w:pStyle w:val="52"/>
        <w:shd w:val="clear" w:color="auto" w:fill="auto"/>
        <w:spacing w:after="0" w:line="240" w:lineRule="auto"/>
        <w:ind w:right="80"/>
        <w:jc w:val="center"/>
        <w:rPr>
          <w:rFonts w:ascii="PT Astra Serif" w:hAnsi="PT Astra Serif"/>
          <w:b/>
          <w:sz w:val="16"/>
          <w:szCs w:val="16"/>
        </w:rPr>
      </w:pPr>
    </w:p>
    <w:tbl>
      <w:tblPr>
        <w:tblW w:w="10632" w:type="dxa"/>
        <w:tblInd w:w="-743" w:type="dxa"/>
        <w:tblLayout w:type="fixed"/>
        <w:tblCellMar>
          <w:top w:w="108" w:type="dxa"/>
          <w:bottom w:w="108" w:type="dxa"/>
        </w:tblCellMar>
        <w:tblLook w:val="0000"/>
      </w:tblPr>
      <w:tblGrid>
        <w:gridCol w:w="509"/>
        <w:gridCol w:w="2185"/>
        <w:gridCol w:w="4678"/>
        <w:gridCol w:w="1276"/>
        <w:gridCol w:w="1984"/>
      </w:tblGrid>
      <w:tr w:rsidR="006C65B5" w:rsidRPr="00BA0E0C" w:rsidTr="00E109A3">
        <w:trPr>
          <w:trHeight w:hRule="exact" w:val="1288"/>
        </w:trPr>
        <w:tc>
          <w:tcPr>
            <w:tcW w:w="509" w:type="dxa"/>
            <w:tcBorders>
              <w:top w:val="single" w:sz="4" w:space="0" w:color="000000"/>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 </w:t>
            </w:r>
            <w:proofErr w:type="spellStart"/>
            <w:proofErr w:type="gramStart"/>
            <w:r w:rsidRPr="00BA0E0C">
              <w:rPr>
                <w:rFonts w:ascii="PT Astra Serif" w:hAnsi="PT Astra Serif"/>
                <w:sz w:val="16"/>
                <w:szCs w:val="16"/>
                <w:shd w:val="clear" w:color="auto" w:fill="FFFFFF"/>
              </w:rPr>
              <w:t>п</w:t>
            </w:r>
            <w:proofErr w:type="spellEnd"/>
            <w:proofErr w:type="gramEnd"/>
            <w:r w:rsidRPr="00BA0E0C">
              <w:rPr>
                <w:rFonts w:ascii="PT Astra Serif" w:hAnsi="PT Astra Serif"/>
                <w:sz w:val="16"/>
                <w:szCs w:val="16"/>
                <w:shd w:val="clear" w:color="auto" w:fill="FFFFFF"/>
              </w:rPr>
              <w:t>/</w:t>
            </w:r>
            <w:proofErr w:type="spellStart"/>
            <w:r w:rsidRPr="00BA0E0C">
              <w:rPr>
                <w:rFonts w:ascii="PT Astra Serif" w:hAnsi="PT Astra Serif"/>
                <w:sz w:val="16"/>
                <w:szCs w:val="16"/>
                <w:shd w:val="clear" w:color="auto" w:fill="FFFFFF"/>
              </w:rPr>
              <w:t>п</w:t>
            </w:r>
            <w:proofErr w:type="spellEnd"/>
          </w:p>
        </w:tc>
        <w:tc>
          <w:tcPr>
            <w:tcW w:w="2185" w:type="dxa"/>
            <w:tcBorders>
              <w:top w:val="single" w:sz="4" w:space="0" w:color="000000"/>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Целевые показатели деятельности руководителя муниципальной общеобразовательной организации</w:t>
            </w:r>
          </w:p>
        </w:tc>
        <w:tc>
          <w:tcPr>
            <w:tcW w:w="4678" w:type="dxa"/>
            <w:tcBorders>
              <w:top w:val="single" w:sz="4" w:space="0" w:color="000000"/>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Критерии оценки деятельности руководителя муниципальной общеобразовательной организации </w:t>
            </w:r>
          </w:p>
        </w:tc>
        <w:tc>
          <w:tcPr>
            <w:tcW w:w="1276" w:type="dxa"/>
            <w:tcBorders>
              <w:top w:val="single" w:sz="4" w:space="0" w:color="000000"/>
              <w:left w:val="single" w:sz="4" w:space="0" w:color="000000"/>
              <w:bottom w:val="single" w:sz="4" w:space="0" w:color="000000"/>
            </w:tcBorders>
          </w:tcPr>
          <w:p w:rsidR="006C65B5" w:rsidRPr="00BA0E0C" w:rsidRDefault="006C65B5" w:rsidP="0056756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Оценка деятельности руководителя в баллах (максимально </w:t>
            </w:r>
            <w:proofErr w:type="gramStart"/>
            <w:r w:rsidRPr="00BA0E0C">
              <w:rPr>
                <w:rFonts w:ascii="PT Astra Serif" w:hAnsi="PT Astra Serif"/>
                <w:sz w:val="16"/>
                <w:szCs w:val="16"/>
                <w:shd w:val="clear" w:color="auto" w:fill="FFFFFF"/>
              </w:rPr>
              <w:t>возможное</w:t>
            </w:r>
            <w:proofErr w:type="gramEnd"/>
            <w:r w:rsidRPr="00BA0E0C">
              <w:rPr>
                <w:rFonts w:ascii="PT Astra Serif" w:hAnsi="PT Astra Serif"/>
                <w:sz w:val="16"/>
                <w:szCs w:val="16"/>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Форма отчетности, содержащая информацию о выполнении показателя, и периодичность отчетности</w:t>
            </w:r>
          </w:p>
        </w:tc>
      </w:tr>
      <w:tr w:rsidR="006C65B5" w:rsidRPr="00BA0E0C" w:rsidTr="0056756C">
        <w:trPr>
          <w:trHeight w:hRule="exact" w:val="458"/>
        </w:trPr>
        <w:tc>
          <w:tcPr>
            <w:tcW w:w="10632" w:type="dxa"/>
            <w:gridSpan w:val="5"/>
            <w:tcBorders>
              <w:left w:val="single" w:sz="4" w:space="0" w:color="000000"/>
              <w:bottom w:val="single" w:sz="4" w:space="0" w:color="000000"/>
              <w:right w:val="single" w:sz="4" w:space="0" w:color="000000"/>
            </w:tcBorders>
          </w:tcPr>
          <w:p w:rsidR="006C65B5" w:rsidRPr="00BA0E0C" w:rsidRDefault="006C65B5" w:rsidP="00BA0E0C">
            <w:pPr>
              <w:pStyle w:val="aff3"/>
              <w:rPr>
                <w:rStyle w:val="39"/>
                <w:rFonts w:ascii="PT Astra Serif" w:hAnsi="PT Astra Serif"/>
                <w:b/>
                <w:bCs/>
                <w:sz w:val="16"/>
                <w:szCs w:val="16"/>
                <w:shd w:val="clear" w:color="auto" w:fill="FFFFFF"/>
              </w:rPr>
            </w:pPr>
            <w:bookmarkStart w:id="13" w:name="sub_1100"/>
            <w:r w:rsidRPr="00BA0E0C">
              <w:rPr>
                <w:rStyle w:val="39"/>
                <w:rFonts w:ascii="PT Astra Serif" w:hAnsi="PT Astra Serif"/>
                <w:b/>
                <w:bCs/>
                <w:sz w:val="16"/>
                <w:szCs w:val="16"/>
                <w:shd w:val="clear" w:color="auto" w:fill="FFFFFF"/>
              </w:rPr>
              <w:t xml:space="preserve">1. Критерии по основной деятельности муниципальной общеобразовательной </w:t>
            </w:r>
            <w:bookmarkEnd w:id="13"/>
            <w:r w:rsidRPr="00BA0E0C">
              <w:rPr>
                <w:rStyle w:val="39"/>
                <w:rFonts w:ascii="PT Astra Serif" w:hAnsi="PT Astra Serif"/>
                <w:b/>
                <w:bCs/>
                <w:sz w:val="16"/>
                <w:szCs w:val="16"/>
                <w:shd w:val="clear" w:color="auto" w:fill="FFFFFF"/>
              </w:rPr>
              <w:t>организации 53</w:t>
            </w:r>
          </w:p>
        </w:tc>
      </w:tr>
      <w:tr w:rsidR="006C65B5" w:rsidRPr="00BA0E0C" w:rsidTr="00E109A3">
        <w:trPr>
          <w:trHeight w:hRule="exact" w:val="1305"/>
        </w:trPr>
        <w:tc>
          <w:tcPr>
            <w:tcW w:w="509"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bookmarkStart w:id="14" w:name="sub_1101"/>
            <w:r w:rsidRPr="00BA0E0C">
              <w:rPr>
                <w:rFonts w:ascii="PT Astra Serif" w:hAnsi="PT Astra Serif"/>
                <w:sz w:val="16"/>
                <w:szCs w:val="16"/>
                <w:shd w:val="clear" w:color="auto" w:fill="FFFFFF"/>
              </w:rPr>
              <w:t>1.</w:t>
            </w:r>
            <w:bookmarkEnd w:id="14"/>
          </w:p>
        </w:tc>
        <w:tc>
          <w:tcPr>
            <w:tcW w:w="2185" w:type="dxa"/>
            <w:tcBorders>
              <w:left w:val="single" w:sz="4" w:space="0" w:color="000000"/>
              <w:bottom w:val="single" w:sz="4" w:space="0" w:color="000000"/>
            </w:tcBorders>
          </w:tcPr>
          <w:p w:rsidR="006C65B5" w:rsidRPr="00BA0E0C" w:rsidRDefault="006C65B5" w:rsidP="001F763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Выполнение муниципального задания на подготовку </w:t>
            </w:r>
            <w:proofErr w:type="gramStart"/>
            <w:r w:rsidRPr="00BA0E0C">
              <w:rPr>
                <w:rFonts w:ascii="PT Astra Serif" w:hAnsi="PT Astra Serif"/>
                <w:sz w:val="16"/>
                <w:szCs w:val="16"/>
                <w:shd w:val="clear" w:color="auto" w:fill="FFFFFF"/>
              </w:rPr>
              <w:t>обучающихся</w:t>
            </w:r>
            <w:proofErr w:type="gramEnd"/>
            <w:r w:rsidRPr="00BA0E0C">
              <w:rPr>
                <w:rFonts w:ascii="PT Astra Serif" w:hAnsi="PT Astra Serif"/>
                <w:sz w:val="16"/>
                <w:szCs w:val="16"/>
                <w:shd w:val="clear" w:color="auto" w:fill="FFFFFF"/>
              </w:rPr>
              <w:t xml:space="preserve"> (по основным образовательным программам)</w:t>
            </w:r>
          </w:p>
        </w:tc>
        <w:tc>
          <w:tcPr>
            <w:tcW w:w="4678"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Полнота реализации основных общеобразовательных программ; </w:t>
            </w:r>
          </w:p>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сохранение контингента </w:t>
            </w:r>
            <w:proofErr w:type="gramStart"/>
            <w:r w:rsidRPr="00BA0E0C">
              <w:rPr>
                <w:rFonts w:ascii="PT Astra Serif" w:hAnsi="PT Astra Serif"/>
                <w:sz w:val="16"/>
                <w:szCs w:val="16"/>
                <w:shd w:val="clear" w:color="auto" w:fill="FFFFFF"/>
              </w:rPr>
              <w:t>обучающихся</w:t>
            </w:r>
            <w:proofErr w:type="gramEnd"/>
            <w:r w:rsidRPr="00BA0E0C">
              <w:rPr>
                <w:rFonts w:ascii="PT Astra Serif" w:hAnsi="PT Astra Serif"/>
                <w:sz w:val="16"/>
                <w:szCs w:val="16"/>
                <w:shd w:val="clear" w:color="auto" w:fill="FFFFFF"/>
              </w:rPr>
              <w:t xml:space="preserve">; </w:t>
            </w:r>
          </w:p>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отсутствие обучающихся 9 - 11 классов, не освоивших образовательные программы; </w:t>
            </w:r>
          </w:p>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реализация профильного обучения</w:t>
            </w:r>
          </w:p>
        </w:tc>
        <w:tc>
          <w:tcPr>
            <w:tcW w:w="1276"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4</w:t>
            </w:r>
          </w:p>
        </w:tc>
        <w:tc>
          <w:tcPr>
            <w:tcW w:w="1984" w:type="dxa"/>
            <w:tcBorders>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lang w:val="en-US"/>
              </w:rPr>
              <w:t>III</w:t>
            </w:r>
            <w:r w:rsidRPr="00BA0E0C">
              <w:rPr>
                <w:rFonts w:ascii="PT Astra Serif" w:hAnsi="PT Astra Serif"/>
                <w:b/>
                <w:bCs/>
                <w:sz w:val="16"/>
                <w:szCs w:val="16"/>
                <w:shd w:val="clear" w:color="auto" w:fill="FFFFFF"/>
              </w:rPr>
              <w:t xml:space="preserve"> и </w:t>
            </w:r>
            <w:r w:rsidRPr="00BA0E0C">
              <w:rPr>
                <w:rFonts w:ascii="PT Astra Serif" w:hAnsi="PT Astra Serif"/>
                <w:b/>
                <w:bCs/>
                <w:sz w:val="16"/>
                <w:szCs w:val="16"/>
                <w:shd w:val="clear" w:color="auto" w:fill="FFFFFF"/>
                <w:lang w:val="en-US"/>
              </w:rPr>
              <w:t>IV</w:t>
            </w:r>
            <w:r w:rsidRPr="00BA0E0C">
              <w:rPr>
                <w:rFonts w:ascii="PT Astra Serif" w:hAnsi="PT Astra Serif"/>
                <w:b/>
                <w:bCs/>
                <w:sz w:val="16"/>
                <w:szCs w:val="16"/>
                <w:shd w:val="clear" w:color="auto" w:fill="FFFFFF"/>
              </w:rPr>
              <w:t xml:space="preserve"> квартал</w:t>
            </w:r>
          </w:p>
        </w:tc>
      </w:tr>
      <w:tr w:rsidR="006C65B5" w:rsidRPr="00BA0E0C" w:rsidTr="00E109A3">
        <w:trPr>
          <w:trHeight w:hRule="exact" w:val="473"/>
        </w:trPr>
        <w:tc>
          <w:tcPr>
            <w:tcW w:w="509" w:type="dxa"/>
            <w:vMerge w:val="restart"/>
            <w:tcBorders>
              <w:left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2185" w:type="dxa"/>
            <w:vMerge w:val="restart"/>
            <w:tcBorders>
              <w:left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4678"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Общие показатели успеваемости обучающихся</w:t>
            </w:r>
            <w:r w:rsidRPr="00BA0E0C">
              <w:rPr>
                <w:rFonts w:ascii="PT Astra Serif" w:hAnsi="PT Astra Serif"/>
                <w:sz w:val="16"/>
                <w:szCs w:val="16"/>
              </w:rPr>
              <w:t xml:space="preserve"> по результатам аттестации (в том числе по результатам ЕГЭ, ГИА</w:t>
            </w:r>
            <w:proofErr w:type="gramStart"/>
            <w:r w:rsidRPr="00BA0E0C">
              <w:rPr>
                <w:rFonts w:ascii="PT Astra Serif" w:hAnsi="PT Astra Serif"/>
                <w:sz w:val="16"/>
                <w:szCs w:val="16"/>
              </w:rPr>
              <w:t xml:space="preserve"> )</w:t>
            </w:r>
            <w:proofErr w:type="gramEnd"/>
          </w:p>
        </w:tc>
        <w:tc>
          <w:tcPr>
            <w:tcW w:w="1276"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По итогам года</w:t>
            </w:r>
          </w:p>
        </w:tc>
      </w:tr>
      <w:tr w:rsidR="006C65B5" w:rsidRPr="00BA0E0C" w:rsidTr="00E109A3">
        <w:trPr>
          <w:trHeight w:hRule="exact" w:val="593"/>
        </w:trPr>
        <w:tc>
          <w:tcPr>
            <w:tcW w:w="509" w:type="dxa"/>
            <w:vMerge/>
            <w:tcBorders>
              <w:left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2185" w:type="dxa"/>
            <w:vMerge/>
            <w:tcBorders>
              <w:left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4678"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highlight w:val="yellow"/>
                <w:shd w:val="clear" w:color="auto" w:fill="FFFFFF"/>
              </w:rPr>
            </w:pPr>
            <w:r w:rsidRPr="00BA0E0C">
              <w:rPr>
                <w:rFonts w:ascii="PT Astra Serif" w:hAnsi="PT Astra Serif"/>
                <w:sz w:val="16"/>
                <w:szCs w:val="16"/>
              </w:rPr>
              <w:t xml:space="preserve">и других форм независимой оценки качества образования </w:t>
            </w:r>
          </w:p>
        </w:tc>
        <w:tc>
          <w:tcPr>
            <w:tcW w:w="1276"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top w:val="single" w:sz="4" w:space="0" w:color="auto"/>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Раз в четверть</w:t>
            </w:r>
          </w:p>
        </w:tc>
      </w:tr>
      <w:tr w:rsidR="006C65B5" w:rsidRPr="00BA0E0C" w:rsidTr="00E109A3">
        <w:trPr>
          <w:trHeight w:hRule="exact" w:val="461"/>
        </w:trPr>
        <w:tc>
          <w:tcPr>
            <w:tcW w:w="509" w:type="dxa"/>
            <w:vMerge/>
            <w:tcBorders>
              <w:left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2185" w:type="dxa"/>
            <w:vMerge/>
            <w:tcBorders>
              <w:left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4678"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rPr>
              <w:t>Положительная динамика успеваемости учащихся по результатам четверти.</w:t>
            </w:r>
          </w:p>
        </w:tc>
        <w:tc>
          <w:tcPr>
            <w:tcW w:w="1276"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top w:val="single" w:sz="4" w:space="0" w:color="auto"/>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По итогам года</w:t>
            </w:r>
          </w:p>
        </w:tc>
      </w:tr>
      <w:tr w:rsidR="006C65B5" w:rsidRPr="00BA0E0C" w:rsidTr="00E109A3">
        <w:trPr>
          <w:trHeight w:hRule="exact" w:val="1733"/>
        </w:trPr>
        <w:tc>
          <w:tcPr>
            <w:tcW w:w="509" w:type="dxa"/>
            <w:vMerge/>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2185" w:type="dxa"/>
            <w:vMerge/>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4678"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rPr>
              <w:t>Доля обучающихся, не сдавших единый государственный экзамен, ГИА в общей численности выпускников муниципального общеобразовательного учреждения (не более 5 %).</w:t>
            </w:r>
          </w:p>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rPr>
              <w:t>Положительная динамика доли выпускников 9-х и 11-х классов, прошедших государственную итоговую аттестацию по математике, физике, химии, биологии, информатике (в разрезе каждого предмета)</w:t>
            </w:r>
          </w:p>
        </w:tc>
        <w:tc>
          <w:tcPr>
            <w:tcW w:w="1276"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top w:val="single" w:sz="4" w:space="0" w:color="auto"/>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Ежеквартально</w:t>
            </w:r>
          </w:p>
        </w:tc>
      </w:tr>
      <w:tr w:rsidR="006C65B5" w:rsidRPr="00BA0E0C" w:rsidTr="00E109A3">
        <w:trPr>
          <w:trHeight w:hRule="exact" w:val="1730"/>
        </w:trPr>
        <w:tc>
          <w:tcPr>
            <w:tcW w:w="509"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bookmarkStart w:id="15" w:name="sub_1102"/>
            <w:r w:rsidRPr="00BA0E0C">
              <w:rPr>
                <w:rFonts w:ascii="PT Astra Serif" w:hAnsi="PT Astra Serif"/>
                <w:sz w:val="16"/>
                <w:szCs w:val="16"/>
                <w:shd w:val="clear" w:color="auto" w:fill="FFFFFF"/>
              </w:rPr>
              <w:lastRenderedPageBreak/>
              <w:t>2.</w:t>
            </w:r>
            <w:bookmarkEnd w:id="15"/>
          </w:p>
        </w:tc>
        <w:tc>
          <w:tcPr>
            <w:tcW w:w="2185"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Выполнение требований действующего законодательства при реализации основных общеобразовательных программ</w:t>
            </w:r>
          </w:p>
        </w:tc>
        <w:tc>
          <w:tcPr>
            <w:tcW w:w="4678"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Отсутствие предписаний надзорных органов и обоснованных жалоб граждан</w:t>
            </w:r>
          </w:p>
        </w:tc>
        <w:tc>
          <w:tcPr>
            <w:tcW w:w="1276"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left w:val="single" w:sz="4" w:space="0" w:color="000000"/>
              <w:bottom w:val="single" w:sz="4" w:space="0" w:color="000000"/>
              <w:right w:val="single" w:sz="4" w:space="0" w:color="000000"/>
            </w:tcBorders>
          </w:tcPr>
          <w:p w:rsidR="006C65B5" w:rsidRPr="00BA0E0C" w:rsidRDefault="006C65B5" w:rsidP="00BA0E0C">
            <w:pPr>
              <w:pStyle w:val="aff3"/>
              <w:ind w:left="-34"/>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 с приложением копий предписаний надзорных органов, обращений граждан (при их поступлении). Анализ обращений граждан.</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809"/>
        </w:trPr>
        <w:tc>
          <w:tcPr>
            <w:tcW w:w="509"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bookmarkStart w:id="16" w:name="sub_1103"/>
            <w:r w:rsidRPr="00BA0E0C">
              <w:rPr>
                <w:rFonts w:ascii="PT Astra Serif" w:hAnsi="PT Astra Serif"/>
                <w:sz w:val="16"/>
                <w:szCs w:val="16"/>
                <w:shd w:val="clear" w:color="auto" w:fill="FFFFFF"/>
              </w:rPr>
              <w:t>3.</w:t>
            </w:r>
            <w:bookmarkEnd w:id="16"/>
          </w:p>
        </w:tc>
        <w:tc>
          <w:tcPr>
            <w:tcW w:w="2185"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rPr>
              <w:t>Подготовка общеобразовательной организации к новому учебному году</w:t>
            </w:r>
          </w:p>
        </w:tc>
        <w:tc>
          <w:tcPr>
            <w:tcW w:w="4678"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shd w:val="clear" w:color="auto" w:fill="FFFFFF"/>
              </w:rPr>
              <w:t xml:space="preserve">Наличие акта, установленного Департаментом образования и науки </w:t>
            </w:r>
            <w:r w:rsidRPr="00BA0E0C">
              <w:rPr>
                <w:rFonts w:ascii="PT Astra Serif" w:hAnsi="PT Astra Serif"/>
                <w:sz w:val="16"/>
                <w:szCs w:val="16"/>
              </w:rPr>
              <w:t>Курганской области</w:t>
            </w:r>
          </w:p>
        </w:tc>
        <w:tc>
          <w:tcPr>
            <w:tcW w:w="1276"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 с приложением копии акта готовности общеобразовательной организации к новому учебному году.</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lang w:val="en-US"/>
              </w:rPr>
              <w:t xml:space="preserve">III </w:t>
            </w:r>
            <w:r w:rsidRPr="00BA0E0C">
              <w:rPr>
                <w:rFonts w:ascii="PT Astra Serif" w:hAnsi="PT Astra Serif"/>
                <w:b/>
                <w:bCs/>
                <w:sz w:val="16"/>
                <w:szCs w:val="16"/>
                <w:shd w:val="clear" w:color="auto" w:fill="FFFFFF"/>
              </w:rPr>
              <w:t>квартал</w:t>
            </w:r>
          </w:p>
          <w:p w:rsidR="006C65B5" w:rsidRPr="00BA0E0C" w:rsidRDefault="006C65B5" w:rsidP="00BA0E0C">
            <w:pPr>
              <w:pStyle w:val="aff3"/>
              <w:rPr>
                <w:rFonts w:ascii="PT Astra Serif" w:hAnsi="PT Astra Serif"/>
                <w:b/>
                <w:bCs/>
                <w:sz w:val="16"/>
                <w:szCs w:val="16"/>
                <w:shd w:val="clear" w:color="auto" w:fill="FFFFFF"/>
              </w:rPr>
            </w:pPr>
          </w:p>
        </w:tc>
      </w:tr>
      <w:tr w:rsidR="006C65B5" w:rsidRPr="00BA0E0C" w:rsidTr="00E109A3">
        <w:trPr>
          <w:trHeight w:hRule="exact" w:val="898"/>
        </w:trPr>
        <w:tc>
          <w:tcPr>
            <w:tcW w:w="509"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4.</w:t>
            </w:r>
          </w:p>
        </w:tc>
        <w:tc>
          <w:tcPr>
            <w:tcW w:w="2185"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rPr>
              <w:t>Эффективное управление структурными подразделениями, филиалами</w:t>
            </w:r>
          </w:p>
        </w:tc>
        <w:tc>
          <w:tcPr>
            <w:tcW w:w="4678"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rPr>
              <w:t>Наличие у общеобразовательного учреждения двух и более зданий; наличие у общеобразовательно</w:t>
            </w:r>
            <w:r w:rsidR="001F763C">
              <w:rPr>
                <w:rFonts w:ascii="PT Astra Serif" w:hAnsi="PT Astra Serif"/>
                <w:sz w:val="16"/>
                <w:szCs w:val="16"/>
              </w:rPr>
              <w:t>г</w:t>
            </w:r>
            <w:r w:rsidRPr="00BA0E0C">
              <w:rPr>
                <w:rFonts w:ascii="PT Astra Serif" w:hAnsi="PT Astra Serif"/>
                <w:sz w:val="16"/>
                <w:szCs w:val="16"/>
              </w:rPr>
              <w:t>о учреждения структурных подразделений</w:t>
            </w:r>
          </w:p>
        </w:tc>
        <w:tc>
          <w:tcPr>
            <w:tcW w:w="1276"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rPr>
              <w:t>3</w:t>
            </w:r>
          </w:p>
        </w:tc>
        <w:tc>
          <w:tcPr>
            <w:tcW w:w="1984" w:type="dxa"/>
            <w:tcBorders>
              <w:top w:val="single" w:sz="4" w:space="0" w:color="auto"/>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rPr>
            </w:pPr>
            <w:r w:rsidRPr="00BA0E0C">
              <w:rPr>
                <w:rFonts w:ascii="PT Astra Serif" w:hAnsi="PT Astra Serif"/>
                <w:sz w:val="16"/>
                <w:szCs w:val="16"/>
              </w:rPr>
              <w:t>Доклад руководителя общеобразовательного учреждения</w:t>
            </w:r>
          </w:p>
          <w:p w:rsidR="006C65B5" w:rsidRPr="00BA0E0C" w:rsidRDefault="006C65B5" w:rsidP="00BA0E0C">
            <w:pPr>
              <w:pStyle w:val="aff3"/>
              <w:rPr>
                <w:rFonts w:ascii="PT Astra Serif" w:hAnsi="PT Astra Serif"/>
                <w:sz w:val="16"/>
                <w:szCs w:val="16"/>
              </w:rPr>
            </w:pPr>
            <w:r w:rsidRPr="00BA0E0C">
              <w:rPr>
                <w:rStyle w:val="2d"/>
                <w:rFonts w:ascii="PT Astra Serif" w:eastAsia="Calibri" w:hAnsi="PT Astra Serif"/>
                <w:sz w:val="16"/>
                <w:szCs w:val="16"/>
              </w:rPr>
              <w:t>Ежеквартально</w:t>
            </w:r>
          </w:p>
        </w:tc>
      </w:tr>
      <w:tr w:rsidR="006C65B5" w:rsidRPr="00BA0E0C" w:rsidTr="00E109A3">
        <w:trPr>
          <w:trHeight w:hRule="exact" w:val="1542"/>
        </w:trPr>
        <w:tc>
          <w:tcPr>
            <w:tcW w:w="509" w:type="dxa"/>
            <w:tcBorders>
              <w:top w:val="single" w:sz="4" w:space="0" w:color="auto"/>
              <w:left w:val="single" w:sz="4" w:space="0" w:color="auto"/>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bookmarkStart w:id="17" w:name="sub_1104"/>
            <w:r w:rsidRPr="00BA0E0C">
              <w:rPr>
                <w:rFonts w:ascii="PT Astra Serif" w:hAnsi="PT Astra Serif"/>
                <w:sz w:val="16"/>
                <w:szCs w:val="16"/>
                <w:shd w:val="clear" w:color="auto" w:fill="FFFFFF"/>
              </w:rPr>
              <w:t>5.</w:t>
            </w:r>
            <w:bookmarkEnd w:id="17"/>
          </w:p>
        </w:tc>
        <w:tc>
          <w:tcPr>
            <w:tcW w:w="2185"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Мероприятия по обеспечению комплексной безопасности общеобразовательной организации</w:t>
            </w:r>
          </w:p>
        </w:tc>
        <w:tc>
          <w:tcPr>
            <w:tcW w:w="4678"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Соответствие критериям паспорта безопасности</w:t>
            </w:r>
          </w:p>
        </w:tc>
        <w:tc>
          <w:tcPr>
            <w:tcW w:w="1276"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top w:val="single" w:sz="4" w:space="0" w:color="auto"/>
              <w:left w:val="single" w:sz="4" w:space="0" w:color="000000"/>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Доклад руководителя общеобразовательной организации с приложением копии паспорта безопасности. Отсутствие несчастных случаев, произошедших с </w:t>
            </w:r>
            <w:proofErr w:type="gramStart"/>
            <w:r w:rsidRPr="00BA0E0C">
              <w:rPr>
                <w:rFonts w:ascii="PT Astra Serif" w:hAnsi="PT Astra Serif"/>
                <w:sz w:val="16"/>
                <w:szCs w:val="16"/>
                <w:shd w:val="clear" w:color="auto" w:fill="FFFFFF"/>
              </w:rPr>
              <w:t>обучающимися</w:t>
            </w:r>
            <w:proofErr w:type="gramEnd"/>
            <w:r w:rsidRPr="00BA0E0C">
              <w:rPr>
                <w:rFonts w:ascii="PT Astra Serif" w:hAnsi="PT Astra Serif"/>
                <w:sz w:val="16"/>
                <w:szCs w:val="16"/>
                <w:shd w:val="clear" w:color="auto" w:fill="FFFFFF"/>
              </w:rPr>
              <w:t>.</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346"/>
        </w:trPr>
        <w:tc>
          <w:tcPr>
            <w:tcW w:w="509" w:type="dxa"/>
            <w:tcBorders>
              <w:top w:val="single" w:sz="4" w:space="0" w:color="auto"/>
              <w:left w:val="single" w:sz="4" w:space="0" w:color="auto"/>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bookmarkStart w:id="18" w:name="sub_1105"/>
            <w:r w:rsidRPr="00BA0E0C">
              <w:rPr>
                <w:rFonts w:ascii="PT Astra Serif" w:hAnsi="PT Astra Serif"/>
                <w:sz w:val="16"/>
                <w:szCs w:val="16"/>
                <w:shd w:val="clear" w:color="auto" w:fill="FFFFFF"/>
              </w:rPr>
              <w:t>6.</w:t>
            </w:r>
            <w:bookmarkEnd w:id="18"/>
          </w:p>
        </w:tc>
        <w:tc>
          <w:tcPr>
            <w:tcW w:w="2185"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Эффективное управление структурными, инфраструктурными подразделениями, филиалами</w:t>
            </w:r>
          </w:p>
        </w:tc>
        <w:tc>
          <w:tcPr>
            <w:tcW w:w="4678"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Наличие у общеобразовательной организации двух и более зданий;</w:t>
            </w:r>
          </w:p>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наличие у общеобразовательной организации структурных подразделений;</w:t>
            </w:r>
          </w:p>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ведение общеобразовательной организацией самостоятельно бухгалтерского учета</w:t>
            </w:r>
          </w:p>
        </w:tc>
        <w:tc>
          <w:tcPr>
            <w:tcW w:w="1276"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top w:val="single" w:sz="4" w:space="0" w:color="auto"/>
              <w:left w:val="single" w:sz="4" w:space="0" w:color="000000"/>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019"/>
        </w:trPr>
        <w:tc>
          <w:tcPr>
            <w:tcW w:w="509"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bookmarkStart w:id="19" w:name="sub_1107"/>
            <w:r w:rsidRPr="00BA0E0C">
              <w:rPr>
                <w:rFonts w:ascii="PT Astra Serif" w:hAnsi="PT Astra Serif"/>
                <w:sz w:val="16"/>
                <w:szCs w:val="16"/>
                <w:shd w:val="clear" w:color="auto" w:fill="FFFFFF"/>
              </w:rPr>
              <w:t>7.</w:t>
            </w:r>
            <w:bookmarkEnd w:id="19"/>
          </w:p>
        </w:tc>
        <w:tc>
          <w:tcPr>
            <w:tcW w:w="2185"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Отсутствие травматизма среди </w:t>
            </w:r>
            <w:proofErr w:type="gramStart"/>
            <w:r w:rsidRPr="00BA0E0C">
              <w:rPr>
                <w:rFonts w:ascii="PT Astra Serif" w:hAnsi="PT Astra Serif"/>
                <w:sz w:val="16"/>
                <w:szCs w:val="16"/>
                <w:shd w:val="clear" w:color="auto" w:fill="FFFFFF"/>
              </w:rPr>
              <w:t>обучающихся</w:t>
            </w:r>
            <w:proofErr w:type="gramEnd"/>
            <w:r w:rsidRPr="00BA0E0C">
              <w:rPr>
                <w:rFonts w:ascii="PT Astra Serif" w:hAnsi="PT Astra Serif"/>
                <w:sz w:val="16"/>
                <w:szCs w:val="16"/>
                <w:shd w:val="clear" w:color="auto" w:fill="FFFFFF"/>
              </w:rPr>
              <w:t xml:space="preserve"> </w:t>
            </w:r>
          </w:p>
        </w:tc>
        <w:tc>
          <w:tcPr>
            <w:tcW w:w="4678"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Снижение коэффициента травматизма </w:t>
            </w:r>
            <w:proofErr w:type="gramStart"/>
            <w:r w:rsidRPr="00BA0E0C">
              <w:rPr>
                <w:rFonts w:ascii="PT Astra Serif" w:hAnsi="PT Astra Serif"/>
                <w:sz w:val="16"/>
                <w:szCs w:val="16"/>
                <w:shd w:val="clear" w:color="auto" w:fill="FFFFFF"/>
              </w:rPr>
              <w:t>обучающихся</w:t>
            </w:r>
            <w:proofErr w:type="gramEnd"/>
            <w:r w:rsidRPr="00BA0E0C">
              <w:rPr>
                <w:rFonts w:ascii="PT Astra Serif" w:hAnsi="PT Astra Serif"/>
                <w:sz w:val="16"/>
                <w:szCs w:val="16"/>
                <w:shd w:val="clear" w:color="auto" w:fill="FFFFFF"/>
              </w:rPr>
              <w:t xml:space="preserve"> по отношению к предыдущему периоду</w:t>
            </w:r>
          </w:p>
        </w:tc>
        <w:tc>
          <w:tcPr>
            <w:tcW w:w="1276"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top w:val="single" w:sz="4" w:space="0" w:color="auto"/>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020"/>
        </w:trPr>
        <w:tc>
          <w:tcPr>
            <w:tcW w:w="509"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bookmarkStart w:id="20" w:name="sub_1113"/>
            <w:r w:rsidRPr="00BA0E0C">
              <w:rPr>
                <w:rFonts w:ascii="PT Astra Serif" w:hAnsi="PT Astra Serif"/>
                <w:sz w:val="16"/>
                <w:szCs w:val="16"/>
                <w:shd w:val="clear" w:color="auto" w:fill="FFFFFF"/>
              </w:rPr>
              <w:t>8.</w:t>
            </w:r>
            <w:bookmarkEnd w:id="20"/>
          </w:p>
        </w:tc>
        <w:tc>
          <w:tcPr>
            <w:tcW w:w="2185"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Наличие в </w:t>
            </w:r>
            <w:proofErr w:type="spellStart"/>
            <w:proofErr w:type="gramStart"/>
            <w:r w:rsidRPr="00BA0E0C">
              <w:rPr>
                <w:rFonts w:ascii="PT Astra Serif" w:hAnsi="PT Astra Serif"/>
                <w:sz w:val="16"/>
                <w:szCs w:val="16"/>
                <w:shd w:val="clear" w:color="auto" w:fill="FFFFFF"/>
              </w:rPr>
              <w:t>общеобразо-вательной</w:t>
            </w:r>
            <w:proofErr w:type="spellEnd"/>
            <w:proofErr w:type="gramEnd"/>
            <w:r w:rsidRPr="00BA0E0C">
              <w:rPr>
                <w:rFonts w:ascii="PT Astra Serif" w:hAnsi="PT Astra Serif"/>
                <w:sz w:val="16"/>
                <w:szCs w:val="16"/>
                <w:shd w:val="clear" w:color="auto" w:fill="FFFFFF"/>
              </w:rPr>
              <w:t xml:space="preserve"> организации победителей и призеров в конкурсах, соревнованиях и олимпиадном движении</w:t>
            </w:r>
          </w:p>
        </w:tc>
        <w:tc>
          <w:tcPr>
            <w:tcW w:w="4678"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Приоритетный национальный проект «Образование»</w:t>
            </w:r>
            <w:proofErr w:type="gramStart"/>
            <w:r w:rsidRPr="00BA0E0C">
              <w:rPr>
                <w:rFonts w:ascii="PT Astra Serif" w:hAnsi="PT Astra Serif"/>
                <w:sz w:val="16"/>
                <w:szCs w:val="16"/>
                <w:shd w:val="clear" w:color="auto" w:fill="FFFFFF"/>
              </w:rPr>
              <w:t>,»</w:t>
            </w:r>
            <w:proofErr w:type="gramEnd"/>
            <w:r w:rsidRPr="00BA0E0C">
              <w:rPr>
                <w:rFonts w:ascii="PT Astra Serif" w:hAnsi="PT Astra Serif"/>
                <w:sz w:val="16"/>
                <w:szCs w:val="16"/>
                <w:shd w:val="clear" w:color="auto" w:fill="FFFFFF"/>
              </w:rPr>
              <w:t>Талантливая молодежь»,  наличие победителей и  призеров регионального, всероссийского, международного уровней Всероссийской олимпиады школьников</w:t>
            </w:r>
          </w:p>
        </w:tc>
        <w:tc>
          <w:tcPr>
            <w:tcW w:w="1276"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lang w:val="en-US"/>
              </w:rPr>
              <w:t>I</w:t>
            </w:r>
            <w:r w:rsidRPr="00BA0E0C">
              <w:rPr>
                <w:rFonts w:ascii="PT Astra Serif" w:hAnsi="PT Astra Serif"/>
                <w:b/>
                <w:bCs/>
                <w:sz w:val="16"/>
                <w:szCs w:val="16"/>
                <w:shd w:val="clear" w:color="auto" w:fill="FFFFFF"/>
              </w:rPr>
              <w:t xml:space="preserve">, </w:t>
            </w:r>
            <w:r w:rsidRPr="00BA0E0C">
              <w:rPr>
                <w:rFonts w:ascii="PT Astra Serif" w:hAnsi="PT Astra Serif"/>
                <w:b/>
                <w:bCs/>
                <w:sz w:val="16"/>
                <w:szCs w:val="16"/>
                <w:shd w:val="clear" w:color="auto" w:fill="FFFFFF"/>
                <w:lang w:val="en-US"/>
              </w:rPr>
              <w:t>II</w:t>
            </w:r>
            <w:r w:rsidRPr="00BA0E0C">
              <w:rPr>
                <w:rFonts w:ascii="PT Astra Serif" w:hAnsi="PT Astra Serif"/>
                <w:b/>
                <w:bCs/>
                <w:sz w:val="16"/>
                <w:szCs w:val="16"/>
                <w:shd w:val="clear" w:color="auto" w:fill="FFFFFF"/>
              </w:rPr>
              <w:t xml:space="preserve">, </w:t>
            </w:r>
            <w:r w:rsidRPr="00BA0E0C">
              <w:rPr>
                <w:rFonts w:ascii="PT Astra Serif" w:hAnsi="PT Astra Serif"/>
                <w:b/>
                <w:bCs/>
                <w:sz w:val="16"/>
                <w:szCs w:val="16"/>
                <w:shd w:val="clear" w:color="auto" w:fill="FFFFFF"/>
                <w:lang w:val="en-US"/>
              </w:rPr>
              <w:t>IY</w:t>
            </w:r>
            <w:r w:rsidRPr="00BA0E0C">
              <w:rPr>
                <w:rFonts w:ascii="PT Astra Serif" w:hAnsi="PT Astra Serif"/>
                <w:b/>
                <w:bCs/>
                <w:sz w:val="16"/>
                <w:szCs w:val="16"/>
                <w:shd w:val="clear" w:color="auto" w:fill="FFFFFF"/>
              </w:rPr>
              <w:t xml:space="preserve"> квартал</w:t>
            </w:r>
          </w:p>
        </w:tc>
      </w:tr>
      <w:tr w:rsidR="006C65B5" w:rsidRPr="00BA0E0C" w:rsidTr="00E109A3">
        <w:trPr>
          <w:trHeight w:hRule="exact" w:val="1298"/>
        </w:trPr>
        <w:tc>
          <w:tcPr>
            <w:tcW w:w="509"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bookmarkStart w:id="21" w:name="sub_1114"/>
            <w:r w:rsidRPr="00BA0E0C">
              <w:rPr>
                <w:rFonts w:ascii="PT Astra Serif" w:hAnsi="PT Astra Serif"/>
                <w:sz w:val="16"/>
                <w:szCs w:val="16"/>
                <w:shd w:val="clear" w:color="auto" w:fill="FFFFFF"/>
              </w:rPr>
              <w:t>9.</w:t>
            </w:r>
            <w:bookmarkEnd w:id="21"/>
          </w:p>
        </w:tc>
        <w:tc>
          <w:tcPr>
            <w:tcW w:w="2185"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Организация эффективной физкультурно-оздоровительной и спортивной работы в общеобразовательном учреждении</w:t>
            </w:r>
          </w:p>
        </w:tc>
        <w:tc>
          <w:tcPr>
            <w:tcW w:w="4678"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rPr>
              <w:t>Развитие в общеобразовательном учреждении спортивной инфраструктуры; развитие в общеобразовательном учреждении секций и кружков спортивной направленности</w:t>
            </w:r>
          </w:p>
        </w:tc>
        <w:tc>
          <w:tcPr>
            <w:tcW w:w="1276"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top w:val="single" w:sz="4" w:space="0" w:color="auto"/>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296"/>
        </w:trPr>
        <w:tc>
          <w:tcPr>
            <w:tcW w:w="509"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bookmarkStart w:id="22" w:name="sub_1121"/>
            <w:r w:rsidRPr="00BA0E0C">
              <w:rPr>
                <w:rFonts w:ascii="PT Astra Serif" w:hAnsi="PT Astra Serif"/>
                <w:sz w:val="16"/>
                <w:szCs w:val="16"/>
                <w:shd w:val="clear" w:color="auto" w:fill="FFFFFF"/>
              </w:rPr>
              <w:t>10.</w:t>
            </w:r>
            <w:bookmarkEnd w:id="22"/>
          </w:p>
        </w:tc>
        <w:tc>
          <w:tcPr>
            <w:tcW w:w="2185"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Информационная обеспеченность образовательного процесса</w:t>
            </w:r>
          </w:p>
        </w:tc>
        <w:tc>
          <w:tcPr>
            <w:tcW w:w="4678"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Наличие сайта в соответствии с требованиями действующего законодательства, наличие программного обеспечения в управленческой деятельности (регулярность заполнения всех полей в соответствии с регламентом), локальная сеть (учебная и административная)</w:t>
            </w:r>
          </w:p>
        </w:tc>
        <w:tc>
          <w:tcPr>
            <w:tcW w:w="1276"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025"/>
        </w:trPr>
        <w:tc>
          <w:tcPr>
            <w:tcW w:w="509" w:type="dxa"/>
            <w:vMerge w:val="restart"/>
            <w:tcBorders>
              <w:lef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lastRenderedPageBreak/>
              <w:t>11.</w:t>
            </w:r>
          </w:p>
        </w:tc>
        <w:tc>
          <w:tcPr>
            <w:tcW w:w="2185" w:type="dxa"/>
            <w:vMerge w:val="restart"/>
            <w:tcBorders>
              <w:lef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Организация профилактической работы</w:t>
            </w:r>
          </w:p>
        </w:tc>
        <w:tc>
          <w:tcPr>
            <w:tcW w:w="4678"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Отрицательная динамика (или сохранение на том же уровне) количества несовершеннолетних, состоящих на учете</w:t>
            </w:r>
            <w:proofErr w:type="gramStart"/>
            <w:r w:rsidRPr="00BA0E0C">
              <w:rPr>
                <w:rFonts w:ascii="PT Astra Serif" w:hAnsi="PT Astra Serif"/>
                <w:sz w:val="16"/>
                <w:szCs w:val="16"/>
                <w:shd w:val="clear" w:color="auto" w:fill="FFFFFF"/>
              </w:rPr>
              <w:t xml:space="preserve"> ,</w:t>
            </w:r>
            <w:proofErr w:type="gramEnd"/>
            <w:r w:rsidRPr="00BA0E0C">
              <w:rPr>
                <w:rFonts w:ascii="PT Astra Serif" w:hAnsi="PT Astra Serif"/>
                <w:sz w:val="16"/>
                <w:szCs w:val="16"/>
                <w:shd w:val="clear" w:color="auto" w:fill="FFFFFF"/>
              </w:rPr>
              <w:t xml:space="preserve"> в отношении которых проводится индивидуальная профилактическая работа</w:t>
            </w:r>
          </w:p>
        </w:tc>
        <w:tc>
          <w:tcPr>
            <w:tcW w:w="1276"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036"/>
        </w:trPr>
        <w:tc>
          <w:tcPr>
            <w:tcW w:w="509" w:type="dxa"/>
            <w:vMerge/>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2185" w:type="dxa"/>
            <w:vMerge/>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p>
        </w:tc>
        <w:tc>
          <w:tcPr>
            <w:tcW w:w="4678"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 Положительная динамика правонарушений, совершенных </w:t>
            </w:r>
            <w:proofErr w:type="gramStart"/>
            <w:r w:rsidRPr="00BA0E0C">
              <w:rPr>
                <w:rFonts w:ascii="PT Astra Serif" w:hAnsi="PT Astra Serif"/>
                <w:sz w:val="16"/>
                <w:szCs w:val="16"/>
                <w:shd w:val="clear" w:color="auto" w:fill="FFFFFF"/>
              </w:rPr>
              <w:t>обучающимися</w:t>
            </w:r>
            <w:proofErr w:type="gramEnd"/>
            <w:r w:rsidRPr="00BA0E0C">
              <w:rPr>
                <w:rFonts w:ascii="PT Astra Serif" w:hAnsi="PT Astra Serif"/>
                <w:sz w:val="16"/>
                <w:szCs w:val="16"/>
                <w:shd w:val="clear" w:color="auto" w:fill="FFFFFF"/>
              </w:rPr>
              <w:t xml:space="preserve"> образовательных организаций</w:t>
            </w:r>
          </w:p>
        </w:tc>
        <w:tc>
          <w:tcPr>
            <w:tcW w:w="1276"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top w:val="single" w:sz="4" w:space="0" w:color="auto"/>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167"/>
        </w:trPr>
        <w:tc>
          <w:tcPr>
            <w:tcW w:w="509"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12.</w:t>
            </w:r>
          </w:p>
        </w:tc>
        <w:tc>
          <w:tcPr>
            <w:tcW w:w="2185"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Взаимодействие с системой дополнительного образования</w:t>
            </w:r>
          </w:p>
        </w:tc>
        <w:tc>
          <w:tcPr>
            <w:tcW w:w="4678"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 xml:space="preserve">Положительная динамика количества </w:t>
            </w:r>
            <w:proofErr w:type="gramStart"/>
            <w:r w:rsidRPr="00BA0E0C">
              <w:rPr>
                <w:rFonts w:ascii="PT Astra Serif" w:hAnsi="PT Astra Serif"/>
                <w:sz w:val="16"/>
                <w:szCs w:val="16"/>
                <w:shd w:val="clear" w:color="auto" w:fill="FFFFFF"/>
              </w:rPr>
              <w:t>обучающихся</w:t>
            </w:r>
            <w:proofErr w:type="gramEnd"/>
            <w:r w:rsidRPr="00BA0E0C">
              <w:rPr>
                <w:rFonts w:ascii="PT Astra Serif" w:hAnsi="PT Astra Serif"/>
                <w:sz w:val="16"/>
                <w:szCs w:val="16"/>
                <w:shd w:val="clear" w:color="auto" w:fill="FFFFFF"/>
              </w:rPr>
              <w:t>, занятых в системе дополнительного образования</w:t>
            </w:r>
          </w:p>
        </w:tc>
        <w:tc>
          <w:tcPr>
            <w:tcW w:w="1276"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top w:val="single" w:sz="4" w:space="0" w:color="auto"/>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300"/>
        </w:trPr>
        <w:tc>
          <w:tcPr>
            <w:tcW w:w="509" w:type="dxa"/>
            <w:vMerge w:val="restart"/>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13.</w:t>
            </w:r>
          </w:p>
        </w:tc>
        <w:tc>
          <w:tcPr>
            <w:tcW w:w="2185" w:type="dxa"/>
            <w:vMerge w:val="restart"/>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Развитие кадрового потенциала в общеобразовательной организации</w:t>
            </w:r>
          </w:p>
        </w:tc>
        <w:tc>
          <w:tcPr>
            <w:tcW w:w="4678"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Аттестация педагогических работников общеобразовательной организации (процент педагогических работников, подтвердивших категорию, из общего числа педагогических работников, подавших заявление о проведении аттестации)</w:t>
            </w:r>
          </w:p>
        </w:tc>
        <w:tc>
          <w:tcPr>
            <w:tcW w:w="1276"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098"/>
        </w:trPr>
        <w:tc>
          <w:tcPr>
            <w:tcW w:w="509" w:type="dxa"/>
            <w:vMerge/>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rPr>
            </w:pPr>
          </w:p>
        </w:tc>
        <w:tc>
          <w:tcPr>
            <w:tcW w:w="2185" w:type="dxa"/>
            <w:vMerge/>
            <w:tcBorders>
              <w:left w:val="single" w:sz="4" w:space="0" w:color="000000"/>
              <w:bottom w:val="single" w:sz="4" w:space="0" w:color="000000"/>
              <w:right w:val="single" w:sz="4" w:space="0" w:color="auto"/>
            </w:tcBorders>
          </w:tcPr>
          <w:p w:rsidR="006C65B5" w:rsidRPr="00BA0E0C" w:rsidRDefault="006C65B5" w:rsidP="00BA0E0C">
            <w:pPr>
              <w:pStyle w:val="aff3"/>
              <w:rPr>
                <w:rFonts w:ascii="PT Astra Serif" w:hAnsi="PT Astra Serif"/>
                <w:sz w:val="16"/>
                <w:szCs w:val="16"/>
              </w:rPr>
            </w:pPr>
          </w:p>
        </w:tc>
        <w:tc>
          <w:tcPr>
            <w:tcW w:w="4678" w:type="dxa"/>
            <w:tcBorders>
              <w:top w:val="single" w:sz="4" w:space="0" w:color="auto"/>
              <w:left w:val="single" w:sz="4" w:space="0" w:color="auto"/>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Создание условий для участия педагогических работников в профессиональных конкурсах</w:t>
            </w:r>
          </w:p>
        </w:tc>
        <w:tc>
          <w:tcPr>
            <w:tcW w:w="1276"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top w:val="single" w:sz="4" w:space="0" w:color="auto"/>
              <w:left w:val="single" w:sz="4" w:space="0" w:color="000000"/>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975"/>
        </w:trPr>
        <w:tc>
          <w:tcPr>
            <w:tcW w:w="509" w:type="dxa"/>
            <w:vMerge/>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rPr>
            </w:pPr>
          </w:p>
        </w:tc>
        <w:tc>
          <w:tcPr>
            <w:tcW w:w="2185" w:type="dxa"/>
            <w:vMerge/>
            <w:tcBorders>
              <w:left w:val="single" w:sz="4" w:space="0" w:color="000000"/>
              <w:bottom w:val="single" w:sz="4" w:space="0" w:color="000000"/>
              <w:right w:val="single" w:sz="4" w:space="0" w:color="auto"/>
            </w:tcBorders>
          </w:tcPr>
          <w:p w:rsidR="006C65B5" w:rsidRPr="00BA0E0C" w:rsidRDefault="006C65B5" w:rsidP="00BA0E0C">
            <w:pPr>
              <w:pStyle w:val="aff3"/>
              <w:rPr>
                <w:rFonts w:ascii="PT Astra Serif" w:hAnsi="PT Astra Serif"/>
                <w:sz w:val="16"/>
                <w:szCs w:val="16"/>
              </w:rPr>
            </w:pPr>
          </w:p>
        </w:tc>
        <w:tc>
          <w:tcPr>
            <w:tcW w:w="4678" w:type="dxa"/>
            <w:tcBorders>
              <w:top w:val="single" w:sz="4" w:space="0" w:color="auto"/>
              <w:left w:val="single" w:sz="4" w:space="0" w:color="auto"/>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Привлечение молодых специалистов</w:t>
            </w:r>
          </w:p>
        </w:tc>
        <w:tc>
          <w:tcPr>
            <w:tcW w:w="1276"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lang w:val="en-US"/>
              </w:rPr>
            </w:pPr>
            <w:r w:rsidRPr="00BA0E0C">
              <w:rPr>
                <w:rFonts w:ascii="PT Astra Serif" w:hAnsi="PT Astra Serif"/>
                <w:sz w:val="16"/>
                <w:szCs w:val="16"/>
                <w:shd w:val="clear" w:color="auto" w:fill="FFFFFF"/>
                <w:lang w:val="en-US"/>
              </w:rPr>
              <w:t>2</w:t>
            </w:r>
          </w:p>
        </w:tc>
        <w:tc>
          <w:tcPr>
            <w:tcW w:w="1984" w:type="dxa"/>
            <w:tcBorders>
              <w:top w:val="single" w:sz="4" w:space="0" w:color="auto"/>
              <w:left w:val="single" w:sz="4" w:space="0" w:color="000000"/>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lang w:val="en-US"/>
              </w:rPr>
              <w:t>III</w:t>
            </w:r>
            <w:r w:rsidRPr="00BA0E0C">
              <w:rPr>
                <w:rFonts w:ascii="PT Astra Serif" w:hAnsi="PT Astra Serif"/>
                <w:b/>
                <w:bCs/>
                <w:sz w:val="16"/>
                <w:szCs w:val="16"/>
                <w:shd w:val="clear" w:color="auto" w:fill="FFFFFF"/>
              </w:rPr>
              <w:t xml:space="preserve"> квартал</w:t>
            </w:r>
          </w:p>
        </w:tc>
      </w:tr>
      <w:tr w:rsidR="006C65B5" w:rsidRPr="00BA0E0C" w:rsidTr="00E109A3">
        <w:trPr>
          <w:trHeight w:hRule="exact" w:val="1117"/>
        </w:trPr>
        <w:tc>
          <w:tcPr>
            <w:tcW w:w="509" w:type="dxa"/>
            <w:vMerge/>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rPr>
            </w:pPr>
          </w:p>
        </w:tc>
        <w:tc>
          <w:tcPr>
            <w:tcW w:w="2185" w:type="dxa"/>
            <w:vMerge/>
            <w:tcBorders>
              <w:left w:val="single" w:sz="4" w:space="0" w:color="000000"/>
              <w:bottom w:val="single" w:sz="4" w:space="0" w:color="auto"/>
              <w:right w:val="single" w:sz="4" w:space="0" w:color="auto"/>
            </w:tcBorders>
          </w:tcPr>
          <w:p w:rsidR="006C65B5" w:rsidRPr="00BA0E0C" w:rsidRDefault="006C65B5" w:rsidP="00BA0E0C">
            <w:pPr>
              <w:pStyle w:val="aff3"/>
              <w:rPr>
                <w:rFonts w:ascii="PT Astra Serif" w:hAnsi="PT Astra Serif"/>
                <w:sz w:val="16"/>
                <w:szCs w:val="16"/>
              </w:rPr>
            </w:pPr>
          </w:p>
        </w:tc>
        <w:tc>
          <w:tcPr>
            <w:tcW w:w="4678" w:type="dxa"/>
            <w:tcBorders>
              <w:top w:val="single" w:sz="4" w:space="0" w:color="auto"/>
              <w:left w:val="single" w:sz="4" w:space="0" w:color="auto"/>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Обеспеченность образовательного учреждения педагогическими кадрами</w:t>
            </w:r>
          </w:p>
        </w:tc>
        <w:tc>
          <w:tcPr>
            <w:tcW w:w="1276" w:type="dxa"/>
            <w:tcBorders>
              <w:top w:val="single" w:sz="4" w:space="0" w:color="auto"/>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top w:val="single" w:sz="4" w:space="0" w:color="auto"/>
              <w:left w:val="single" w:sz="4" w:space="0" w:color="000000"/>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56756C">
        <w:trPr>
          <w:trHeight w:hRule="exact" w:val="708"/>
        </w:trPr>
        <w:tc>
          <w:tcPr>
            <w:tcW w:w="10632" w:type="dxa"/>
            <w:gridSpan w:val="5"/>
            <w:tcBorders>
              <w:top w:val="single" w:sz="4" w:space="0" w:color="auto"/>
              <w:left w:val="single" w:sz="4" w:space="0" w:color="auto"/>
              <w:bottom w:val="single" w:sz="4" w:space="0" w:color="auto"/>
              <w:right w:val="single" w:sz="4" w:space="0" w:color="auto"/>
            </w:tcBorders>
          </w:tcPr>
          <w:p w:rsidR="006C65B5" w:rsidRPr="00BA0E0C" w:rsidRDefault="006C65B5" w:rsidP="00BA0E0C">
            <w:pPr>
              <w:pStyle w:val="aff3"/>
              <w:rPr>
                <w:rStyle w:val="39"/>
                <w:rFonts w:ascii="PT Astra Serif" w:hAnsi="PT Astra Serif"/>
                <w:b/>
                <w:bCs/>
                <w:sz w:val="16"/>
                <w:szCs w:val="16"/>
                <w:shd w:val="clear" w:color="auto" w:fill="FFFFFF"/>
              </w:rPr>
            </w:pPr>
            <w:bookmarkStart w:id="23" w:name="sub_1200"/>
            <w:r w:rsidRPr="00BA0E0C">
              <w:rPr>
                <w:rStyle w:val="39"/>
                <w:rFonts w:ascii="PT Astra Serif" w:hAnsi="PT Astra Serif"/>
                <w:b/>
                <w:bCs/>
                <w:sz w:val="16"/>
                <w:szCs w:val="16"/>
                <w:shd w:val="clear" w:color="auto" w:fill="FFFFFF"/>
              </w:rPr>
              <w:t xml:space="preserve">2. Критерии по эффективности управленческой деятельности, исполнительской дисциплине руководителя муниципальной общеобразовательной </w:t>
            </w:r>
            <w:bookmarkEnd w:id="23"/>
            <w:r w:rsidRPr="00BA0E0C">
              <w:rPr>
                <w:rStyle w:val="39"/>
                <w:rFonts w:ascii="PT Astra Serif" w:hAnsi="PT Astra Serif"/>
                <w:b/>
                <w:bCs/>
                <w:sz w:val="16"/>
                <w:szCs w:val="16"/>
                <w:shd w:val="clear" w:color="auto" w:fill="FFFFFF"/>
              </w:rPr>
              <w:t>организации 9</w:t>
            </w:r>
          </w:p>
        </w:tc>
      </w:tr>
      <w:tr w:rsidR="006C65B5" w:rsidRPr="00BA0E0C" w:rsidTr="00E109A3">
        <w:trPr>
          <w:trHeight w:hRule="exact" w:val="1025"/>
        </w:trPr>
        <w:tc>
          <w:tcPr>
            <w:tcW w:w="509"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bookmarkStart w:id="24" w:name="sub_1201"/>
            <w:r w:rsidRPr="00BA0E0C">
              <w:rPr>
                <w:rFonts w:ascii="PT Astra Serif" w:hAnsi="PT Astra Serif"/>
                <w:sz w:val="16"/>
                <w:szCs w:val="16"/>
                <w:shd w:val="clear" w:color="auto" w:fill="FFFFFF"/>
              </w:rPr>
              <w:t>14.</w:t>
            </w:r>
            <w:bookmarkEnd w:id="24"/>
          </w:p>
        </w:tc>
        <w:tc>
          <w:tcPr>
            <w:tcW w:w="2185"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Представление эффективного управленческого опыта на различных уровнях</w:t>
            </w:r>
          </w:p>
        </w:tc>
        <w:tc>
          <w:tcPr>
            <w:tcW w:w="4678"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Выступления, публикации руководителя образовательной организации на семинарах, конференциях и т.д.</w:t>
            </w:r>
          </w:p>
        </w:tc>
        <w:tc>
          <w:tcPr>
            <w:tcW w:w="1276" w:type="dxa"/>
            <w:tcBorders>
              <w:top w:val="single" w:sz="4" w:space="0" w:color="auto"/>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top w:val="single" w:sz="4" w:space="0" w:color="auto"/>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054"/>
        </w:trPr>
        <w:tc>
          <w:tcPr>
            <w:tcW w:w="509"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bookmarkStart w:id="25" w:name="sub_1202"/>
            <w:r w:rsidRPr="00BA0E0C">
              <w:rPr>
                <w:rFonts w:ascii="PT Astra Serif" w:hAnsi="PT Astra Serif"/>
                <w:sz w:val="16"/>
                <w:szCs w:val="16"/>
                <w:shd w:val="clear" w:color="auto" w:fill="FFFFFF"/>
              </w:rPr>
              <w:t>15.</w:t>
            </w:r>
            <w:bookmarkEnd w:id="25"/>
          </w:p>
        </w:tc>
        <w:tc>
          <w:tcPr>
            <w:tcW w:w="2185"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Оценка управленческой деятельности по результатам контрольно-инспекционной деятельности  Целинного Отдела образования</w:t>
            </w:r>
          </w:p>
        </w:tc>
        <w:tc>
          <w:tcPr>
            <w:tcW w:w="4678"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результатам контрольно-инспекционной деятельности</w:t>
            </w:r>
          </w:p>
        </w:tc>
        <w:tc>
          <w:tcPr>
            <w:tcW w:w="1276" w:type="dxa"/>
            <w:tcBorders>
              <w:left w:val="single" w:sz="4" w:space="0" w:color="000000"/>
              <w:bottom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3</w:t>
            </w:r>
          </w:p>
        </w:tc>
        <w:tc>
          <w:tcPr>
            <w:tcW w:w="1984" w:type="dxa"/>
            <w:tcBorders>
              <w:left w:val="single" w:sz="4" w:space="0" w:color="000000"/>
              <w:bottom w:val="single" w:sz="4" w:space="0" w:color="000000"/>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Справки специалистов Целинного Отдела образования.</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1028"/>
        </w:trPr>
        <w:tc>
          <w:tcPr>
            <w:tcW w:w="509"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bookmarkStart w:id="26" w:name="sub_1203"/>
            <w:r w:rsidRPr="00BA0E0C">
              <w:rPr>
                <w:rFonts w:ascii="PT Astra Serif" w:hAnsi="PT Astra Serif"/>
                <w:sz w:val="16"/>
                <w:szCs w:val="16"/>
                <w:shd w:val="clear" w:color="auto" w:fill="FFFFFF"/>
              </w:rPr>
              <w:t>16.</w:t>
            </w:r>
            <w:bookmarkEnd w:id="26"/>
          </w:p>
        </w:tc>
        <w:tc>
          <w:tcPr>
            <w:tcW w:w="2185"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Отсутствие обоснованных обращений граждан по поводу конфликтных ситуаций и уровень решения конфликтных ситуаций</w:t>
            </w:r>
          </w:p>
        </w:tc>
        <w:tc>
          <w:tcPr>
            <w:tcW w:w="4678"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Отсутствие обоснованных обращений граждан по поводу конфликтных ситуаций</w:t>
            </w:r>
          </w:p>
        </w:tc>
        <w:tc>
          <w:tcPr>
            <w:tcW w:w="1276" w:type="dxa"/>
            <w:tcBorders>
              <w:left w:val="single" w:sz="4" w:space="0" w:color="000000"/>
              <w:bottom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1</w:t>
            </w:r>
          </w:p>
        </w:tc>
        <w:tc>
          <w:tcPr>
            <w:tcW w:w="1984" w:type="dxa"/>
            <w:tcBorders>
              <w:left w:val="single" w:sz="4" w:space="0" w:color="000000"/>
              <w:bottom w:val="single" w:sz="4" w:space="0" w:color="auto"/>
              <w:right w:val="single" w:sz="4" w:space="0" w:color="000000"/>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Доклад руководителя общеобразовательной организации.</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r w:rsidR="006C65B5" w:rsidRPr="00BA0E0C" w:rsidTr="00E109A3">
        <w:trPr>
          <w:trHeight w:hRule="exact" w:val="898"/>
        </w:trPr>
        <w:tc>
          <w:tcPr>
            <w:tcW w:w="509"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bookmarkStart w:id="27" w:name="sub_1205"/>
            <w:r w:rsidRPr="00BA0E0C">
              <w:rPr>
                <w:rFonts w:ascii="PT Astra Serif" w:hAnsi="PT Astra Serif"/>
                <w:sz w:val="16"/>
                <w:szCs w:val="16"/>
                <w:shd w:val="clear" w:color="auto" w:fill="FFFFFF"/>
              </w:rPr>
              <w:t>17.</w:t>
            </w:r>
            <w:bookmarkEnd w:id="27"/>
          </w:p>
        </w:tc>
        <w:tc>
          <w:tcPr>
            <w:tcW w:w="2185"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Отсутствие замечаний в части представления достоверной информации по формам с соблюдением сроков по запросам</w:t>
            </w:r>
          </w:p>
        </w:tc>
        <w:tc>
          <w:tcPr>
            <w:tcW w:w="4678"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Своевременное и достоверное  предоставление информации</w:t>
            </w:r>
          </w:p>
        </w:tc>
        <w:tc>
          <w:tcPr>
            <w:tcW w:w="1276"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2</w:t>
            </w:r>
          </w:p>
        </w:tc>
        <w:tc>
          <w:tcPr>
            <w:tcW w:w="1984"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pStyle w:val="aff3"/>
              <w:rPr>
                <w:rFonts w:ascii="PT Astra Serif" w:hAnsi="PT Astra Serif"/>
                <w:sz w:val="16"/>
                <w:szCs w:val="16"/>
                <w:shd w:val="clear" w:color="auto" w:fill="FFFFFF"/>
              </w:rPr>
            </w:pPr>
            <w:r w:rsidRPr="00BA0E0C">
              <w:rPr>
                <w:rFonts w:ascii="PT Astra Serif" w:hAnsi="PT Astra Serif"/>
                <w:sz w:val="16"/>
                <w:szCs w:val="16"/>
                <w:shd w:val="clear" w:color="auto" w:fill="FFFFFF"/>
              </w:rPr>
              <w:t>Информационные справки специалистов Отдела образования</w:t>
            </w:r>
          </w:p>
          <w:p w:rsidR="006C65B5" w:rsidRPr="00BA0E0C" w:rsidRDefault="006C65B5" w:rsidP="00BA0E0C">
            <w:pPr>
              <w:pStyle w:val="aff3"/>
              <w:rPr>
                <w:rFonts w:ascii="PT Astra Serif" w:hAnsi="PT Astra Serif"/>
                <w:b/>
                <w:bCs/>
                <w:sz w:val="16"/>
                <w:szCs w:val="16"/>
                <w:shd w:val="clear" w:color="auto" w:fill="FFFFFF"/>
              </w:rPr>
            </w:pPr>
            <w:r w:rsidRPr="00BA0E0C">
              <w:rPr>
                <w:rFonts w:ascii="PT Astra Serif" w:hAnsi="PT Astra Serif"/>
                <w:b/>
                <w:bCs/>
                <w:sz w:val="16"/>
                <w:szCs w:val="16"/>
                <w:shd w:val="clear" w:color="auto" w:fill="FFFFFF"/>
              </w:rPr>
              <w:t>Ежеквартально</w:t>
            </w:r>
          </w:p>
        </w:tc>
      </w:tr>
    </w:tbl>
    <w:p w:rsidR="006C65B5" w:rsidRPr="00BA0E0C" w:rsidRDefault="006C65B5" w:rsidP="00BA0E0C">
      <w:pPr>
        <w:pStyle w:val="2a"/>
        <w:shd w:val="clear" w:color="auto" w:fill="auto"/>
        <w:spacing w:line="240" w:lineRule="auto"/>
        <w:rPr>
          <w:rFonts w:ascii="PT Astra Serif" w:hAnsi="PT Astra Serif"/>
          <w:sz w:val="16"/>
          <w:szCs w:val="16"/>
        </w:rPr>
      </w:pPr>
    </w:p>
    <w:p w:rsidR="006C65B5" w:rsidRPr="00BA0E0C" w:rsidRDefault="006C65B5" w:rsidP="00BA0E0C">
      <w:pPr>
        <w:tabs>
          <w:tab w:val="left" w:pos="284"/>
        </w:tabs>
        <w:spacing w:after="0" w:line="240" w:lineRule="auto"/>
        <w:jc w:val="both"/>
        <w:rPr>
          <w:rFonts w:ascii="PT Astra Serif" w:hAnsi="PT Astra Serif"/>
          <w:i/>
          <w:color w:val="000000"/>
          <w:sz w:val="16"/>
          <w:szCs w:val="16"/>
          <w:shd w:val="clear" w:color="auto" w:fill="FFFFFF"/>
        </w:rPr>
      </w:pP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КУРГАНСКАЯ ОБЛАСТЬ</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ЦЕЛИННЫЙ МУНИЦИПАЛЬНЫЙ ОКРУГ</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АДМИНИСТРАЦИЯ ЦЕЛИННОГО МУНИЦИПАЛЬНОГО ОКРУГА</w:t>
      </w:r>
    </w:p>
    <w:p w:rsidR="006C65B5" w:rsidRPr="00BA0E0C" w:rsidRDefault="006C65B5" w:rsidP="0024257A">
      <w:pPr>
        <w:pStyle w:val="ConsNonformat"/>
        <w:widowControl/>
        <w:jc w:val="center"/>
        <w:rPr>
          <w:rFonts w:ascii="PT Astra Serif" w:hAnsi="PT Astra Serif"/>
          <w:b/>
          <w:sz w:val="30"/>
          <w:szCs w:val="32"/>
        </w:rPr>
      </w:pPr>
    </w:p>
    <w:p w:rsidR="006C65B5" w:rsidRPr="009539AA" w:rsidRDefault="006C65B5" w:rsidP="0024257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C65B5" w:rsidRPr="00032B92" w:rsidRDefault="006C65B5" w:rsidP="0024257A">
      <w:pPr>
        <w:pStyle w:val="ConsNonformat"/>
        <w:widowControl/>
        <w:jc w:val="center"/>
        <w:rPr>
          <w:rFonts w:ascii="PT Astra Serif" w:hAnsi="PT Astra Serif"/>
          <w:b/>
          <w:szCs w:val="22"/>
        </w:rPr>
      </w:pPr>
    </w:p>
    <w:p w:rsidR="006C65B5" w:rsidRPr="00BA0E0C" w:rsidRDefault="006C65B5" w:rsidP="0024257A">
      <w:pPr>
        <w:pStyle w:val="ConsNonformat"/>
        <w:widowControl/>
        <w:rPr>
          <w:rFonts w:ascii="PT Astra Serif" w:hAnsi="PT Astra Serif"/>
          <w:sz w:val="24"/>
          <w:szCs w:val="22"/>
        </w:rPr>
      </w:pPr>
      <w:r w:rsidRPr="00BA0E0C">
        <w:rPr>
          <w:rFonts w:ascii="PT Astra Serif" w:hAnsi="PT Astra Serif"/>
          <w:sz w:val="24"/>
          <w:szCs w:val="22"/>
        </w:rPr>
        <w:t xml:space="preserve">от 24 октября 2023 года                         </w:t>
      </w:r>
      <w:r w:rsidR="00BA0E0C">
        <w:rPr>
          <w:rFonts w:ascii="PT Astra Serif" w:hAnsi="PT Astra Serif"/>
          <w:sz w:val="24"/>
          <w:szCs w:val="22"/>
        </w:rPr>
        <w:t xml:space="preserve">         </w:t>
      </w:r>
      <w:r w:rsidRPr="00BA0E0C">
        <w:rPr>
          <w:rFonts w:ascii="PT Astra Serif" w:hAnsi="PT Astra Serif"/>
          <w:sz w:val="24"/>
          <w:szCs w:val="22"/>
        </w:rPr>
        <w:t xml:space="preserve">№ 234       </w:t>
      </w:r>
      <w:r w:rsidR="00BA0E0C">
        <w:rPr>
          <w:rFonts w:ascii="PT Astra Serif" w:hAnsi="PT Astra Serif"/>
          <w:sz w:val="24"/>
          <w:szCs w:val="22"/>
        </w:rPr>
        <w:t xml:space="preserve">            </w:t>
      </w:r>
      <w:r w:rsidRPr="00BA0E0C">
        <w:rPr>
          <w:rFonts w:ascii="PT Astra Serif" w:hAnsi="PT Astra Serif"/>
          <w:sz w:val="24"/>
          <w:szCs w:val="22"/>
        </w:rPr>
        <w:t xml:space="preserve">                                с. </w:t>
      </w:r>
      <w:proofErr w:type="gramStart"/>
      <w:r w:rsidRPr="00BA0E0C">
        <w:rPr>
          <w:rFonts w:ascii="PT Astra Serif" w:hAnsi="PT Astra Serif"/>
          <w:sz w:val="24"/>
          <w:szCs w:val="22"/>
        </w:rPr>
        <w:t>Целинное</w:t>
      </w:r>
      <w:proofErr w:type="gramEnd"/>
    </w:p>
    <w:p w:rsidR="00BA0E0C" w:rsidRPr="00BA0E0C" w:rsidRDefault="00BA0E0C" w:rsidP="00BA0E0C">
      <w:pPr>
        <w:spacing w:after="0" w:line="240" w:lineRule="auto"/>
        <w:jc w:val="center"/>
        <w:rPr>
          <w:color w:val="000000"/>
          <w:sz w:val="16"/>
          <w:szCs w:val="16"/>
        </w:rPr>
      </w:pPr>
    </w:p>
    <w:p w:rsidR="006C65B5" w:rsidRPr="002E78E0" w:rsidRDefault="006C65B5" w:rsidP="002E78E0">
      <w:pPr>
        <w:spacing w:after="0" w:line="240" w:lineRule="auto"/>
        <w:ind w:left="-567" w:firstLine="567"/>
        <w:jc w:val="center"/>
        <w:rPr>
          <w:rFonts w:ascii="Times New Roman" w:hAnsi="Times New Roman"/>
          <w:b/>
          <w:color w:val="000000"/>
          <w:sz w:val="20"/>
          <w:szCs w:val="16"/>
        </w:rPr>
      </w:pPr>
      <w:proofErr w:type="gramStart"/>
      <w:r w:rsidRPr="002E78E0">
        <w:rPr>
          <w:rFonts w:ascii="Times New Roman" w:hAnsi="Times New Roman"/>
          <w:b/>
          <w:color w:val="000000"/>
          <w:sz w:val="20"/>
          <w:szCs w:val="16"/>
        </w:rPr>
        <w:t>Об утверждении Регламента по реализации полномочий администратора доходов бюджета по взысканию дебиторской задолженности по платежам в бюджет</w:t>
      </w:r>
      <w:proofErr w:type="gramEnd"/>
      <w:r w:rsidRPr="002E78E0">
        <w:rPr>
          <w:rFonts w:ascii="Times New Roman" w:hAnsi="Times New Roman"/>
          <w:b/>
          <w:color w:val="000000"/>
          <w:sz w:val="20"/>
          <w:szCs w:val="16"/>
        </w:rPr>
        <w:t>, пеням и штрафам</w:t>
      </w:r>
      <w:r w:rsidRPr="002E78E0">
        <w:rPr>
          <w:rFonts w:ascii="Times New Roman" w:hAnsi="Times New Roman"/>
          <w:b/>
          <w:sz w:val="20"/>
          <w:szCs w:val="16"/>
        </w:rPr>
        <w:t xml:space="preserve"> </w:t>
      </w:r>
      <w:r w:rsidRPr="002E78E0">
        <w:rPr>
          <w:rFonts w:ascii="Times New Roman" w:hAnsi="Times New Roman"/>
          <w:b/>
          <w:color w:val="000000"/>
          <w:sz w:val="20"/>
          <w:szCs w:val="16"/>
        </w:rPr>
        <w:t>по ним</w:t>
      </w:r>
      <w:r w:rsidRPr="002E78E0">
        <w:rPr>
          <w:rFonts w:ascii="Times New Roman" w:hAnsi="Times New Roman"/>
          <w:b/>
          <w:sz w:val="20"/>
          <w:szCs w:val="16"/>
        </w:rPr>
        <w:t xml:space="preserve"> Отдела образования </w:t>
      </w:r>
      <w:r w:rsidRPr="002E78E0">
        <w:rPr>
          <w:rFonts w:ascii="Times New Roman" w:hAnsi="Times New Roman"/>
          <w:b/>
          <w:color w:val="000000"/>
          <w:sz w:val="20"/>
          <w:szCs w:val="16"/>
        </w:rPr>
        <w:t>Администрации Целинного муниципального округа Курганской области</w:t>
      </w:r>
    </w:p>
    <w:p w:rsidR="006C65B5" w:rsidRPr="002E78E0" w:rsidRDefault="006C65B5" w:rsidP="002E78E0">
      <w:pPr>
        <w:spacing w:after="0" w:line="240" w:lineRule="auto"/>
        <w:ind w:left="-567" w:firstLine="567"/>
        <w:jc w:val="center"/>
        <w:rPr>
          <w:rFonts w:ascii="Times New Roman" w:hAnsi="Times New Roman"/>
          <w:sz w:val="16"/>
          <w:szCs w:val="16"/>
        </w:rPr>
      </w:pPr>
    </w:p>
    <w:p w:rsidR="006C65B5" w:rsidRPr="002E78E0" w:rsidRDefault="006C65B5" w:rsidP="002E78E0">
      <w:pPr>
        <w:spacing w:after="0" w:line="240" w:lineRule="auto"/>
        <w:ind w:left="-567" w:firstLine="567"/>
        <w:jc w:val="both"/>
        <w:rPr>
          <w:rFonts w:ascii="Times New Roman" w:hAnsi="Times New Roman"/>
          <w:sz w:val="16"/>
          <w:szCs w:val="16"/>
        </w:rPr>
      </w:pPr>
      <w:r w:rsidRPr="002E78E0">
        <w:rPr>
          <w:rFonts w:ascii="Times New Roman" w:hAnsi="Times New Roman"/>
          <w:color w:val="000000"/>
          <w:sz w:val="16"/>
          <w:szCs w:val="16"/>
          <w:highlight w:val="white"/>
        </w:rPr>
        <w:t xml:space="preserve">В соответствии со статьей 160.1 Бюджетного кодекса Российской Федерации, </w:t>
      </w:r>
      <w:r w:rsidRPr="002E78E0">
        <w:rPr>
          <w:rFonts w:ascii="Times New Roman" w:hAnsi="Times New Roman"/>
          <w:sz w:val="16"/>
          <w:szCs w:val="16"/>
          <w:highlight w:val="white"/>
        </w:rPr>
        <w:t>приказом</w:t>
      </w:r>
      <w:r w:rsidRPr="002E78E0">
        <w:rPr>
          <w:rFonts w:ascii="Times New Roman" w:hAnsi="Times New Roman"/>
          <w:color w:val="000000"/>
          <w:sz w:val="16"/>
          <w:szCs w:val="16"/>
          <w:highlight w:val="white"/>
        </w:rPr>
        <w:t xml:space="preserve"> Министерства финансов Российской Федерации от 18.11.2022 № 172н «Об утверждении общих требований к регламенту </w:t>
      </w:r>
      <w:proofErr w:type="gramStart"/>
      <w:r w:rsidRPr="002E78E0">
        <w:rPr>
          <w:rFonts w:ascii="Times New Roman" w:hAnsi="Times New Roman"/>
          <w:color w:val="000000"/>
          <w:sz w:val="16"/>
          <w:szCs w:val="16"/>
          <w:highlight w:val="white"/>
        </w:rPr>
        <w:t>реализации полномочий администратора доходов бюджета</w:t>
      </w:r>
      <w:proofErr w:type="gramEnd"/>
      <w:r w:rsidRPr="002E78E0">
        <w:rPr>
          <w:rFonts w:ascii="Times New Roman" w:hAnsi="Times New Roman"/>
          <w:color w:val="000000"/>
          <w:sz w:val="16"/>
          <w:szCs w:val="16"/>
          <w:highlight w:val="white"/>
        </w:rPr>
        <w:t xml:space="preserve"> по взысканию дебиторской задолженности по платежам в бюджет, пеням и штрафам по ним»:</w:t>
      </w:r>
    </w:p>
    <w:p w:rsidR="006C65B5" w:rsidRPr="002E78E0" w:rsidRDefault="006C65B5" w:rsidP="002E78E0">
      <w:pPr>
        <w:spacing w:after="0" w:line="240" w:lineRule="auto"/>
        <w:ind w:left="-567" w:firstLine="567"/>
        <w:jc w:val="both"/>
        <w:rPr>
          <w:rFonts w:ascii="Times New Roman" w:hAnsi="Times New Roman"/>
          <w:sz w:val="16"/>
          <w:szCs w:val="16"/>
        </w:rPr>
      </w:pPr>
      <w:r w:rsidRPr="002E78E0">
        <w:rPr>
          <w:rFonts w:ascii="Times New Roman" w:hAnsi="Times New Roman"/>
          <w:color w:val="000000"/>
          <w:sz w:val="16"/>
          <w:szCs w:val="16"/>
          <w:highlight w:val="white"/>
        </w:rPr>
        <w:t xml:space="preserve">1. Утвердить Регламент по реализации полномочий администратора доходов бюджета по взысканию дебиторской задолженности по платежам в бюджет, пеням и штрафам по ним </w:t>
      </w:r>
      <w:r w:rsidRPr="002E78E0">
        <w:rPr>
          <w:rFonts w:ascii="Times New Roman" w:hAnsi="Times New Roman"/>
          <w:sz w:val="16"/>
          <w:szCs w:val="16"/>
        </w:rPr>
        <w:t xml:space="preserve">Отдела образования </w:t>
      </w:r>
      <w:r w:rsidRPr="002E78E0">
        <w:rPr>
          <w:rFonts w:ascii="Times New Roman" w:hAnsi="Times New Roman"/>
          <w:color w:val="000000"/>
          <w:sz w:val="16"/>
          <w:szCs w:val="16"/>
          <w:highlight w:val="white"/>
        </w:rPr>
        <w:t>Администрации Целинного муниципального округа</w:t>
      </w:r>
      <w:r w:rsidRPr="002E78E0">
        <w:rPr>
          <w:rFonts w:ascii="Times New Roman" w:hAnsi="Times New Roman"/>
          <w:color w:val="000000"/>
          <w:sz w:val="16"/>
          <w:szCs w:val="16"/>
        </w:rPr>
        <w:t xml:space="preserve"> Курганской области</w:t>
      </w:r>
      <w:r w:rsidRPr="002E78E0">
        <w:rPr>
          <w:rFonts w:ascii="Times New Roman" w:hAnsi="Times New Roman"/>
          <w:color w:val="000000"/>
          <w:sz w:val="16"/>
          <w:szCs w:val="16"/>
          <w:highlight w:val="white"/>
        </w:rPr>
        <w:t xml:space="preserve"> согласно приложению к настоящему постановлению.</w:t>
      </w:r>
    </w:p>
    <w:p w:rsidR="006C65B5" w:rsidRPr="002E78E0" w:rsidRDefault="006C65B5" w:rsidP="002E78E0">
      <w:pPr>
        <w:pStyle w:val="Default"/>
        <w:ind w:left="-567" w:firstLine="567"/>
        <w:jc w:val="both"/>
        <w:rPr>
          <w:sz w:val="16"/>
          <w:szCs w:val="16"/>
        </w:rPr>
      </w:pPr>
      <w:r w:rsidRPr="002E78E0">
        <w:rPr>
          <w:sz w:val="16"/>
          <w:szCs w:val="16"/>
        </w:rPr>
        <w:t xml:space="preserve">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w:t>
      </w:r>
    </w:p>
    <w:p w:rsidR="006C65B5" w:rsidRPr="002E78E0" w:rsidRDefault="006C65B5" w:rsidP="002E78E0">
      <w:pPr>
        <w:pStyle w:val="Default"/>
        <w:ind w:left="-567" w:firstLine="567"/>
        <w:jc w:val="both"/>
        <w:rPr>
          <w:sz w:val="16"/>
          <w:szCs w:val="16"/>
        </w:rPr>
      </w:pPr>
      <w:r w:rsidRPr="002E78E0">
        <w:rPr>
          <w:sz w:val="16"/>
          <w:szCs w:val="16"/>
        </w:rPr>
        <w:t>3. Настоящее постановление вступает в силу после его официального опубликования.</w:t>
      </w:r>
    </w:p>
    <w:p w:rsidR="006C65B5" w:rsidRPr="002E78E0" w:rsidRDefault="006C65B5" w:rsidP="002E78E0">
      <w:pPr>
        <w:pStyle w:val="Default"/>
        <w:ind w:left="-567" w:firstLine="567"/>
        <w:jc w:val="both"/>
        <w:rPr>
          <w:color w:val="auto"/>
          <w:sz w:val="16"/>
          <w:szCs w:val="16"/>
        </w:rPr>
      </w:pPr>
      <w:r w:rsidRPr="002E78E0">
        <w:rPr>
          <w:sz w:val="16"/>
          <w:szCs w:val="16"/>
        </w:rPr>
        <w:t xml:space="preserve">4. </w:t>
      </w:r>
      <w:proofErr w:type="gramStart"/>
      <w:r w:rsidRPr="002E78E0">
        <w:rPr>
          <w:sz w:val="16"/>
          <w:szCs w:val="16"/>
        </w:rPr>
        <w:t>Контроль за</w:t>
      </w:r>
      <w:proofErr w:type="gramEnd"/>
      <w:r w:rsidRPr="002E78E0">
        <w:rPr>
          <w:sz w:val="16"/>
          <w:szCs w:val="16"/>
        </w:rPr>
        <w:t xml:space="preserve"> исполнением настоящего постановления возложить на </w:t>
      </w:r>
      <w:r w:rsidRPr="002E78E0">
        <w:rPr>
          <w:color w:val="auto"/>
          <w:sz w:val="16"/>
          <w:szCs w:val="16"/>
        </w:rPr>
        <w:t>начальника Финансового отдела Администрации Целинного муниципального округа.</w:t>
      </w:r>
    </w:p>
    <w:p w:rsidR="006C65B5" w:rsidRPr="002E78E0" w:rsidRDefault="006C65B5" w:rsidP="002E78E0">
      <w:pPr>
        <w:spacing w:after="0" w:line="240" w:lineRule="auto"/>
        <w:ind w:left="-567" w:right="-1" w:firstLine="567"/>
        <w:jc w:val="both"/>
        <w:rPr>
          <w:rFonts w:ascii="Times New Roman" w:hAnsi="Times New Roman"/>
          <w:sz w:val="16"/>
          <w:szCs w:val="16"/>
        </w:rPr>
      </w:pPr>
    </w:p>
    <w:p w:rsidR="006C65B5" w:rsidRPr="002E78E0" w:rsidRDefault="006C65B5" w:rsidP="002E78E0">
      <w:pPr>
        <w:spacing w:after="0" w:line="240" w:lineRule="auto"/>
        <w:ind w:left="-567" w:right="-1" w:firstLine="567"/>
        <w:jc w:val="both"/>
        <w:rPr>
          <w:rFonts w:ascii="Times New Roman" w:hAnsi="Times New Roman"/>
          <w:sz w:val="16"/>
          <w:szCs w:val="16"/>
        </w:rPr>
      </w:pPr>
    </w:p>
    <w:p w:rsidR="006C65B5" w:rsidRPr="002E78E0" w:rsidRDefault="006C65B5" w:rsidP="002E78E0">
      <w:pPr>
        <w:spacing w:after="0" w:line="240" w:lineRule="auto"/>
        <w:ind w:left="-567" w:firstLine="567"/>
        <w:jc w:val="both"/>
        <w:rPr>
          <w:rFonts w:ascii="Times New Roman" w:hAnsi="Times New Roman"/>
          <w:color w:val="000000"/>
          <w:sz w:val="16"/>
          <w:szCs w:val="16"/>
          <w:shd w:val="clear" w:color="auto" w:fill="FFFFFF"/>
        </w:rPr>
      </w:pPr>
      <w:r w:rsidRPr="002E78E0">
        <w:rPr>
          <w:rFonts w:ascii="Times New Roman" w:hAnsi="Times New Roman"/>
          <w:color w:val="000000"/>
          <w:sz w:val="16"/>
          <w:szCs w:val="16"/>
          <w:shd w:val="clear" w:color="auto" w:fill="FFFFFF"/>
        </w:rPr>
        <w:t xml:space="preserve">Глава Целинного муниципального округа                        </w:t>
      </w:r>
      <w:r w:rsidR="002E78E0">
        <w:rPr>
          <w:rFonts w:ascii="Times New Roman" w:hAnsi="Times New Roman"/>
          <w:color w:val="000000"/>
          <w:sz w:val="16"/>
          <w:szCs w:val="16"/>
          <w:shd w:val="clear" w:color="auto" w:fill="FFFFFF"/>
        </w:rPr>
        <w:t xml:space="preserve">                                         </w:t>
      </w:r>
      <w:r w:rsidRPr="002E78E0">
        <w:rPr>
          <w:rFonts w:ascii="Times New Roman" w:hAnsi="Times New Roman"/>
          <w:color w:val="000000"/>
          <w:sz w:val="16"/>
          <w:szCs w:val="16"/>
          <w:shd w:val="clear" w:color="auto" w:fill="FFFFFF"/>
        </w:rPr>
        <w:t xml:space="preserve">П.И. Скоробогатов  </w:t>
      </w:r>
    </w:p>
    <w:p w:rsidR="006C65B5" w:rsidRPr="002E78E0" w:rsidRDefault="006C65B5" w:rsidP="002E78E0">
      <w:pPr>
        <w:spacing w:after="0" w:line="240" w:lineRule="auto"/>
        <w:ind w:left="-567" w:firstLine="567"/>
        <w:jc w:val="both"/>
        <w:rPr>
          <w:rFonts w:ascii="Times New Roman" w:hAnsi="Times New Roman"/>
          <w:i/>
          <w:color w:val="000000"/>
          <w:sz w:val="16"/>
          <w:szCs w:val="16"/>
          <w:shd w:val="clear" w:color="auto" w:fill="FFFFFF"/>
        </w:rPr>
      </w:pPr>
    </w:p>
    <w:p w:rsidR="006C65B5" w:rsidRPr="00BA0E0C" w:rsidRDefault="006C65B5" w:rsidP="00BA0E0C">
      <w:pPr>
        <w:spacing w:after="0" w:line="240" w:lineRule="auto"/>
        <w:ind w:left="5103"/>
        <w:jc w:val="both"/>
        <w:rPr>
          <w:rFonts w:ascii="PT Astra Serif" w:hAnsi="PT Astra Serif"/>
          <w:sz w:val="16"/>
          <w:szCs w:val="16"/>
        </w:rPr>
      </w:pPr>
      <w:r w:rsidRPr="00BA0E0C">
        <w:rPr>
          <w:rFonts w:ascii="PT Astra Serif" w:hAnsi="PT Astra Serif"/>
          <w:sz w:val="16"/>
          <w:szCs w:val="16"/>
        </w:rPr>
        <w:t>Приложение к постановлению Администрации Целинного муниципального округа от 24.10.2023 №234 «Об утверждении Регламента по реализации полномочий администратора доходов бюджета по взысканию дебиторской задолженности по платежам в бюджет, пеням и штрафам по ним Отдела образования Администрации Целинного муниципального округа Курганской области»</w:t>
      </w:r>
    </w:p>
    <w:p w:rsidR="006C65B5" w:rsidRPr="00BA0E0C" w:rsidRDefault="006C65B5" w:rsidP="00BA0E0C">
      <w:pPr>
        <w:spacing w:after="0" w:line="240" w:lineRule="auto"/>
        <w:jc w:val="both"/>
        <w:rPr>
          <w:rFonts w:ascii="PT Astra Serif" w:hAnsi="PT Astra Serif"/>
          <w:i/>
          <w:color w:val="000000"/>
          <w:sz w:val="16"/>
          <w:szCs w:val="16"/>
          <w:shd w:val="clear" w:color="auto" w:fill="FFFFFF"/>
        </w:rPr>
      </w:pPr>
    </w:p>
    <w:p w:rsidR="006C65B5" w:rsidRPr="00BA0E0C" w:rsidRDefault="006C65B5" w:rsidP="002E78E0">
      <w:pPr>
        <w:spacing w:after="0" w:line="240" w:lineRule="auto"/>
        <w:ind w:left="-567" w:firstLine="567"/>
        <w:jc w:val="center"/>
        <w:rPr>
          <w:rFonts w:ascii="PT Astra Serif" w:hAnsi="PT Astra Serif"/>
          <w:sz w:val="16"/>
          <w:szCs w:val="16"/>
        </w:rPr>
      </w:pPr>
      <w:r w:rsidRPr="00BA0E0C">
        <w:rPr>
          <w:rFonts w:ascii="PT Astra Serif" w:hAnsi="PT Astra Serif"/>
          <w:b/>
          <w:color w:val="000000"/>
          <w:sz w:val="16"/>
          <w:szCs w:val="16"/>
          <w:highlight w:val="white"/>
        </w:rPr>
        <w:t>Регламент</w:t>
      </w:r>
    </w:p>
    <w:p w:rsidR="006C65B5" w:rsidRPr="00BA0E0C" w:rsidRDefault="006C65B5" w:rsidP="002E78E0">
      <w:pPr>
        <w:spacing w:after="0" w:line="240" w:lineRule="auto"/>
        <w:ind w:left="-567" w:firstLine="567"/>
        <w:jc w:val="center"/>
        <w:rPr>
          <w:rFonts w:ascii="PT Astra Serif" w:hAnsi="PT Astra Serif"/>
          <w:b/>
          <w:color w:val="000000"/>
          <w:sz w:val="16"/>
          <w:szCs w:val="16"/>
          <w:highlight w:val="white"/>
        </w:rPr>
      </w:pPr>
      <w:r w:rsidRPr="00BA0E0C">
        <w:rPr>
          <w:rFonts w:ascii="PT Astra Serif" w:hAnsi="PT Astra Serif"/>
          <w:b/>
          <w:color w:val="000000"/>
          <w:sz w:val="16"/>
          <w:szCs w:val="16"/>
          <w:highlight w:val="white"/>
        </w:rPr>
        <w:t>по реализации полномочий администратора доходов бюджета по взысканию дебиторской задолженности по платежам в бюджет, пеням и штрафам по ним Отдела образования Администрации Целинного муниципального округа Курганской области</w:t>
      </w:r>
    </w:p>
    <w:p w:rsidR="006C65B5" w:rsidRPr="00BA0E0C" w:rsidRDefault="006C65B5" w:rsidP="002E78E0">
      <w:pPr>
        <w:spacing w:after="0" w:line="240" w:lineRule="auto"/>
        <w:ind w:left="-567" w:firstLine="567"/>
        <w:rPr>
          <w:rFonts w:ascii="PT Astra Serif" w:hAnsi="PT Astra Serif" w:cs="Arial"/>
          <w:sz w:val="16"/>
          <w:szCs w:val="16"/>
        </w:rPr>
      </w:pPr>
    </w:p>
    <w:p w:rsidR="006C65B5" w:rsidRPr="00BA0E0C" w:rsidRDefault="006C65B5" w:rsidP="002E78E0">
      <w:pPr>
        <w:spacing w:after="0" w:line="240" w:lineRule="auto"/>
        <w:ind w:left="-567" w:firstLine="567"/>
        <w:jc w:val="center"/>
        <w:rPr>
          <w:rFonts w:ascii="PT Astra Serif" w:hAnsi="PT Astra Serif"/>
          <w:b/>
          <w:bCs/>
          <w:color w:val="000000"/>
          <w:sz w:val="16"/>
          <w:szCs w:val="16"/>
        </w:rPr>
      </w:pPr>
      <w:r w:rsidRPr="00BA0E0C">
        <w:rPr>
          <w:rFonts w:ascii="PT Astra Serif" w:hAnsi="PT Astra Serif"/>
          <w:b/>
          <w:color w:val="000000"/>
          <w:sz w:val="16"/>
          <w:szCs w:val="16"/>
        </w:rPr>
        <w:t>1. Общие положения</w:t>
      </w:r>
    </w:p>
    <w:p w:rsidR="006C65B5" w:rsidRPr="00BA0E0C" w:rsidRDefault="006C65B5" w:rsidP="002E78E0">
      <w:pPr>
        <w:spacing w:after="0" w:line="240" w:lineRule="auto"/>
        <w:ind w:left="-567" w:firstLine="567"/>
        <w:jc w:val="center"/>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1. </w:t>
      </w:r>
      <w:proofErr w:type="gramStart"/>
      <w:r w:rsidRPr="00BA0E0C">
        <w:rPr>
          <w:rFonts w:ascii="PT Astra Serif" w:hAnsi="PT Astra Serif"/>
          <w:color w:val="000000"/>
          <w:sz w:val="16"/>
          <w:szCs w:val="16"/>
          <w:highlight w:val="white"/>
        </w:rPr>
        <w:t xml:space="preserve">Регламент по реализации полномочий администратора доходов бюджета  по взысканию дебиторской задолженности по платежам в бюджет, пеням и штрафам по ним Отдела образования Администрации Целинного муниципального округа </w:t>
      </w:r>
      <w:r w:rsidRPr="00BA0E0C">
        <w:rPr>
          <w:rFonts w:ascii="PT Astra Serif" w:hAnsi="PT Astra Serif"/>
          <w:color w:val="000000"/>
          <w:sz w:val="16"/>
          <w:szCs w:val="16"/>
        </w:rPr>
        <w:t>Курганской области</w:t>
      </w:r>
      <w:r w:rsidRPr="00BA0E0C">
        <w:rPr>
          <w:rFonts w:ascii="PT Astra Serif" w:hAnsi="PT Astra Serif"/>
          <w:color w:val="000000"/>
          <w:sz w:val="16"/>
          <w:szCs w:val="16"/>
          <w:highlight w:val="white"/>
        </w:rPr>
        <w:t xml:space="preserve"> (далее - Регламент)</w:t>
      </w:r>
      <w:r w:rsidRPr="00BA0E0C">
        <w:rPr>
          <w:rFonts w:ascii="PT Astra Serif" w:hAnsi="PT Astra Serif"/>
          <w:color w:val="000000"/>
          <w:sz w:val="16"/>
          <w:szCs w:val="16"/>
        </w:rPr>
        <w:t xml:space="preserve"> разработан в целях реализации комплекса мер, направленных на взыскание дебиторской задолженности по платежам в бюджет, пеням и штрафам по ним, сроки реализации таких мероприятий, ответственных за проведение данных мероприятий структурных</w:t>
      </w:r>
      <w:proofErr w:type="gramEnd"/>
      <w:r w:rsidRPr="00BA0E0C">
        <w:rPr>
          <w:rFonts w:ascii="PT Astra Serif" w:hAnsi="PT Astra Serif"/>
          <w:color w:val="000000"/>
          <w:sz w:val="16"/>
          <w:szCs w:val="16"/>
        </w:rPr>
        <w:t xml:space="preserve"> подразделений и отраслевых органов Администрации Целинного муниципального округа Курганской области.</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1.2. </w:t>
      </w:r>
      <w:r w:rsidRPr="00BA0E0C">
        <w:rPr>
          <w:rFonts w:ascii="PT Astra Serif" w:hAnsi="PT Astra Serif"/>
          <w:color w:val="000000"/>
          <w:sz w:val="16"/>
          <w:szCs w:val="16"/>
          <w:highlight w:val="white"/>
        </w:rPr>
        <w:t>Регламент</w:t>
      </w:r>
      <w:r w:rsidRPr="00BA0E0C">
        <w:rPr>
          <w:rFonts w:ascii="PT Astra Serif" w:hAnsi="PT Astra Serif"/>
          <w:color w:val="000000"/>
          <w:sz w:val="16"/>
          <w:szCs w:val="16"/>
        </w:rPr>
        <w:t xml:space="preserve"> устанавливает порядок работы и взаимодействия </w:t>
      </w:r>
      <w:r w:rsidRPr="00BA0E0C">
        <w:rPr>
          <w:rFonts w:ascii="PT Astra Serif" w:hAnsi="PT Astra Serif"/>
          <w:color w:val="000000"/>
          <w:sz w:val="16"/>
          <w:szCs w:val="16"/>
          <w:highlight w:val="white"/>
        </w:rPr>
        <w:t xml:space="preserve">Отдела образования </w:t>
      </w:r>
      <w:r w:rsidRPr="00BA0E0C">
        <w:rPr>
          <w:rFonts w:ascii="PT Astra Serif" w:hAnsi="PT Astra Serif"/>
          <w:color w:val="000000"/>
          <w:sz w:val="16"/>
          <w:szCs w:val="16"/>
        </w:rPr>
        <w:t>Администрации Целинного муниципального округа и Финансового отдела Администрации Целинного муниципального округа.</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highlight w:val="white"/>
        </w:rPr>
        <w:t xml:space="preserve">Отдела образования </w:t>
      </w:r>
      <w:r w:rsidRPr="00BA0E0C">
        <w:rPr>
          <w:rFonts w:ascii="PT Astra Serif" w:hAnsi="PT Astra Serif"/>
          <w:color w:val="000000"/>
          <w:sz w:val="16"/>
          <w:szCs w:val="16"/>
        </w:rPr>
        <w:t xml:space="preserve">Администрации Целинного муниципального округа осуществляют мероприятия по недопущению образования просроченной дебиторской задолженности по доходам и выявлению факторов, влияющих на образование просроченной дебиторской задолженности по доходам. </w:t>
      </w:r>
    </w:p>
    <w:p w:rsidR="006C65B5" w:rsidRPr="00BA0E0C" w:rsidRDefault="006C65B5" w:rsidP="002E78E0">
      <w:pPr>
        <w:spacing w:after="0" w:line="240" w:lineRule="auto"/>
        <w:ind w:left="-567" w:firstLine="567"/>
        <w:jc w:val="both"/>
        <w:rPr>
          <w:rFonts w:ascii="PT Astra Serif" w:hAnsi="PT Astra Serif"/>
          <w:sz w:val="16"/>
          <w:szCs w:val="16"/>
        </w:rPr>
      </w:pPr>
      <w:proofErr w:type="gramStart"/>
      <w:r w:rsidRPr="00BA0E0C">
        <w:rPr>
          <w:rFonts w:ascii="PT Astra Serif" w:hAnsi="PT Astra Serif"/>
          <w:color w:val="000000"/>
          <w:sz w:val="16"/>
          <w:szCs w:val="16"/>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а также мероприятия по принудительному взысканию дебиторской задолженности по доходам (в судебном порядке и в рамках исполнительного производства), осуществляет </w:t>
      </w:r>
      <w:r w:rsidRPr="00BA0E0C">
        <w:rPr>
          <w:rFonts w:ascii="PT Astra Serif" w:hAnsi="PT Astra Serif" w:cs="Arial"/>
          <w:color w:val="000000"/>
          <w:sz w:val="16"/>
          <w:szCs w:val="16"/>
        </w:rPr>
        <w:t>отдел правовой и кадровой работы Администрации Целинного муниципального округа</w:t>
      </w:r>
      <w:r w:rsidRPr="00BA0E0C">
        <w:rPr>
          <w:rFonts w:ascii="PT Astra Serif" w:hAnsi="PT Astra Serif"/>
          <w:color w:val="000000"/>
          <w:sz w:val="16"/>
          <w:szCs w:val="16"/>
        </w:rPr>
        <w:t xml:space="preserve">.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1.3. Понятия и определения, используемые в Регламенте, понимаются в значении, используемом законодательством Российской Федерации, если иное не предусмотрено Регламентом.</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spacing w:after="0" w:line="240" w:lineRule="auto"/>
        <w:ind w:left="-567" w:firstLine="567"/>
        <w:jc w:val="center"/>
        <w:rPr>
          <w:rFonts w:ascii="PT Astra Serif" w:hAnsi="PT Astra Serif"/>
          <w:sz w:val="16"/>
          <w:szCs w:val="16"/>
        </w:rPr>
      </w:pPr>
      <w:r w:rsidRPr="00BA0E0C">
        <w:rPr>
          <w:rFonts w:ascii="PT Astra Serif" w:hAnsi="PT Astra Serif"/>
          <w:b/>
          <w:color w:val="000000"/>
          <w:sz w:val="16"/>
          <w:szCs w:val="16"/>
        </w:rPr>
        <w:t>2. Мероприятия по недопущению образования просроченной</w:t>
      </w:r>
      <w:r w:rsidR="001F763C">
        <w:rPr>
          <w:rFonts w:ascii="PT Astra Serif" w:hAnsi="PT Astra Serif"/>
          <w:b/>
          <w:color w:val="000000"/>
          <w:sz w:val="16"/>
          <w:szCs w:val="16"/>
        </w:rPr>
        <w:t xml:space="preserve"> </w:t>
      </w:r>
      <w:r w:rsidRPr="00BA0E0C">
        <w:rPr>
          <w:rFonts w:ascii="PT Astra Serif" w:hAnsi="PT Astra Serif"/>
          <w:b/>
          <w:color w:val="000000"/>
          <w:sz w:val="16"/>
          <w:szCs w:val="16"/>
        </w:rPr>
        <w:t>дебиторской задолженности по доходам</w:t>
      </w:r>
    </w:p>
    <w:p w:rsidR="006C65B5" w:rsidRPr="00BA0E0C" w:rsidRDefault="006C65B5" w:rsidP="002E78E0">
      <w:pPr>
        <w:spacing w:after="0" w:line="240" w:lineRule="auto"/>
        <w:ind w:left="-567" w:firstLine="567"/>
        <w:jc w:val="center"/>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strike/>
          <w:sz w:val="16"/>
          <w:szCs w:val="16"/>
          <w:highlight w:val="yellow"/>
        </w:rPr>
      </w:pPr>
      <w:r w:rsidRPr="00BA0E0C">
        <w:rPr>
          <w:rFonts w:ascii="PT Astra Serif" w:hAnsi="PT Astra Serif"/>
          <w:color w:val="000000"/>
          <w:sz w:val="16"/>
          <w:szCs w:val="16"/>
        </w:rPr>
        <w:t xml:space="preserve">2. В целях недопущения образования просроченной дебиторской задолженности по доходам, а также выявлению фактов, влияющих на образование просроченной дебиторской задолженности по доходам </w:t>
      </w:r>
      <w:r w:rsidRPr="00BA0E0C">
        <w:rPr>
          <w:rFonts w:ascii="PT Astra Serif" w:hAnsi="PT Astra Serif"/>
          <w:color w:val="000000"/>
          <w:sz w:val="16"/>
          <w:szCs w:val="16"/>
          <w:highlight w:val="white"/>
        </w:rPr>
        <w:t xml:space="preserve">Отдел образования </w:t>
      </w:r>
      <w:r w:rsidRPr="00BA0E0C">
        <w:rPr>
          <w:rFonts w:ascii="PT Astra Serif" w:hAnsi="PT Astra Serif"/>
          <w:color w:val="000000"/>
          <w:sz w:val="16"/>
          <w:szCs w:val="16"/>
        </w:rPr>
        <w:t>Администрации Целинного муниципального округа</w:t>
      </w:r>
      <w:r w:rsidRPr="00BA0E0C">
        <w:rPr>
          <w:rFonts w:ascii="PT Astra Serif" w:hAnsi="PT Astra Serif"/>
          <w:sz w:val="16"/>
          <w:szCs w:val="16"/>
        </w:rPr>
        <w:t>:</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1) осуществляет </w:t>
      </w:r>
      <w:proofErr w:type="gramStart"/>
      <w:r w:rsidRPr="00BA0E0C">
        <w:rPr>
          <w:rFonts w:ascii="PT Astra Serif" w:hAnsi="PT Astra Serif"/>
          <w:sz w:val="16"/>
          <w:szCs w:val="16"/>
        </w:rPr>
        <w:t>контроль за</w:t>
      </w:r>
      <w:proofErr w:type="gramEnd"/>
      <w:r w:rsidRPr="00BA0E0C">
        <w:rPr>
          <w:rFonts w:ascii="PT Astra Serif" w:hAnsi="PT Astra Serif"/>
          <w:sz w:val="16"/>
          <w:szCs w:val="16"/>
        </w:rPr>
        <w:t xml:space="preserve"> полнотой и своевременностью осуществления платежей в бюджет муниципального округа, пеням и штрафам по ним по закрепленным источникам доходов бюджета муниципального округа за </w:t>
      </w:r>
      <w:r w:rsidRPr="00BA0E0C">
        <w:rPr>
          <w:rFonts w:ascii="PT Astra Serif" w:hAnsi="PT Astra Serif"/>
          <w:color w:val="000000"/>
          <w:sz w:val="16"/>
          <w:szCs w:val="16"/>
          <w:highlight w:val="white"/>
        </w:rPr>
        <w:t xml:space="preserve">Отделом образования </w:t>
      </w:r>
      <w:r w:rsidRPr="00BA0E0C">
        <w:rPr>
          <w:rFonts w:ascii="PT Astra Serif" w:hAnsi="PT Astra Serif"/>
          <w:sz w:val="16"/>
          <w:szCs w:val="16"/>
        </w:rPr>
        <w:t>Администрации Целинного муниципального округа как за администратором доходов бюджета муниципального округа, в том числе:</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за фактическим зачислением платежей в бюджет муниципального округа в размерах и сроки, установленные законодательством Российской Федерации, договором (контрактом, соглашением);</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lastRenderedPageBreak/>
        <w:t xml:space="preserve"> </w:t>
      </w:r>
      <w:proofErr w:type="gramStart"/>
      <w:r w:rsidRPr="00BA0E0C">
        <w:rPr>
          <w:rFonts w:ascii="PT Astra Serif" w:hAnsi="PT Astra Serif"/>
          <w:sz w:val="16"/>
          <w:szCs w:val="16"/>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муниципального округа, а также за начислением процентов за предоставленную отсрочку или рассрочку и пени (штрафы) за просрочку уплаты платежей в бюджет муниципального округа в порядке и случаях, предусмотренных законодательством Российской Федерации;</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proofErr w:type="gramStart"/>
      <w:r w:rsidRPr="00BA0E0C">
        <w:rPr>
          <w:rFonts w:ascii="PT Astra Serif" w:hAnsi="PT Astra Serif"/>
          <w:sz w:val="16"/>
          <w:szCs w:val="16"/>
        </w:rPr>
        <w:t xml:space="preserve">2) предоставляет информацию о платежных реквизитах Отдела образования Администрации Целинного муниципального округа, в том числе уникальный идентификатор начисления (далее - УИН) для уплаты плательщиками платежей, указанных в подпунктах 2-4 пункта 2 Регламента, а в случае изменения платежных реквизитов Отдела образования Администрации Целинного муниципального округа незамедлительно информирует об этом ответственные структурные подразделения и отраслевые органы Администрации Целинного муниципального округа;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3) осуществляет сбор и анализ информации о дебиторской задолженности по доходам и предоставляет ее в Комиссию по поступлению и выбытию активов Финансового отдела Администрации Целинного муниципального округа; </w:t>
      </w:r>
    </w:p>
    <w:p w:rsidR="006C65B5" w:rsidRPr="00BA0E0C" w:rsidRDefault="006C65B5" w:rsidP="002E78E0">
      <w:pPr>
        <w:spacing w:after="0" w:line="240" w:lineRule="auto"/>
        <w:ind w:left="-567" w:firstLine="567"/>
        <w:jc w:val="both"/>
        <w:rPr>
          <w:rFonts w:ascii="PT Astra Serif" w:hAnsi="PT Astra Serif"/>
          <w:sz w:val="16"/>
          <w:szCs w:val="16"/>
          <w:highlight w:val="yellow"/>
        </w:rPr>
      </w:pPr>
      <w:r w:rsidRPr="00BA0E0C">
        <w:rPr>
          <w:rFonts w:ascii="PT Astra Serif" w:hAnsi="PT Astra Serif"/>
          <w:sz w:val="16"/>
          <w:szCs w:val="16"/>
        </w:rPr>
        <w:t xml:space="preserve">4) на основании акта Комиссии по поступлению и выбытию активов Финансового отдела Администрации Целинного муниципального округа, утвержденного начальником Финансового отдела Администрации Целинного муниципального округа, отражает в бюджетном учете: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отнесение дебиторской задолженности по доходам </w:t>
      </w:r>
      <w:proofErr w:type="gramStart"/>
      <w:r w:rsidRPr="00BA0E0C">
        <w:rPr>
          <w:rFonts w:ascii="PT Astra Serif" w:hAnsi="PT Astra Serif"/>
          <w:sz w:val="16"/>
          <w:szCs w:val="16"/>
        </w:rPr>
        <w:t>к</w:t>
      </w:r>
      <w:proofErr w:type="gramEnd"/>
      <w:r w:rsidRPr="00BA0E0C">
        <w:rPr>
          <w:rFonts w:ascii="PT Astra Serif" w:hAnsi="PT Astra Serif"/>
          <w:sz w:val="16"/>
          <w:szCs w:val="16"/>
        </w:rPr>
        <w:t xml:space="preserve"> сомнительной;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признание дебиторской задолженности по доходам безнадежной к взысканию;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списание задолженности с балансового (</w:t>
      </w:r>
      <w:proofErr w:type="spellStart"/>
      <w:r w:rsidRPr="00BA0E0C">
        <w:rPr>
          <w:rFonts w:ascii="PT Astra Serif" w:hAnsi="PT Astra Serif"/>
          <w:sz w:val="16"/>
          <w:szCs w:val="16"/>
        </w:rPr>
        <w:t>забалансового</w:t>
      </w:r>
      <w:proofErr w:type="spellEnd"/>
      <w:r w:rsidRPr="00BA0E0C">
        <w:rPr>
          <w:rFonts w:ascii="PT Astra Serif" w:hAnsi="PT Astra Serif"/>
          <w:sz w:val="16"/>
          <w:szCs w:val="16"/>
        </w:rPr>
        <w:t xml:space="preserve"> учета);   </w:t>
      </w:r>
    </w:p>
    <w:p w:rsidR="006C65B5" w:rsidRPr="00BA0E0C" w:rsidRDefault="006C65B5" w:rsidP="002E78E0">
      <w:pPr>
        <w:spacing w:after="0" w:line="240" w:lineRule="auto"/>
        <w:ind w:left="-567" w:firstLine="567"/>
        <w:jc w:val="both"/>
        <w:rPr>
          <w:rFonts w:ascii="PT Astra Serif" w:hAnsi="PT Astra Serif"/>
          <w:sz w:val="16"/>
          <w:szCs w:val="16"/>
          <w:highlight w:val="white"/>
        </w:rPr>
      </w:pPr>
      <w:r w:rsidRPr="00BA0E0C">
        <w:rPr>
          <w:rFonts w:ascii="PT Astra Serif" w:hAnsi="PT Astra Serif"/>
          <w:sz w:val="16"/>
          <w:szCs w:val="16"/>
          <w:highlight w:val="white"/>
        </w:rPr>
        <w:t>установления принадлежности платежа;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2.1. Служба по учету по учету и отчетности Финансового отдела Администрации Целинного муниципального округа: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осуществляет </w:t>
      </w:r>
      <w:proofErr w:type="gramStart"/>
      <w:r w:rsidRPr="00BA0E0C">
        <w:rPr>
          <w:rFonts w:ascii="PT Astra Serif" w:hAnsi="PT Astra Serif"/>
          <w:sz w:val="16"/>
          <w:szCs w:val="16"/>
        </w:rPr>
        <w:t>контроль за</w:t>
      </w:r>
      <w:proofErr w:type="gramEnd"/>
      <w:r w:rsidRPr="00BA0E0C">
        <w:rPr>
          <w:rFonts w:ascii="PT Astra Serif" w:hAnsi="PT Astra Serif"/>
          <w:sz w:val="16"/>
          <w:szCs w:val="16"/>
        </w:rPr>
        <w:t xml:space="preserve"> своевременным отражением в бюджетном учете операций по начислению, увеличению (уменьшению) дебиторской задолженности по доходам; </w:t>
      </w:r>
    </w:p>
    <w:p w:rsidR="006C65B5" w:rsidRPr="00BA0E0C" w:rsidRDefault="006C65B5" w:rsidP="002E78E0">
      <w:pPr>
        <w:spacing w:after="0" w:line="240" w:lineRule="auto"/>
        <w:ind w:left="-567" w:firstLine="567"/>
        <w:jc w:val="both"/>
        <w:rPr>
          <w:rFonts w:ascii="PT Astra Serif" w:hAnsi="PT Astra Serif"/>
          <w:sz w:val="16"/>
          <w:szCs w:val="16"/>
          <w:highlight w:val="white"/>
        </w:rPr>
      </w:pPr>
      <w:r w:rsidRPr="00BA0E0C">
        <w:rPr>
          <w:rFonts w:ascii="PT Astra Serif" w:hAnsi="PT Astra Serif"/>
          <w:sz w:val="16"/>
          <w:szCs w:val="16"/>
        </w:rPr>
        <w:t xml:space="preserve">- проводит сверку отчетных данных по поступлениям всех платежей в бюджет муниципального округа </w:t>
      </w:r>
      <w:r w:rsidRPr="00BA0E0C">
        <w:rPr>
          <w:rFonts w:ascii="PT Astra Serif" w:hAnsi="PT Astra Serif"/>
          <w:sz w:val="16"/>
          <w:szCs w:val="16"/>
          <w:highlight w:val="white"/>
        </w:rPr>
        <w:t xml:space="preserve">с Управлением Федерального казначейства по Курганской области; </w:t>
      </w:r>
    </w:p>
    <w:p w:rsidR="006C65B5" w:rsidRPr="00BA0E0C" w:rsidRDefault="006C65B5" w:rsidP="002E78E0">
      <w:pPr>
        <w:spacing w:after="0" w:line="240" w:lineRule="auto"/>
        <w:ind w:left="-567" w:firstLine="567"/>
        <w:jc w:val="both"/>
        <w:rPr>
          <w:rFonts w:ascii="PT Astra Serif" w:hAnsi="PT Astra Serif"/>
          <w:sz w:val="16"/>
          <w:szCs w:val="16"/>
          <w:highlight w:val="white"/>
        </w:rPr>
      </w:pPr>
      <w:r w:rsidRPr="00BA0E0C">
        <w:rPr>
          <w:rFonts w:ascii="PT Astra Serif" w:hAnsi="PT Astra Serif"/>
          <w:sz w:val="16"/>
          <w:szCs w:val="16"/>
          <w:highlight w:val="white"/>
        </w:rPr>
        <w:t>- проводит уточнение невыясненных поступлений в течение трех рабочих дней после установления принадлежности платежа;</w:t>
      </w:r>
    </w:p>
    <w:p w:rsidR="006C65B5" w:rsidRPr="00BA0E0C" w:rsidRDefault="006C65B5" w:rsidP="002E78E0">
      <w:pPr>
        <w:spacing w:after="0" w:line="240" w:lineRule="auto"/>
        <w:ind w:left="-567" w:firstLine="567"/>
        <w:jc w:val="both"/>
        <w:rPr>
          <w:rFonts w:ascii="PT Astra Serif" w:hAnsi="PT Astra Serif"/>
          <w:sz w:val="16"/>
          <w:szCs w:val="16"/>
        </w:rPr>
      </w:pPr>
      <w:proofErr w:type="gramStart"/>
      <w:r w:rsidRPr="00BA0E0C">
        <w:rPr>
          <w:rFonts w:ascii="PT Astra Serif" w:hAnsi="PT Astra Serif"/>
          <w:sz w:val="16"/>
          <w:szCs w:val="16"/>
          <w:highlight w:val="white"/>
        </w:rPr>
        <w:t xml:space="preserve">- </w:t>
      </w:r>
      <w:r w:rsidRPr="00BA0E0C">
        <w:rPr>
          <w:rFonts w:ascii="PT Astra Serif" w:hAnsi="PT Astra Serif"/>
          <w:sz w:val="16"/>
          <w:szCs w:val="16"/>
        </w:rPr>
        <w:t xml:space="preserve">осуществляет контроль </w:t>
      </w:r>
      <w:r w:rsidRPr="00BA0E0C">
        <w:rPr>
          <w:rFonts w:ascii="PT Astra Serif" w:hAnsi="PT Astra Serif"/>
          <w:sz w:val="16"/>
          <w:szCs w:val="16"/>
          <w:highlight w:val="white"/>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15" w:anchor="/document/12177515/entry/2130" w:tooltip="https://internet.garant.ru/#/document/12177515/entry/2130" w:history="1">
        <w:r w:rsidRPr="00BA0E0C">
          <w:rPr>
            <w:rStyle w:val="afb"/>
            <w:rFonts w:ascii="PT Astra Serif" w:hAnsi="PT Astra Serif"/>
            <w:sz w:val="16"/>
            <w:szCs w:val="16"/>
            <w:highlight w:val="white"/>
          </w:rPr>
          <w:t>статьей 21.3</w:t>
        </w:r>
        <w:r w:rsidRPr="00BA0E0C">
          <w:rPr>
            <w:rStyle w:val="afb"/>
            <w:rFonts w:ascii="PT Astra Serif" w:hAnsi="PT Astra Serif"/>
            <w:sz w:val="16"/>
            <w:szCs w:val="16"/>
            <w:highlight w:val="white"/>
            <w:vertAlign w:val="superscript"/>
          </w:rPr>
          <w:t xml:space="preserve"> </w:t>
        </w:r>
      </w:hyperlink>
      <w:r w:rsidRPr="00BA0E0C">
        <w:rPr>
          <w:rFonts w:ascii="PT Astra Serif" w:hAnsi="PT Astra Serif"/>
          <w:sz w:val="16"/>
          <w:szCs w:val="16"/>
          <w:highlight w:val="white"/>
        </w:rPr>
        <w:t>Федерального закона от 27 июля 2010 года № 210-ФЗ «Об организации предоставления государственных и муниципальных услуг»</w:t>
      </w:r>
      <w:r w:rsidRPr="00BA0E0C">
        <w:rPr>
          <w:rFonts w:ascii="PT Astra Serif" w:hAnsi="PT Astra Serif"/>
          <w:sz w:val="16"/>
          <w:szCs w:val="16"/>
          <w:highlight w:val="white"/>
          <w:vertAlign w:val="superscript"/>
        </w:rPr>
        <w:t xml:space="preserve"> </w:t>
      </w:r>
      <w:r w:rsidRPr="00BA0E0C">
        <w:rPr>
          <w:rFonts w:ascii="PT Astra Serif" w:hAnsi="PT Astra Serif"/>
          <w:sz w:val="16"/>
          <w:szCs w:val="16"/>
          <w:highlight w:val="white"/>
        </w:rPr>
        <w:t xml:space="preserve"> (далее - ГИС ГМП), за исключением платежей, являющихся источниками формирования доходов бюджетов бюджетной системы Российской Федерации, информация</w:t>
      </w:r>
      <w:proofErr w:type="gramEnd"/>
      <w:r w:rsidRPr="00BA0E0C">
        <w:rPr>
          <w:rFonts w:ascii="PT Astra Serif" w:hAnsi="PT Astra Serif"/>
          <w:sz w:val="16"/>
          <w:szCs w:val="16"/>
          <w:highlight w:val="white"/>
        </w:rPr>
        <w:t xml:space="preserve">, необходимая для </w:t>
      </w:r>
      <w:proofErr w:type="gramStart"/>
      <w:r w:rsidRPr="00BA0E0C">
        <w:rPr>
          <w:rFonts w:ascii="PT Astra Serif" w:hAnsi="PT Astra Serif"/>
          <w:sz w:val="16"/>
          <w:szCs w:val="16"/>
          <w:highlight w:val="white"/>
        </w:rPr>
        <w:t>уплаты</w:t>
      </w:r>
      <w:proofErr w:type="gramEnd"/>
      <w:r w:rsidRPr="00BA0E0C">
        <w:rPr>
          <w:rFonts w:ascii="PT Astra Serif" w:hAnsi="PT Astra Serif"/>
          <w:sz w:val="16"/>
          <w:szCs w:val="16"/>
          <w:highlight w:val="white"/>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r w:rsidRPr="00BA0E0C">
        <w:rPr>
          <w:rFonts w:ascii="PT Astra Serif" w:hAnsi="PT Astra Serif"/>
          <w:sz w:val="16"/>
          <w:szCs w:val="16"/>
        </w:rPr>
        <w:t>»;</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2.2. Отдел образования Администрации Целинного муниципального округа: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1) производит расчет неустоек (штрафов, пеней) в случае просрочки исполнения, неисполнения или ненадлежащего исполнения поставщиком (подрядчиком, исполнителем) обязательств, предусмотренных контрактом (договором) и передает требование о начислении неустоек (штрафов, пеней) в отдел учета и отчетности Финансового отдела Администрации Целинного муниципального округа в течение 10 рабочих дней с даты их начисления; </w:t>
      </w:r>
    </w:p>
    <w:p w:rsidR="006C65B5" w:rsidRPr="00BA0E0C" w:rsidRDefault="006C65B5" w:rsidP="002E78E0">
      <w:pPr>
        <w:spacing w:after="0" w:line="240" w:lineRule="auto"/>
        <w:ind w:left="-567" w:firstLine="567"/>
        <w:jc w:val="both"/>
        <w:rPr>
          <w:rFonts w:ascii="PT Astra Serif" w:hAnsi="PT Astra Serif"/>
          <w:sz w:val="16"/>
          <w:szCs w:val="16"/>
        </w:rPr>
      </w:pPr>
      <w:proofErr w:type="gramStart"/>
      <w:r w:rsidRPr="00BA0E0C">
        <w:rPr>
          <w:rFonts w:ascii="PT Astra Serif" w:hAnsi="PT Astra Serif"/>
          <w:sz w:val="16"/>
          <w:szCs w:val="16"/>
        </w:rPr>
        <w:t>2) в случае возникновения необходимости возмещения убытков, причиненных уклонением от заключения контракта (договора), а также возникновения ущерба при расторжении контракта (договора) в связи с односторонним отказом поставщика (подрядчика, исполнителя) от исполнения контракта (договора), информирует об указанных в абзаце третьем пункта 2.1.</w:t>
      </w:r>
      <w:proofErr w:type="gramEnd"/>
      <w:r w:rsidRPr="00BA0E0C">
        <w:rPr>
          <w:rFonts w:ascii="PT Astra Serif" w:hAnsi="PT Astra Serif"/>
          <w:sz w:val="16"/>
          <w:szCs w:val="16"/>
        </w:rPr>
        <w:t xml:space="preserve"> </w:t>
      </w:r>
      <w:proofErr w:type="gramStart"/>
      <w:r w:rsidRPr="00BA0E0C">
        <w:rPr>
          <w:rFonts w:ascii="PT Astra Serif" w:hAnsi="PT Astra Serif"/>
          <w:sz w:val="16"/>
          <w:szCs w:val="16"/>
        </w:rPr>
        <w:t xml:space="preserve">Регламента фактах отдел правовой и кадровой работы Администрации Целинного муниципального округа посредством направления служебной записки не позднее 3 рабочих дней со дня наступления такого факта.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2.3. </w:t>
      </w:r>
      <w:proofErr w:type="gramStart"/>
      <w:r w:rsidRPr="00BA0E0C">
        <w:rPr>
          <w:rFonts w:ascii="PT Astra Serif" w:hAnsi="PT Astra Serif"/>
          <w:sz w:val="16"/>
          <w:szCs w:val="16"/>
        </w:rPr>
        <w:t>Отдел образования Администрации Целинного муниципального округа, указанные в пунктах 1.2, 2.1 Регламента в рамках реализации мероприятий по недопущению образования просроченной дебиторской задолженности по доходам в пределах своих полномочий проводят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 наличия сведений о взыскании с должника денежных средств в рамках</w:t>
      </w:r>
      <w:proofErr w:type="gramEnd"/>
      <w:r w:rsidRPr="00BA0E0C">
        <w:rPr>
          <w:rFonts w:ascii="PT Astra Serif" w:hAnsi="PT Astra Serif"/>
          <w:sz w:val="16"/>
          <w:szCs w:val="16"/>
        </w:rPr>
        <w:t xml:space="preserve"> исполнительного производства, наличия сведений о возбуждении в отношении должника дела о банкротстве.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2.4. Мониторинг включает в себя мероприятия </w:t>
      </w:r>
      <w:proofErr w:type="gramStart"/>
      <w:r w:rsidRPr="00BA0E0C">
        <w:rPr>
          <w:rFonts w:ascii="PT Astra Serif" w:hAnsi="PT Astra Serif"/>
          <w:sz w:val="16"/>
          <w:szCs w:val="16"/>
        </w:rPr>
        <w:t>по</w:t>
      </w:r>
      <w:proofErr w:type="gramEnd"/>
      <w:r w:rsidRPr="00BA0E0C">
        <w:rPr>
          <w:rFonts w:ascii="PT Astra Serif" w:hAnsi="PT Astra Serif"/>
          <w:sz w:val="16"/>
          <w:szCs w:val="16"/>
        </w:rPr>
        <w:t xml:space="preserve">: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проверке сведений о взыскании с должника денежных сре</w:t>
      </w:r>
      <w:proofErr w:type="gramStart"/>
      <w:r w:rsidRPr="00BA0E0C">
        <w:rPr>
          <w:rFonts w:ascii="PT Astra Serif" w:hAnsi="PT Astra Serif"/>
          <w:sz w:val="16"/>
          <w:szCs w:val="16"/>
        </w:rPr>
        <w:t>дств в р</w:t>
      </w:r>
      <w:proofErr w:type="gramEnd"/>
      <w:r w:rsidRPr="00BA0E0C">
        <w:rPr>
          <w:rFonts w:ascii="PT Astra Serif" w:hAnsi="PT Astra Serif"/>
          <w:sz w:val="16"/>
          <w:szCs w:val="16"/>
        </w:rPr>
        <w:t>амках исполнительного производства (отслеживание поступлений в бюджет денежных средств, запросы судебным приставам-исполнителям, сверка данных с Управлением Федеральной службы судебных приставов Российской Федерации по Курганской области);</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уточнению сведений о возбуждении в отношении должника дела о банкротстве, ликвидации организации (уточнение данных в информационных системах общего доступа - ЕГРЮЛ, ЕГРИП, Едином федеральном реестре сведений о банкротстве, работа с поступающей информацией).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2.5. Целью мониторинга является: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организация работы с дебиторской задолженностью;</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выявление отклонений дебиторской задолженности на текущую дату от задолженности  на начало отчетного периода;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выявление и анализ причин возникновения и увеличения дебиторской задолженности, в том числе просроченной дебиторской задолженности;</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sz w:val="16"/>
          <w:szCs w:val="16"/>
        </w:rPr>
        <w:tab/>
        <w:t xml:space="preserve">- своевременное принятие мер, направленных на недопущение увеличения дебиторской задолженности. </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pStyle w:val="Heading110"/>
        <w:ind w:left="-567" w:firstLine="567"/>
        <w:jc w:val="center"/>
        <w:rPr>
          <w:rFonts w:ascii="PT Astra Serif" w:hAnsi="PT Astra Serif"/>
          <w:sz w:val="16"/>
          <w:szCs w:val="16"/>
        </w:rPr>
      </w:pPr>
      <w:r w:rsidRPr="00BA0E0C">
        <w:rPr>
          <w:rFonts w:ascii="PT Astra Serif" w:hAnsi="PT Astra Serif"/>
          <w:b w:val="0"/>
          <w:color w:val="000000"/>
          <w:sz w:val="16"/>
          <w:szCs w:val="16"/>
        </w:rPr>
        <w:t>3. Мероприятия по урегулированию дебиторской задолженности</w:t>
      </w:r>
      <w:r w:rsidR="001F763C">
        <w:rPr>
          <w:rFonts w:ascii="PT Astra Serif" w:hAnsi="PT Astra Serif"/>
          <w:b w:val="0"/>
          <w:color w:val="000000"/>
          <w:sz w:val="16"/>
          <w:szCs w:val="16"/>
        </w:rPr>
        <w:t xml:space="preserve"> </w:t>
      </w:r>
      <w:r w:rsidRPr="00BA0E0C">
        <w:rPr>
          <w:rFonts w:ascii="PT Astra Serif" w:hAnsi="PT Astra Serif"/>
          <w:b w:val="0"/>
          <w:color w:val="000000"/>
          <w:sz w:val="16"/>
          <w:szCs w:val="16"/>
        </w:rPr>
        <w:t>по доходам в досудебном порядке</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включают в себя:</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2) направление претензии должнику о погашении образовавшейся задолженности в досудебном порядке в установленный законом или договором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соглашением);</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3) рассмотрение вопроса о возможности расторжения договора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sz w:val="16"/>
          <w:szCs w:val="16"/>
        </w:rPr>
        <w:t xml:space="preserve">4) </w:t>
      </w:r>
      <w:r w:rsidRPr="00BA0E0C">
        <w:rPr>
          <w:rFonts w:ascii="PT Astra Serif" w:hAnsi="PT Astra Serif"/>
          <w:color w:val="000000"/>
          <w:sz w:val="16"/>
          <w:szCs w:val="16"/>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6C65B5" w:rsidRPr="00BA0E0C" w:rsidRDefault="006C65B5" w:rsidP="002E78E0">
      <w:pPr>
        <w:spacing w:after="0" w:line="240" w:lineRule="auto"/>
        <w:ind w:left="-567" w:firstLine="567"/>
        <w:jc w:val="both"/>
        <w:rPr>
          <w:rFonts w:ascii="PT Astra Serif" w:hAnsi="PT Astra Serif"/>
          <w:color w:val="FF0000"/>
          <w:sz w:val="16"/>
          <w:szCs w:val="16"/>
        </w:rPr>
      </w:pPr>
      <w:r w:rsidRPr="00BA0E0C">
        <w:rPr>
          <w:rFonts w:ascii="PT Astra Serif" w:hAnsi="PT Astra Serif"/>
          <w:color w:val="000000"/>
          <w:sz w:val="16"/>
          <w:szCs w:val="16"/>
        </w:rPr>
        <w:lastRenderedPageBreak/>
        <w:t>5)</w:t>
      </w:r>
      <w:r w:rsidRPr="00BA0E0C">
        <w:rPr>
          <w:rFonts w:ascii="PT Astra Serif" w:hAnsi="PT Astra Serif"/>
          <w:sz w:val="16"/>
          <w:szCs w:val="16"/>
        </w:rPr>
        <w:t xml:space="preserve"> </w:t>
      </w:r>
      <w:r w:rsidRPr="00BA0E0C">
        <w:rPr>
          <w:rFonts w:ascii="PT Astra Serif" w:hAnsi="PT Astra Serif"/>
          <w:color w:val="000000"/>
          <w:sz w:val="16"/>
          <w:szCs w:val="16"/>
        </w:rPr>
        <w:t>Отделом образования</w:t>
      </w:r>
      <w:r w:rsidRPr="00BA0E0C">
        <w:rPr>
          <w:rFonts w:ascii="PT Astra Serif" w:hAnsi="PT Astra Serif"/>
          <w:sz w:val="16"/>
          <w:szCs w:val="16"/>
        </w:rPr>
        <w:t xml:space="preserve"> Администрации Целинного муниципального округа осуществляется контроль за поступлением доходов в </w:t>
      </w:r>
      <w:r w:rsidRPr="00BA0E0C">
        <w:rPr>
          <w:rFonts w:ascii="PT Astra Serif" w:hAnsi="PT Astra Serif" w:cs="Arial"/>
          <w:sz w:val="16"/>
          <w:szCs w:val="16"/>
        </w:rPr>
        <w:t>бюджет муниципального округа</w:t>
      </w:r>
      <w:r w:rsidRPr="00BA0E0C">
        <w:rPr>
          <w:rFonts w:ascii="PT Astra Serif" w:hAnsi="PT Astra Serif"/>
          <w:sz w:val="16"/>
          <w:szCs w:val="16"/>
        </w:rPr>
        <w:t>, в частности, при нарушении контрагентом условий договора (контракта) по уплате денежных сре</w:t>
      </w:r>
      <w:proofErr w:type="gramStart"/>
      <w:r w:rsidRPr="00BA0E0C">
        <w:rPr>
          <w:rFonts w:ascii="PT Astra Serif" w:hAnsi="PT Astra Serif"/>
          <w:sz w:val="16"/>
          <w:szCs w:val="16"/>
        </w:rPr>
        <w:t>дств с з</w:t>
      </w:r>
      <w:proofErr w:type="gramEnd"/>
      <w:r w:rsidRPr="00BA0E0C">
        <w:rPr>
          <w:rFonts w:ascii="PT Astra Serif" w:hAnsi="PT Astra Serif"/>
          <w:sz w:val="16"/>
          <w:szCs w:val="16"/>
        </w:rPr>
        <w:t>адолженностью. При выявлении в ходе указанного контроля нарушений контрагентом условий договора (контракта) по уплате денежных сре</w:t>
      </w:r>
      <w:proofErr w:type="gramStart"/>
      <w:r w:rsidRPr="00BA0E0C">
        <w:rPr>
          <w:rFonts w:ascii="PT Astra Serif" w:hAnsi="PT Astra Serif"/>
          <w:sz w:val="16"/>
          <w:szCs w:val="16"/>
        </w:rPr>
        <w:t>дств с з</w:t>
      </w:r>
      <w:proofErr w:type="gramEnd"/>
      <w:r w:rsidRPr="00BA0E0C">
        <w:rPr>
          <w:rFonts w:ascii="PT Astra Serif" w:hAnsi="PT Astra Serif"/>
          <w:sz w:val="16"/>
          <w:szCs w:val="16"/>
        </w:rPr>
        <w:t>адолженностью, в срок не позднее 30 календарных дней с момента образования просроченной дебиторской задолженности Отделом образования Администрации Целинного муниципального округа: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производится расчет задолженности;</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xml:space="preserve">- указанная информация передается в отдел правовой и кадровой работы Администрации Целинного муниципального округа для направления  должнику требования (претензии) о погашении задолженности в течение пятнадцати дней с приложением расчета задолженности по пеням и штрафам. Требование (претензия) об имеющейся просроченной дебиторской задолженности и пени направляется отделом правовой и кадровой </w:t>
      </w:r>
      <w:bookmarkStart w:id="28" w:name="_GoBack"/>
      <w:bookmarkEnd w:id="28"/>
      <w:r w:rsidRPr="00BA0E0C">
        <w:rPr>
          <w:rFonts w:ascii="PT Astra Serif" w:hAnsi="PT Astra Serif"/>
          <w:color w:val="000000"/>
          <w:sz w:val="16"/>
          <w:szCs w:val="16"/>
        </w:rPr>
        <w:t>работы Администрации Целинного муниципального округа в адрес должника по почте заказным письмом или в ином порядке, установленном законодательством Российской Федерации или договором (контрактом, соглашением).</w:t>
      </w:r>
      <w:r w:rsidRPr="00BA0E0C">
        <w:rPr>
          <w:rFonts w:ascii="PT Astra Serif" w:hAnsi="PT Astra Serif"/>
          <w:sz w:val="16"/>
          <w:szCs w:val="16"/>
        </w:rPr>
        <w:t xml:space="preserve"> Информация по направленным требованиям (претензиям) должнику о погашении образовавшейся задолженности направляется служебной запиской в течение трех рабочих дней в сектор </w:t>
      </w:r>
      <w:proofErr w:type="gramStart"/>
      <w:r w:rsidRPr="00BA0E0C">
        <w:rPr>
          <w:rFonts w:ascii="PT Astra Serif" w:hAnsi="PT Astra Serif"/>
          <w:sz w:val="16"/>
          <w:szCs w:val="16"/>
        </w:rPr>
        <w:t>по</w:t>
      </w:r>
      <w:proofErr w:type="gramEnd"/>
      <w:r w:rsidRPr="00BA0E0C">
        <w:rPr>
          <w:rFonts w:ascii="PT Astra Serif" w:hAnsi="PT Astra Serif"/>
          <w:sz w:val="16"/>
          <w:szCs w:val="16"/>
        </w:rPr>
        <w:t xml:space="preserve"> </w:t>
      </w:r>
      <w:proofErr w:type="gramStart"/>
      <w:r w:rsidRPr="00BA0E0C">
        <w:rPr>
          <w:rFonts w:ascii="PT Astra Serif" w:hAnsi="PT Astra Serif"/>
          <w:sz w:val="16"/>
          <w:szCs w:val="16"/>
        </w:rPr>
        <w:t>учета</w:t>
      </w:r>
      <w:proofErr w:type="gramEnd"/>
      <w:r w:rsidRPr="00BA0E0C">
        <w:rPr>
          <w:rFonts w:ascii="PT Astra Serif" w:hAnsi="PT Astra Serif"/>
          <w:sz w:val="16"/>
          <w:szCs w:val="16"/>
        </w:rPr>
        <w:t xml:space="preserve"> и отчетности Финансового отдела Администрации Целинного муниципального округа.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6) при добровольном исполнении обязатель</w:t>
      </w:r>
      <w:proofErr w:type="gramStart"/>
      <w:r w:rsidRPr="00BA0E0C">
        <w:rPr>
          <w:rFonts w:ascii="PT Astra Serif" w:hAnsi="PT Astra Serif"/>
          <w:color w:val="000000"/>
          <w:sz w:val="16"/>
          <w:szCs w:val="16"/>
        </w:rPr>
        <w:t>ств в ср</w:t>
      </w:r>
      <w:proofErr w:type="gramEnd"/>
      <w:r w:rsidRPr="00BA0E0C">
        <w:rPr>
          <w:rFonts w:ascii="PT Astra Serif" w:hAnsi="PT Astra Serif"/>
          <w:color w:val="000000"/>
          <w:sz w:val="16"/>
          <w:szCs w:val="16"/>
        </w:rPr>
        <w:t>ок, указанный в требовании (претензии), претензионная работа в отношении должника прекращается.</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pStyle w:val="Heading110"/>
        <w:ind w:left="-567" w:firstLine="567"/>
        <w:jc w:val="center"/>
        <w:rPr>
          <w:rFonts w:ascii="PT Astra Serif" w:hAnsi="PT Astra Serif"/>
          <w:sz w:val="16"/>
          <w:szCs w:val="16"/>
        </w:rPr>
      </w:pPr>
      <w:r w:rsidRPr="00BA0E0C">
        <w:rPr>
          <w:rFonts w:ascii="PT Astra Serif" w:hAnsi="PT Astra Serif"/>
          <w:b w:val="0"/>
          <w:color w:val="000000"/>
          <w:sz w:val="16"/>
          <w:szCs w:val="16"/>
        </w:rPr>
        <w:t>4. Мероприятия по принудительному взысканию дебиторской задолженности по доходам</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4.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4.1. </w:t>
      </w:r>
      <w:proofErr w:type="gramStart"/>
      <w:r w:rsidRPr="00BA0E0C">
        <w:rPr>
          <w:rFonts w:ascii="PT Astra Serif" w:hAnsi="PT Astra Serif"/>
          <w:sz w:val="16"/>
          <w:szCs w:val="16"/>
        </w:rPr>
        <w:t xml:space="preserve">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xml:space="preserve">4.2. Отдел правовой и кадровой работы Администрации Целинного муниципального округа </w:t>
      </w:r>
      <w:proofErr w:type="gramStart"/>
      <w:r w:rsidRPr="00BA0E0C">
        <w:rPr>
          <w:rFonts w:ascii="PT Astra Serif" w:hAnsi="PT Astra Serif"/>
          <w:color w:val="000000"/>
          <w:sz w:val="16"/>
          <w:szCs w:val="16"/>
        </w:rPr>
        <w:t>с даты получения</w:t>
      </w:r>
      <w:proofErr w:type="gramEnd"/>
      <w:r w:rsidRPr="00BA0E0C">
        <w:rPr>
          <w:rFonts w:ascii="PT Astra Serif" w:hAnsi="PT Astra Serif"/>
          <w:color w:val="000000"/>
          <w:sz w:val="16"/>
          <w:szCs w:val="16"/>
        </w:rPr>
        <w:t xml:space="preserve"> информации, указанной в подпункте 5 пункта 3 Регламента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4.3. Отдел правовой и кадровой работы Администрации Целинного муниципального округа обеспечивает сопровождение дела в суде первой инстанции по взысканию дебиторской задолженности по доходам, а при необходимости (целесообразности и наличия законных оснований) - обжалование в судах апелляционной и кассационной инстанциях в сроки, определяемые в соответствии с процессуальным законодательством. </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4.4. Документы о ходе </w:t>
      </w:r>
      <w:proofErr w:type="spellStart"/>
      <w:r w:rsidRPr="00BA0E0C">
        <w:rPr>
          <w:rFonts w:ascii="PT Astra Serif" w:hAnsi="PT Astra Serif"/>
          <w:color w:val="000000"/>
          <w:sz w:val="16"/>
          <w:szCs w:val="16"/>
        </w:rPr>
        <w:t>претензионно-исковой</w:t>
      </w:r>
      <w:proofErr w:type="spellEnd"/>
      <w:r w:rsidRPr="00BA0E0C">
        <w:rPr>
          <w:rFonts w:ascii="PT Astra Serif" w:hAnsi="PT Astra Serif"/>
          <w:color w:val="000000"/>
          <w:sz w:val="16"/>
          <w:szCs w:val="16"/>
        </w:rPr>
        <w:t xml:space="preserve"> работы по взысканию задолженности, в том числе судебные акты, на бумажном носителе хранятся в отделе правовой и кадровой работы Администрации Целинного муниципального округа.</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4.5. При принятии судом решения о полном (частичном) отказе в удовлетворении заявленных требований Отделом образования Администрации Целинного муниципального округа, обеспечивается принятие исчерпывающих мер по обжалованию судебных актов при наличии к тому оснований.  </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pStyle w:val="Heading110"/>
        <w:ind w:left="-567" w:firstLine="567"/>
        <w:jc w:val="center"/>
        <w:rPr>
          <w:rFonts w:ascii="PT Astra Serif" w:hAnsi="PT Astra Serif"/>
          <w:sz w:val="16"/>
          <w:szCs w:val="16"/>
        </w:rPr>
      </w:pPr>
      <w:r w:rsidRPr="00BA0E0C">
        <w:rPr>
          <w:rFonts w:ascii="PT Astra Serif" w:hAnsi="PT Astra Serif"/>
          <w:b w:val="0"/>
          <w:color w:val="000000"/>
          <w:sz w:val="16"/>
          <w:szCs w:val="16"/>
        </w:rPr>
        <w:t>5. Мероприятия по взысканию просроченной дебиторской задолженности в рамках исполнительного производства</w:t>
      </w:r>
    </w:p>
    <w:p w:rsidR="006C65B5" w:rsidRPr="00BA0E0C" w:rsidRDefault="006C65B5" w:rsidP="002E78E0">
      <w:pPr>
        <w:spacing w:after="0" w:line="240" w:lineRule="auto"/>
        <w:ind w:left="-567" w:firstLine="567"/>
        <w:jc w:val="center"/>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color w:val="000000"/>
          <w:sz w:val="16"/>
          <w:szCs w:val="16"/>
          <w:highlight w:val="white"/>
        </w:rPr>
      </w:pPr>
      <w:r w:rsidRPr="00BA0E0C">
        <w:rPr>
          <w:rFonts w:ascii="PT Astra Serif" w:hAnsi="PT Astra Serif"/>
          <w:color w:val="000000"/>
          <w:sz w:val="16"/>
          <w:szCs w:val="16"/>
          <w:highlight w:val="white"/>
        </w:rPr>
        <w:t xml:space="preserve">5.1. </w:t>
      </w:r>
      <w:proofErr w:type="gramStart"/>
      <w:r w:rsidRPr="00BA0E0C">
        <w:rPr>
          <w:rFonts w:ascii="PT Astra Serif" w:hAnsi="PT Astra Serif"/>
          <w:sz w:val="16"/>
          <w:szCs w:val="16"/>
          <w:highlight w:val="white"/>
        </w:rPr>
        <w:t xml:space="preserve">В течение десяти рабочих дней со дня поступления в Отдел образования Администрации Целинного муниципального округа исполнительного документа отдел правовой и кадровой работы Администрации Целинного муниципального округа направляет его для принудительного исполнения в порядке, установленном действующим законодательством, </w:t>
      </w:r>
      <w:r w:rsidRPr="00BA0E0C">
        <w:rPr>
          <w:rFonts w:ascii="PT Astra Serif" w:hAnsi="PT Astra Serif"/>
          <w:color w:val="000000"/>
          <w:sz w:val="16"/>
          <w:szCs w:val="16"/>
          <w:highlight w:val="white"/>
        </w:rPr>
        <w:t>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r w:rsidRPr="00BA0E0C">
        <w:rPr>
          <w:rFonts w:ascii="PT Astra Serif" w:hAnsi="PT Astra Serif"/>
          <w:sz w:val="16"/>
          <w:szCs w:val="16"/>
          <w:highlight w:val="white"/>
        </w:rPr>
        <w:t xml:space="preserve">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5.2. На стадии принудительного исполнения органами взыскания судебных актов о взыскании просроченной дебиторской задолженности с должника, отдел правовой и кадровой работы Администрации Целинного муниципального округа осуществляет информационное взаимодействие с органами взыскания, в том числе проводит следующие мероприятия:</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1) направляет в органы взыскания заявления (ходатайства) о предоставлении информации о ходе исполнительного производства, в том числе:</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о мероприятиях, проведенных должностными лицами органов взыскания по принудительному исполнению судебных актов на стадии исполнительного производства;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об изменении наименования должника (для граждан - фамилия, имя, отчество (при его наличии); для организаций - наименование и юридический адрес);</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w:t>
      </w:r>
      <w:r w:rsidRPr="00BA0E0C">
        <w:rPr>
          <w:rFonts w:ascii="PT Astra Serif" w:hAnsi="PT Astra Serif"/>
          <w:sz w:val="16"/>
          <w:szCs w:val="16"/>
        </w:rPr>
        <w:t xml:space="preserve"> </w:t>
      </w:r>
      <w:r w:rsidRPr="00BA0E0C">
        <w:rPr>
          <w:rFonts w:ascii="PT Astra Serif" w:hAnsi="PT Astra Serif"/>
          <w:color w:val="000000"/>
          <w:sz w:val="16"/>
          <w:szCs w:val="16"/>
        </w:rPr>
        <w:t>о сумме непогашенной задолженности по исполнительному документу;</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о наличии данных об объявлении розыска должника, его имущества;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об изменении состояния счета/счетов должника, имуществе и правах имущественного характера должника на дату запроса;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2) организует и проводит рабочие встречи с органами взыскания о результатах работы по исполнительному производству;</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 229-ФЗ «Об исполнительном производстве»;</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4) проводит мониторинг эффективности взыскания просроченной дебиторской задолженности в рамках исполнительного производства.</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5.3. При установлении фактов неправомерных действий (бездействий)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 </w:t>
      </w:r>
    </w:p>
    <w:p w:rsidR="006C65B5" w:rsidRPr="00BA0E0C" w:rsidRDefault="006C65B5" w:rsidP="002E78E0">
      <w:pPr>
        <w:spacing w:after="0" w:line="240" w:lineRule="auto"/>
        <w:ind w:left="-567" w:firstLine="567"/>
        <w:jc w:val="center"/>
        <w:rPr>
          <w:rFonts w:ascii="PT Astra Serif" w:hAnsi="PT Astra Serif"/>
          <w:b/>
          <w:bCs/>
          <w:color w:val="000000"/>
          <w:sz w:val="16"/>
          <w:szCs w:val="16"/>
        </w:rPr>
      </w:pPr>
    </w:p>
    <w:p w:rsidR="006C65B5" w:rsidRPr="00BA0E0C" w:rsidRDefault="006C65B5" w:rsidP="002E78E0">
      <w:pPr>
        <w:spacing w:after="0" w:line="240" w:lineRule="auto"/>
        <w:ind w:left="-567" w:firstLine="567"/>
        <w:jc w:val="center"/>
        <w:rPr>
          <w:rFonts w:ascii="PT Astra Serif" w:hAnsi="PT Astra Serif"/>
          <w:b/>
          <w:bCs/>
          <w:color w:val="000000"/>
          <w:sz w:val="16"/>
          <w:szCs w:val="16"/>
        </w:rPr>
      </w:pPr>
      <w:r w:rsidRPr="00BA0E0C">
        <w:rPr>
          <w:rFonts w:ascii="PT Astra Serif" w:hAnsi="PT Astra Serif"/>
          <w:b/>
          <w:bCs/>
          <w:color w:val="000000"/>
          <w:sz w:val="16"/>
          <w:szCs w:val="16"/>
        </w:rPr>
        <w:t xml:space="preserve">6.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p>
    <w:p w:rsidR="006C65B5" w:rsidRPr="00BA0E0C" w:rsidRDefault="006C65B5" w:rsidP="002E78E0">
      <w:pPr>
        <w:spacing w:after="0" w:line="240" w:lineRule="auto"/>
        <w:ind w:left="-567" w:firstLine="567"/>
        <w:jc w:val="center"/>
        <w:rPr>
          <w:rFonts w:ascii="PT Astra Serif" w:hAnsi="PT Astra Serif"/>
          <w:b/>
          <w:bCs/>
          <w:sz w:val="16"/>
          <w:szCs w:val="16"/>
        </w:rPr>
      </w:pP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6.1. Отдел правовой и кадровой работы Администрации Целинного муниципального округа обеспечивает ежемесячную проверку наличия введенной процедуры ликвидации должника, и при выявлении факта принятия должником решения о ликвидации - направление заявления ликвидатору (ликвидационной комиссии) о включении дебиторской задолженности в реестр требований кредиторов.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6.2. Отдел правовой и кадровой работы Администрации Целинного муниципального округа обеспечивает ежемесячную проверку наличия рассматриваемого в отношении должника дела о банкротстве, и при выявлении факта принятого заявления о признании должника банкротом - направление заявления конкурсного кредитора для включения требований в реестр требований кредиторов.</w:t>
      </w:r>
    </w:p>
    <w:p w:rsidR="006C65B5" w:rsidRPr="001A35CF" w:rsidRDefault="006C65B5" w:rsidP="0024257A">
      <w:pPr>
        <w:pStyle w:val="ConsNonformat"/>
        <w:widowControl/>
        <w:jc w:val="center"/>
        <w:rPr>
          <w:rFonts w:ascii="Times New Roman" w:hAnsi="Times New Roman"/>
          <w:sz w:val="18"/>
          <w:szCs w:val="32"/>
        </w:rPr>
      </w:pP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КУРГАНСКАЯ ОБЛАСТЬ</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ЦЕЛИННЫЙ МУНИЦИПАЛЬНЫЙ ОКРУГ</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АДМИНИСТРАЦИЯ ЦЕЛИННОГО МУНИЦИПАЛЬНОГО ОКРУГА</w:t>
      </w:r>
    </w:p>
    <w:p w:rsidR="006C65B5" w:rsidRPr="009539AA" w:rsidRDefault="006C65B5" w:rsidP="0024257A">
      <w:pPr>
        <w:pStyle w:val="ConsNonformat"/>
        <w:widowControl/>
        <w:jc w:val="center"/>
        <w:rPr>
          <w:rFonts w:ascii="PT Astra Serif" w:hAnsi="PT Astra Serif"/>
          <w:b/>
          <w:sz w:val="32"/>
          <w:szCs w:val="32"/>
        </w:rPr>
      </w:pPr>
    </w:p>
    <w:p w:rsidR="006C65B5" w:rsidRPr="009539AA" w:rsidRDefault="006C65B5" w:rsidP="0024257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C65B5" w:rsidRPr="00032B92" w:rsidRDefault="006C65B5" w:rsidP="0024257A">
      <w:pPr>
        <w:pStyle w:val="ConsNonformat"/>
        <w:widowControl/>
        <w:jc w:val="center"/>
        <w:rPr>
          <w:rFonts w:ascii="PT Astra Serif" w:hAnsi="PT Astra Serif"/>
          <w:b/>
          <w:szCs w:val="22"/>
        </w:rPr>
      </w:pPr>
    </w:p>
    <w:p w:rsidR="006C65B5" w:rsidRPr="00BA0E0C" w:rsidRDefault="006C65B5" w:rsidP="0024257A">
      <w:pPr>
        <w:pStyle w:val="ConsNonformat"/>
        <w:widowControl/>
        <w:rPr>
          <w:rFonts w:ascii="PT Astra Serif" w:hAnsi="PT Astra Serif"/>
          <w:sz w:val="24"/>
          <w:szCs w:val="22"/>
        </w:rPr>
      </w:pPr>
      <w:r w:rsidRPr="00BA0E0C">
        <w:rPr>
          <w:rFonts w:ascii="PT Astra Serif" w:hAnsi="PT Astra Serif"/>
          <w:sz w:val="24"/>
          <w:szCs w:val="22"/>
        </w:rPr>
        <w:t xml:space="preserve">от 24 октября 2023 года                        </w:t>
      </w:r>
      <w:r w:rsidR="00BA0E0C">
        <w:rPr>
          <w:rFonts w:ascii="PT Astra Serif" w:hAnsi="PT Astra Serif"/>
          <w:sz w:val="24"/>
          <w:szCs w:val="22"/>
        </w:rPr>
        <w:t xml:space="preserve">          </w:t>
      </w:r>
      <w:r w:rsidRPr="00BA0E0C">
        <w:rPr>
          <w:rFonts w:ascii="PT Astra Serif" w:hAnsi="PT Astra Serif"/>
          <w:sz w:val="24"/>
          <w:szCs w:val="22"/>
        </w:rPr>
        <w:t xml:space="preserve"> № 235                                </w:t>
      </w:r>
      <w:r w:rsidR="00BA0E0C">
        <w:rPr>
          <w:rFonts w:ascii="PT Astra Serif" w:hAnsi="PT Astra Serif"/>
          <w:sz w:val="24"/>
          <w:szCs w:val="22"/>
        </w:rPr>
        <w:t xml:space="preserve">          </w:t>
      </w:r>
      <w:r w:rsidRPr="00BA0E0C">
        <w:rPr>
          <w:rFonts w:ascii="PT Astra Serif" w:hAnsi="PT Astra Serif"/>
          <w:sz w:val="24"/>
          <w:szCs w:val="22"/>
        </w:rPr>
        <w:t xml:space="preserve">       с. </w:t>
      </w:r>
      <w:proofErr w:type="gramStart"/>
      <w:r w:rsidRPr="00BA0E0C">
        <w:rPr>
          <w:rFonts w:ascii="PT Astra Serif" w:hAnsi="PT Astra Serif"/>
          <w:sz w:val="24"/>
          <w:szCs w:val="22"/>
        </w:rPr>
        <w:t>Целинное</w:t>
      </w:r>
      <w:proofErr w:type="gramEnd"/>
    </w:p>
    <w:p w:rsidR="00BA0E0C" w:rsidRPr="00BA0E0C" w:rsidRDefault="00BA0E0C" w:rsidP="00BA0E0C">
      <w:pPr>
        <w:spacing w:after="0" w:line="240" w:lineRule="auto"/>
        <w:jc w:val="center"/>
        <w:rPr>
          <w:rFonts w:ascii="PT Astra Serif" w:hAnsi="PT Astra Serif"/>
          <w:color w:val="000000"/>
          <w:sz w:val="16"/>
          <w:szCs w:val="16"/>
        </w:rPr>
      </w:pPr>
    </w:p>
    <w:p w:rsidR="006C65B5" w:rsidRPr="002E78E0" w:rsidRDefault="006C65B5" w:rsidP="001F763C">
      <w:pPr>
        <w:spacing w:after="0" w:line="240" w:lineRule="auto"/>
        <w:ind w:left="-567" w:firstLine="567"/>
        <w:jc w:val="center"/>
        <w:rPr>
          <w:rFonts w:ascii="PT Astra Serif" w:hAnsi="PT Astra Serif"/>
          <w:b/>
          <w:color w:val="000000"/>
          <w:sz w:val="20"/>
          <w:szCs w:val="16"/>
        </w:rPr>
      </w:pPr>
      <w:proofErr w:type="gramStart"/>
      <w:r w:rsidRPr="002E78E0">
        <w:rPr>
          <w:rFonts w:ascii="PT Astra Serif" w:hAnsi="PT Astra Serif"/>
          <w:b/>
          <w:color w:val="000000"/>
          <w:sz w:val="20"/>
          <w:szCs w:val="16"/>
        </w:rPr>
        <w:t>Об утверждении Регламента по реализации полномочий администратора доходов бюджета по взысканию дебиторской задолженности по платежам в бюджет</w:t>
      </w:r>
      <w:proofErr w:type="gramEnd"/>
      <w:r w:rsidRPr="002E78E0">
        <w:rPr>
          <w:rFonts w:ascii="PT Astra Serif" w:hAnsi="PT Astra Serif"/>
          <w:b/>
          <w:color w:val="000000"/>
          <w:sz w:val="20"/>
          <w:szCs w:val="16"/>
        </w:rPr>
        <w:t>, пеням и штрафам</w:t>
      </w:r>
      <w:r w:rsidRPr="002E78E0">
        <w:rPr>
          <w:rFonts w:ascii="PT Astra Serif" w:hAnsi="PT Astra Serif"/>
          <w:b/>
          <w:sz w:val="20"/>
          <w:szCs w:val="16"/>
        </w:rPr>
        <w:t xml:space="preserve"> </w:t>
      </w:r>
      <w:r w:rsidRPr="002E78E0">
        <w:rPr>
          <w:rFonts w:ascii="PT Astra Serif" w:hAnsi="PT Astra Serif"/>
          <w:b/>
          <w:color w:val="000000"/>
          <w:sz w:val="20"/>
          <w:szCs w:val="16"/>
        </w:rPr>
        <w:t>по ним</w:t>
      </w:r>
      <w:r w:rsidRPr="002E78E0">
        <w:rPr>
          <w:rFonts w:ascii="PT Astra Serif" w:hAnsi="PT Astra Serif"/>
          <w:b/>
          <w:sz w:val="20"/>
          <w:szCs w:val="16"/>
        </w:rPr>
        <w:t xml:space="preserve"> </w:t>
      </w:r>
      <w:r w:rsidRPr="002E78E0">
        <w:rPr>
          <w:rFonts w:ascii="PT Astra Serif" w:hAnsi="PT Astra Serif"/>
          <w:b/>
          <w:color w:val="000000"/>
          <w:sz w:val="20"/>
          <w:szCs w:val="16"/>
        </w:rPr>
        <w:t>Администрации Целинного муниципального округа Курганской области</w:t>
      </w:r>
    </w:p>
    <w:p w:rsidR="006C65B5" w:rsidRPr="00BA0E0C" w:rsidRDefault="006C65B5" w:rsidP="001F763C">
      <w:pPr>
        <w:spacing w:after="0" w:line="240" w:lineRule="auto"/>
        <w:ind w:left="-567" w:firstLine="567"/>
        <w:jc w:val="center"/>
        <w:rPr>
          <w:rFonts w:ascii="PT Astra Serif" w:hAnsi="PT Astra Serif"/>
          <w:sz w:val="16"/>
          <w:szCs w:val="16"/>
        </w:rPr>
      </w:pPr>
    </w:p>
    <w:p w:rsidR="006C65B5" w:rsidRPr="00BA0E0C" w:rsidRDefault="006C65B5" w:rsidP="001F763C">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highlight w:val="white"/>
        </w:rPr>
        <w:t xml:space="preserve">В соответствии со статьей 160.1 Бюджетного кодекса Российской Федерации, </w:t>
      </w:r>
      <w:r w:rsidRPr="00BA0E0C">
        <w:rPr>
          <w:rFonts w:ascii="PT Astra Serif" w:hAnsi="PT Astra Serif"/>
          <w:sz w:val="16"/>
          <w:szCs w:val="16"/>
          <w:highlight w:val="white"/>
        </w:rPr>
        <w:t>приказом</w:t>
      </w:r>
      <w:r w:rsidRPr="00BA0E0C">
        <w:rPr>
          <w:rFonts w:ascii="PT Astra Serif" w:hAnsi="PT Astra Serif"/>
          <w:color w:val="000000"/>
          <w:sz w:val="16"/>
          <w:szCs w:val="16"/>
          <w:highlight w:val="white"/>
        </w:rPr>
        <w:t xml:space="preserve"> Министерства финансов Российской Федерации от 18.11.2022 № 172н «Об утверждении общих требований к регламенту </w:t>
      </w:r>
      <w:proofErr w:type="gramStart"/>
      <w:r w:rsidRPr="00BA0E0C">
        <w:rPr>
          <w:rFonts w:ascii="PT Astra Serif" w:hAnsi="PT Astra Serif"/>
          <w:color w:val="000000"/>
          <w:sz w:val="16"/>
          <w:szCs w:val="16"/>
          <w:highlight w:val="white"/>
        </w:rPr>
        <w:t>реализации полномочий администратора доходов бюджета</w:t>
      </w:r>
      <w:proofErr w:type="gramEnd"/>
      <w:r w:rsidRPr="00BA0E0C">
        <w:rPr>
          <w:rFonts w:ascii="PT Astra Serif" w:hAnsi="PT Astra Serif"/>
          <w:color w:val="000000"/>
          <w:sz w:val="16"/>
          <w:szCs w:val="16"/>
          <w:highlight w:val="white"/>
        </w:rPr>
        <w:t xml:space="preserve"> по взысканию дебиторской задолженности по платежам в бюджет, пеням и штрафам по ним»:</w:t>
      </w:r>
    </w:p>
    <w:p w:rsidR="006C65B5" w:rsidRPr="00BA0E0C" w:rsidRDefault="006C65B5" w:rsidP="001F763C">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highlight w:val="white"/>
        </w:rPr>
        <w:t>1. Утвердить Регламент по реализации полномочий администратора доходов бюджета по взысканию дебиторской задолженности по платежам в бюджет, пеням и штрафам по ним Администрации Целинного муниципального округа</w:t>
      </w:r>
      <w:r w:rsidRPr="00BA0E0C">
        <w:rPr>
          <w:rFonts w:ascii="PT Astra Serif" w:hAnsi="PT Astra Serif"/>
          <w:color w:val="000000"/>
          <w:sz w:val="16"/>
          <w:szCs w:val="16"/>
        </w:rPr>
        <w:t xml:space="preserve"> Курганской области</w:t>
      </w:r>
      <w:r w:rsidRPr="00BA0E0C">
        <w:rPr>
          <w:rFonts w:ascii="PT Astra Serif" w:hAnsi="PT Astra Serif"/>
          <w:color w:val="000000"/>
          <w:sz w:val="16"/>
          <w:szCs w:val="16"/>
          <w:highlight w:val="white"/>
        </w:rPr>
        <w:t xml:space="preserve"> согласно приложению к настоящему постановлению.</w:t>
      </w:r>
    </w:p>
    <w:p w:rsidR="006C65B5" w:rsidRPr="00BA0E0C" w:rsidRDefault="006C65B5" w:rsidP="001F763C">
      <w:pPr>
        <w:pStyle w:val="Default"/>
        <w:ind w:left="-567" w:firstLine="567"/>
        <w:jc w:val="both"/>
        <w:rPr>
          <w:rFonts w:ascii="PT Astra Serif" w:hAnsi="PT Astra Serif"/>
          <w:sz w:val="16"/>
          <w:szCs w:val="16"/>
        </w:rPr>
      </w:pPr>
      <w:r w:rsidRPr="00BA0E0C">
        <w:rPr>
          <w:rFonts w:ascii="PT Astra Serif" w:hAnsi="PT Astra Serif"/>
          <w:sz w:val="16"/>
          <w:szCs w:val="16"/>
        </w:rPr>
        <w:t xml:space="preserve">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w:t>
      </w:r>
    </w:p>
    <w:p w:rsidR="006C65B5" w:rsidRPr="00BA0E0C" w:rsidRDefault="006C65B5" w:rsidP="001F763C">
      <w:pPr>
        <w:pStyle w:val="Default"/>
        <w:ind w:left="-567" w:firstLine="567"/>
        <w:jc w:val="both"/>
        <w:rPr>
          <w:rFonts w:ascii="PT Astra Serif" w:hAnsi="PT Astra Serif"/>
          <w:sz w:val="16"/>
          <w:szCs w:val="16"/>
        </w:rPr>
      </w:pPr>
      <w:r w:rsidRPr="00BA0E0C">
        <w:rPr>
          <w:rFonts w:ascii="PT Astra Serif" w:hAnsi="PT Astra Serif"/>
          <w:sz w:val="16"/>
          <w:szCs w:val="16"/>
        </w:rPr>
        <w:t>3. Настоящее постановление вступает в силу после его официального опубликования.</w:t>
      </w:r>
    </w:p>
    <w:p w:rsidR="006C65B5" w:rsidRPr="00BA0E0C" w:rsidRDefault="006C65B5" w:rsidP="001F763C">
      <w:pPr>
        <w:pStyle w:val="Default"/>
        <w:ind w:left="-567" w:firstLine="567"/>
        <w:jc w:val="both"/>
        <w:rPr>
          <w:rFonts w:ascii="PT Astra Serif" w:hAnsi="PT Astra Serif"/>
          <w:color w:val="auto"/>
          <w:sz w:val="16"/>
          <w:szCs w:val="16"/>
        </w:rPr>
      </w:pPr>
      <w:r w:rsidRPr="00BA0E0C">
        <w:rPr>
          <w:rFonts w:ascii="PT Astra Serif" w:hAnsi="PT Astra Serif"/>
          <w:sz w:val="16"/>
          <w:szCs w:val="16"/>
        </w:rPr>
        <w:t xml:space="preserve">4. </w:t>
      </w:r>
      <w:proofErr w:type="gramStart"/>
      <w:r w:rsidRPr="00BA0E0C">
        <w:rPr>
          <w:rFonts w:ascii="PT Astra Serif" w:hAnsi="PT Astra Serif"/>
          <w:sz w:val="16"/>
          <w:szCs w:val="16"/>
        </w:rPr>
        <w:t>Контроль за</w:t>
      </w:r>
      <w:proofErr w:type="gramEnd"/>
      <w:r w:rsidRPr="00BA0E0C">
        <w:rPr>
          <w:rFonts w:ascii="PT Astra Serif" w:hAnsi="PT Astra Serif"/>
          <w:sz w:val="16"/>
          <w:szCs w:val="16"/>
        </w:rPr>
        <w:t xml:space="preserve"> исполнением настоящего постановления возложить на </w:t>
      </w:r>
      <w:r w:rsidRPr="00BA0E0C">
        <w:rPr>
          <w:rFonts w:ascii="PT Astra Serif" w:hAnsi="PT Astra Serif"/>
          <w:color w:val="auto"/>
          <w:sz w:val="16"/>
          <w:szCs w:val="16"/>
        </w:rPr>
        <w:t>начальника Финансового отдела Администрации Целинного муниципального округа.</w:t>
      </w:r>
    </w:p>
    <w:p w:rsidR="006C65B5" w:rsidRPr="00BA0E0C" w:rsidRDefault="006C65B5" w:rsidP="001F763C">
      <w:pPr>
        <w:spacing w:after="0" w:line="240" w:lineRule="auto"/>
        <w:ind w:left="-567" w:right="-1" w:firstLine="567"/>
        <w:jc w:val="both"/>
        <w:rPr>
          <w:sz w:val="16"/>
          <w:szCs w:val="16"/>
        </w:rPr>
      </w:pPr>
    </w:p>
    <w:p w:rsidR="006C65B5" w:rsidRPr="00BA0E0C" w:rsidRDefault="006C65B5" w:rsidP="001F763C">
      <w:pPr>
        <w:spacing w:after="0" w:line="240" w:lineRule="auto"/>
        <w:ind w:left="-567" w:firstLine="567"/>
        <w:jc w:val="both"/>
        <w:rPr>
          <w:rFonts w:ascii="PT Astra Serif" w:hAnsi="PT Astra Serif"/>
          <w:color w:val="000000"/>
          <w:sz w:val="16"/>
          <w:szCs w:val="16"/>
          <w:shd w:val="clear" w:color="auto" w:fill="FFFFFF"/>
        </w:rPr>
      </w:pPr>
      <w:r w:rsidRPr="00BA0E0C">
        <w:rPr>
          <w:rFonts w:ascii="PT Astra Serif" w:hAnsi="PT Astra Serif"/>
          <w:color w:val="000000"/>
          <w:sz w:val="16"/>
          <w:szCs w:val="16"/>
          <w:shd w:val="clear" w:color="auto" w:fill="FFFFFF"/>
        </w:rPr>
        <w:t xml:space="preserve">Глава Целинного муниципального округа                        П.И. Скоробогатов  </w:t>
      </w:r>
    </w:p>
    <w:p w:rsidR="006C65B5" w:rsidRPr="00BA0E0C" w:rsidRDefault="006C65B5" w:rsidP="00BA0E0C">
      <w:pPr>
        <w:spacing w:after="0" w:line="240" w:lineRule="auto"/>
        <w:jc w:val="both"/>
        <w:rPr>
          <w:rFonts w:ascii="PT Astra Serif" w:hAnsi="PT Astra Serif"/>
          <w:i/>
          <w:color w:val="000000"/>
          <w:sz w:val="16"/>
          <w:szCs w:val="16"/>
          <w:shd w:val="clear" w:color="auto" w:fill="FFFFFF"/>
        </w:rPr>
      </w:pPr>
    </w:p>
    <w:p w:rsidR="006C65B5" w:rsidRPr="00BA0E0C" w:rsidRDefault="006C65B5" w:rsidP="00BA0E0C">
      <w:pPr>
        <w:spacing w:after="0" w:line="240" w:lineRule="auto"/>
        <w:ind w:left="5103"/>
        <w:jc w:val="both"/>
        <w:rPr>
          <w:rFonts w:ascii="PT Astra Serif" w:hAnsi="PT Astra Serif"/>
          <w:sz w:val="16"/>
          <w:szCs w:val="16"/>
        </w:rPr>
      </w:pPr>
      <w:r w:rsidRPr="00BA0E0C">
        <w:rPr>
          <w:rFonts w:ascii="PT Astra Serif" w:hAnsi="PT Astra Serif"/>
          <w:sz w:val="16"/>
          <w:szCs w:val="16"/>
        </w:rPr>
        <w:t>Приложение к постановлению Администрации Целинного муниципального округа от 24.10.2023 №235 «Об утверждении Регламента по реализации полномочий администратора доходов бюджета по взысканию дебиторской задолженности по платежам в бюджет, пеням и штрафам по ним Администрации Целинного муниципального округа Курганской области»</w:t>
      </w:r>
    </w:p>
    <w:p w:rsidR="006C65B5" w:rsidRPr="00BA0E0C" w:rsidRDefault="006C65B5" w:rsidP="00BA0E0C">
      <w:pPr>
        <w:spacing w:after="0" w:line="240" w:lineRule="auto"/>
        <w:jc w:val="both"/>
        <w:rPr>
          <w:rFonts w:ascii="PT Astra Serif" w:hAnsi="PT Astra Serif"/>
          <w:i/>
          <w:color w:val="000000"/>
          <w:sz w:val="16"/>
          <w:szCs w:val="16"/>
          <w:shd w:val="clear" w:color="auto" w:fill="FFFFFF"/>
        </w:rPr>
      </w:pPr>
    </w:p>
    <w:p w:rsidR="006C65B5" w:rsidRPr="00BA0E0C" w:rsidRDefault="006C65B5" w:rsidP="002E78E0">
      <w:pPr>
        <w:spacing w:after="0" w:line="240" w:lineRule="auto"/>
        <w:ind w:left="-567" w:firstLine="567"/>
        <w:jc w:val="center"/>
        <w:rPr>
          <w:rFonts w:ascii="PT Astra Serif" w:hAnsi="PT Astra Serif"/>
          <w:sz w:val="16"/>
          <w:szCs w:val="16"/>
        </w:rPr>
      </w:pPr>
      <w:r w:rsidRPr="00BA0E0C">
        <w:rPr>
          <w:rFonts w:ascii="PT Astra Serif" w:hAnsi="PT Astra Serif"/>
          <w:b/>
          <w:color w:val="000000"/>
          <w:sz w:val="16"/>
          <w:szCs w:val="16"/>
          <w:highlight w:val="white"/>
        </w:rPr>
        <w:t>Регламент</w:t>
      </w:r>
    </w:p>
    <w:p w:rsidR="006C65B5" w:rsidRPr="00BA0E0C" w:rsidRDefault="006C65B5" w:rsidP="002E78E0">
      <w:pPr>
        <w:spacing w:after="0" w:line="240" w:lineRule="auto"/>
        <w:ind w:left="-567" w:firstLine="567"/>
        <w:jc w:val="center"/>
        <w:rPr>
          <w:rFonts w:ascii="PT Astra Serif" w:hAnsi="PT Astra Serif"/>
          <w:b/>
          <w:color w:val="000000"/>
          <w:sz w:val="16"/>
          <w:szCs w:val="16"/>
          <w:highlight w:val="white"/>
        </w:rPr>
      </w:pPr>
      <w:r w:rsidRPr="00BA0E0C">
        <w:rPr>
          <w:rFonts w:ascii="PT Astra Serif" w:hAnsi="PT Astra Serif"/>
          <w:b/>
          <w:color w:val="000000"/>
          <w:sz w:val="16"/>
          <w:szCs w:val="16"/>
          <w:highlight w:val="white"/>
        </w:rPr>
        <w:t>по реализации полномочий администратора доходов бюджета по взысканию дебиторской задолженности по платежам в бюджет, пеням и штрафам по ним Администрации Целинного муниципального округа Курганской области</w:t>
      </w:r>
    </w:p>
    <w:p w:rsidR="006C65B5" w:rsidRPr="00BA0E0C" w:rsidRDefault="006C65B5" w:rsidP="002E78E0">
      <w:pPr>
        <w:spacing w:after="0" w:line="240" w:lineRule="auto"/>
        <w:ind w:left="-567" w:firstLine="567"/>
        <w:rPr>
          <w:rFonts w:ascii="PT Astra Serif" w:hAnsi="PT Astra Serif" w:cs="Arial"/>
          <w:sz w:val="16"/>
          <w:szCs w:val="16"/>
        </w:rPr>
      </w:pPr>
    </w:p>
    <w:p w:rsidR="006C65B5" w:rsidRPr="00BA0E0C" w:rsidRDefault="006C65B5" w:rsidP="002E78E0">
      <w:pPr>
        <w:spacing w:after="0" w:line="240" w:lineRule="auto"/>
        <w:ind w:left="-567" w:firstLine="567"/>
        <w:jc w:val="center"/>
        <w:rPr>
          <w:rFonts w:ascii="PT Astra Serif" w:hAnsi="PT Astra Serif"/>
          <w:b/>
          <w:bCs/>
          <w:color w:val="000000"/>
          <w:sz w:val="16"/>
          <w:szCs w:val="16"/>
        </w:rPr>
      </w:pPr>
      <w:r w:rsidRPr="00BA0E0C">
        <w:rPr>
          <w:rFonts w:ascii="PT Astra Serif" w:hAnsi="PT Astra Serif"/>
          <w:b/>
          <w:color w:val="000000"/>
          <w:sz w:val="16"/>
          <w:szCs w:val="16"/>
        </w:rPr>
        <w:t>1. Общие положения</w:t>
      </w:r>
    </w:p>
    <w:p w:rsidR="006C65B5" w:rsidRPr="00BA0E0C" w:rsidRDefault="006C65B5" w:rsidP="002E78E0">
      <w:pPr>
        <w:spacing w:after="0" w:line="240" w:lineRule="auto"/>
        <w:ind w:left="-567" w:firstLine="567"/>
        <w:jc w:val="center"/>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1. </w:t>
      </w:r>
      <w:proofErr w:type="gramStart"/>
      <w:r w:rsidRPr="00BA0E0C">
        <w:rPr>
          <w:rFonts w:ascii="PT Astra Serif" w:hAnsi="PT Astra Serif"/>
          <w:color w:val="000000"/>
          <w:sz w:val="16"/>
          <w:szCs w:val="16"/>
          <w:highlight w:val="white"/>
        </w:rPr>
        <w:t xml:space="preserve">Регламент по реализации полномочий администратора доходов бюджета  по взысканию дебиторской задолженности по платежам в бюджет, пеням и штрафам по ним Администрации Целинного муниципального округа </w:t>
      </w:r>
      <w:r w:rsidRPr="00BA0E0C">
        <w:rPr>
          <w:rFonts w:ascii="PT Astra Serif" w:hAnsi="PT Astra Serif"/>
          <w:color w:val="000000"/>
          <w:sz w:val="16"/>
          <w:szCs w:val="16"/>
        </w:rPr>
        <w:t>Курганской области</w:t>
      </w:r>
      <w:r w:rsidRPr="00BA0E0C">
        <w:rPr>
          <w:rFonts w:ascii="PT Astra Serif" w:hAnsi="PT Astra Serif"/>
          <w:color w:val="000000"/>
          <w:sz w:val="16"/>
          <w:szCs w:val="16"/>
          <w:highlight w:val="white"/>
        </w:rPr>
        <w:t xml:space="preserve"> (далее - Регламент)</w:t>
      </w:r>
      <w:r w:rsidRPr="00BA0E0C">
        <w:rPr>
          <w:rFonts w:ascii="PT Astra Serif" w:hAnsi="PT Astra Serif"/>
          <w:color w:val="000000"/>
          <w:sz w:val="16"/>
          <w:szCs w:val="16"/>
        </w:rPr>
        <w:t xml:space="preserve"> разработан в целях реализации комплекса мер, направленных на взыскание дебиторской задолженности по платежам в бюджет, пеням и штрафам по ним, сроки реализации таких мероприятий, ответственных за проведение данных мероприятий структурных подразделений и</w:t>
      </w:r>
      <w:proofErr w:type="gramEnd"/>
      <w:r w:rsidRPr="00BA0E0C">
        <w:rPr>
          <w:rFonts w:ascii="PT Astra Serif" w:hAnsi="PT Astra Serif"/>
          <w:color w:val="000000"/>
          <w:sz w:val="16"/>
          <w:szCs w:val="16"/>
        </w:rPr>
        <w:t xml:space="preserve"> отраслевых органов Администрации Целинного муниципального округа Курганской области.</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1.2. </w:t>
      </w:r>
      <w:r w:rsidRPr="00BA0E0C">
        <w:rPr>
          <w:rFonts w:ascii="PT Astra Serif" w:hAnsi="PT Astra Serif"/>
          <w:color w:val="000000"/>
          <w:sz w:val="16"/>
          <w:szCs w:val="16"/>
          <w:highlight w:val="white"/>
        </w:rPr>
        <w:t>Регламент</w:t>
      </w:r>
      <w:r w:rsidRPr="00BA0E0C">
        <w:rPr>
          <w:rFonts w:ascii="PT Astra Serif" w:hAnsi="PT Astra Serif"/>
          <w:color w:val="000000"/>
          <w:sz w:val="16"/>
          <w:szCs w:val="16"/>
        </w:rPr>
        <w:t xml:space="preserve"> устанавливает порядок работы и взаимодействия структурных подразделений Администрации Целинного муниципального округа и Финансового отдела Администрации Целинного муниципального округа.</w:t>
      </w:r>
    </w:p>
    <w:p w:rsidR="006C65B5" w:rsidRPr="00BA0E0C" w:rsidRDefault="006C65B5" w:rsidP="002E78E0">
      <w:pPr>
        <w:spacing w:after="0" w:line="240" w:lineRule="auto"/>
        <w:ind w:left="-567" w:firstLine="567"/>
        <w:jc w:val="both"/>
        <w:rPr>
          <w:rFonts w:ascii="PT Astra Serif" w:hAnsi="PT Astra Serif"/>
          <w:color w:val="000000"/>
          <w:sz w:val="16"/>
          <w:szCs w:val="16"/>
        </w:rPr>
      </w:pPr>
      <w:proofErr w:type="gramStart"/>
      <w:r w:rsidRPr="00BA0E0C">
        <w:rPr>
          <w:rFonts w:ascii="PT Astra Serif" w:hAnsi="PT Astra Serif"/>
          <w:color w:val="000000"/>
          <w:sz w:val="16"/>
          <w:szCs w:val="16"/>
        </w:rPr>
        <w:t xml:space="preserve">Отдел по управлению муниципальным имуществом и земельными отношениям, отдел правовой и кадровой работы, отдел жилищно-коммунального хозяйства, градостроительства, связи, транспорта и дорожной деятельности, сектор по делам несовершеннолетних и защите их прав, </w:t>
      </w:r>
      <w:r w:rsidRPr="00BA0E0C">
        <w:rPr>
          <w:rFonts w:ascii="PT Astra Serif" w:hAnsi="PT Astra Serif"/>
          <w:sz w:val="16"/>
          <w:szCs w:val="16"/>
        </w:rPr>
        <w:t>сектор муниципальных закупок, сектор экономического развития и трудовых отношений</w:t>
      </w:r>
      <w:r w:rsidRPr="00BA0E0C">
        <w:rPr>
          <w:rFonts w:ascii="PT Astra Serif" w:hAnsi="PT Astra Serif"/>
          <w:color w:val="000000"/>
          <w:sz w:val="16"/>
          <w:szCs w:val="16"/>
        </w:rPr>
        <w:t xml:space="preserve"> осуществляют мероприятия по недопущению образования просроченной дебиторской задолженности по доходам и выявлению факторов, влияющих на образование просроченной дебиторской задолженности по доходам.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proofErr w:type="gramStart"/>
      <w:r w:rsidRPr="00BA0E0C">
        <w:rPr>
          <w:rFonts w:ascii="PT Astra Serif" w:hAnsi="PT Astra Serif"/>
          <w:color w:val="000000"/>
          <w:sz w:val="16"/>
          <w:szCs w:val="16"/>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а также мероприятия по принудительному взысканию дебиторской задолженности по доходам (в судебном порядке и в рамках исполнительного производства), осуществляет </w:t>
      </w:r>
      <w:r w:rsidRPr="00BA0E0C">
        <w:rPr>
          <w:rFonts w:ascii="PT Astra Serif" w:hAnsi="PT Astra Serif" w:cs="Arial"/>
          <w:color w:val="000000"/>
          <w:sz w:val="16"/>
          <w:szCs w:val="16"/>
        </w:rPr>
        <w:t>отдел правовой и кадровой работы Администрации Целинного муниципального округа</w:t>
      </w:r>
      <w:r w:rsidRPr="00BA0E0C">
        <w:rPr>
          <w:rFonts w:ascii="PT Astra Serif" w:hAnsi="PT Astra Serif"/>
          <w:color w:val="000000"/>
          <w:sz w:val="16"/>
          <w:szCs w:val="16"/>
        </w:rPr>
        <w:t xml:space="preserve">.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1.3. Понятия и определения, используемые в Регламенте, понимаются в значении, используемом законодательством Российской Федерации, если иное не предусмотрено Регламентом.</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spacing w:after="0" w:line="240" w:lineRule="auto"/>
        <w:ind w:left="-567" w:firstLine="567"/>
        <w:jc w:val="center"/>
        <w:rPr>
          <w:rFonts w:ascii="PT Astra Serif" w:hAnsi="PT Astra Serif"/>
          <w:sz w:val="16"/>
          <w:szCs w:val="16"/>
        </w:rPr>
      </w:pPr>
      <w:r w:rsidRPr="00BA0E0C">
        <w:rPr>
          <w:rFonts w:ascii="PT Astra Serif" w:hAnsi="PT Astra Serif"/>
          <w:b/>
          <w:color w:val="000000"/>
          <w:sz w:val="16"/>
          <w:szCs w:val="16"/>
        </w:rPr>
        <w:t>2. Мероприятия по недопущению образования просроченной</w:t>
      </w:r>
      <w:r w:rsidR="001F763C">
        <w:rPr>
          <w:rFonts w:ascii="PT Astra Serif" w:hAnsi="PT Astra Serif"/>
          <w:b/>
          <w:color w:val="000000"/>
          <w:sz w:val="16"/>
          <w:szCs w:val="16"/>
        </w:rPr>
        <w:t xml:space="preserve"> </w:t>
      </w:r>
      <w:r w:rsidRPr="00BA0E0C">
        <w:rPr>
          <w:rFonts w:ascii="PT Astra Serif" w:hAnsi="PT Astra Serif"/>
          <w:b/>
          <w:color w:val="000000"/>
          <w:sz w:val="16"/>
          <w:szCs w:val="16"/>
        </w:rPr>
        <w:t>дебиторской задолженности по доходам</w:t>
      </w:r>
    </w:p>
    <w:p w:rsidR="006C65B5" w:rsidRPr="00BA0E0C" w:rsidRDefault="006C65B5" w:rsidP="002E78E0">
      <w:pPr>
        <w:spacing w:after="0" w:line="240" w:lineRule="auto"/>
        <w:ind w:left="-567" w:firstLine="567"/>
        <w:jc w:val="center"/>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strike/>
          <w:sz w:val="16"/>
          <w:szCs w:val="16"/>
          <w:highlight w:val="yellow"/>
        </w:rPr>
      </w:pPr>
      <w:r w:rsidRPr="00BA0E0C">
        <w:rPr>
          <w:rFonts w:ascii="PT Astra Serif" w:hAnsi="PT Astra Serif"/>
          <w:color w:val="000000"/>
          <w:sz w:val="16"/>
          <w:szCs w:val="16"/>
        </w:rPr>
        <w:t xml:space="preserve">2. </w:t>
      </w:r>
      <w:proofErr w:type="gramStart"/>
      <w:r w:rsidRPr="00BA0E0C">
        <w:rPr>
          <w:rFonts w:ascii="PT Astra Serif" w:hAnsi="PT Astra Serif"/>
          <w:color w:val="000000"/>
          <w:sz w:val="16"/>
          <w:szCs w:val="16"/>
        </w:rPr>
        <w:t xml:space="preserve">В целях недопущения образования просроченной дебиторской задолженности по доходам, а также выявлению фактов, влияющих на образование просроченной дебиторской задолженности по доходам отдел по управлению муниципальным имуществом и земельными отношениям, отдел правовой и кадровой работы, отдел жилищно-коммунального хозяйства, градостроительства, связи, транспорта и дорожной деятельности, сектор по делам несовершеннолетних и защите их прав, </w:t>
      </w:r>
      <w:r w:rsidRPr="00BA0E0C">
        <w:rPr>
          <w:rFonts w:ascii="PT Astra Serif" w:hAnsi="PT Astra Serif"/>
          <w:sz w:val="16"/>
          <w:szCs w:val="16"/>
        </w:rPr>
        <w:t>сектор муниципальных закупок, сектор экономического развития и трудовых отношений</w:t>
      </w:r>
      <w:proofErr w:type="gramEnd"/>
      <w:r w:rsidRPr="00BA0E0C">
        <w:rPr>
          <w:rFonts w:ascii="PT Astra Serif" w:hAnsi="PT Astra Serif"/>
          <w:color w:val="000000"/>
          <w:sz w:val="16"/>
          <w:szCs w:val="16"/>
        </w:rPr>
        <w:t xml:space="preserve"> Администрации Целинного </w:t>
      </w:r>
      <w:r w:rsidRPr="00BA0E0C">
        <w:rPr>
          <w:rFonts w:ascii="PT Astra Serif" w:hAnsi="PT Astra Serif"/>
          <w:sz w:val="16"/>
          <w:szCs w:val="16"/>
        </w:rPr>
        <w:t>муниципального округа осуществляют:</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1) осуществляет </w:t>
      </w:r>
      <w:proofErr w:type="gramStart"/>
      <w:r w:rsidRPr="00BA0E0C">
        <w:rPr>
          <w:rFonts w:ascii="PT Astra Serif" w:hAnsi="PT Astra Serif"/>
          <w:sz w:val="16"/>
          <w:szCs w:val="16"/>
        </w:rPr>
        <w:t>контроль за</w:t>
      </w:r>
      <w:proofErr w:type="gramEnd"/>
      <w:r w:rsidRPr="00BA0E0C">
        <w:rPr>
          <w:rFonts w:ascii="PT Astra Serif" w:hAnsi="PT Astra Serif"/>
          <w:sz w:val="16"/>
          <w:szCs w:val="16"/>
        </w:rPr>
        <w:t xml:space="preserve"> полнотой и своевременностью осуществления платежей в бюджет муниципального округа, пеням и штрафам по ним по закрепленным источникам доходов бюджета муниципального округа за Администрацией Целинного муниципального округа как за администратором доходов бюджета муниципального округа, в том числе:</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за фактическим зачислением платежей в бюджет муниципального округа в размерах и сроки, установленные законодательством Российской Федерации, договором (контрактом, соглашением);</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w:t>
      </w:r>
      <w:proofErr w:type="gramStart"/>
      <w:r w:rsidRPr="00BA0E0C">
        <w:rPr>
          <w:rFonts w:ascii="PT Astra Serif" w:hAnsi="PT Astra Serif"/>
          <w:sz w:val="16"/>
          <w:szCs w:val="16"/>
        </w:rPr>
        <w:t xml:space="preserve">- </w:t>
      </w:r>
      <w:r w:rsidRPr="00BA0E0C">
        <w:rPr>
          <w:rFonts w:ascii="PT Astra Serif" w:hAnsi="PT Astra Serif"/>
          <w:sz w:val="16"/>
          <w:szCs w:val="16"/>
          <w:highlight w:val="white"/>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16" w:anchor="/document/12177515/entry/2130" w:tooltip="https://internet.garant.ru/#/document/12177515/entry/2130" w:history="1">
        <w:r w:rsidRPr="00BA0E0C">
          <w:rPr>
            <w:rStyle w:val="afb"/>
            <w:rFonts w:ascii="PT Astra Serif" w:hAnsi="PT Astra Serif"/>
            <w:sz w:val="16"/>
            <w:szCs w:val="16"/>
            <w:highlight w:val="white"/>
          </w:rPr>
          <w:t>статьей 21.3</w:t>
        </w:r>
        <w:r w:rsidRPr="00BA0E0C">
          <w:rPr>
            <w:rStyle w:val="afb"/>
            <w:rFonts w:ascii="PT Astra Serif" w:hAnsi="PT Astra Serif"/>
            <w:sz w:val="16"/>
            <w:szCs w:val="16"/>
            <w:highlight w:val="white"/>
            <w:vertAlign w:val="superscript"/>
          </w:rPr>
          <w:t xml:space="preserve"> </w:t>
        </w:r>
      </w:hyperlink>
      <w:r w:rsidRPr="00BA0E0C">
        <w:rPr>
          <w:rFonts w:ascii="PT Astra Serif" w:hAnsi="PT Astra Serif"/>
          <w:sz w:val="16"/>
          <w:szCs w:val="16"/>
          <w:highlight w:val="white"/>
        </w:rPr>
        <w:t>Федерального закона от 27 июля 2010 года № 210-ФЗ «Об организации предоставления государственных и муниципальных услуг»</w:t>
      </w:r>
      <w:r w:rsidRPr="00BA0E0C">
        <w:rPr>
          <w:rFonts w:ascii="PT Astra Serif" w:hAnsi="PT Astra Serif"/>
          <w:sz w:val="16"/>
          <w:szCs w:val="16"/>
          <w:highlight w:val="white"/>
          <w:vertAlign w:val="superscript"/>
        </w:rPr>
        <w:t xml:space="preserve"> </w:t>
      </w:r>
      <w:r w:rsidRPr="00BA0E0C">
        <w:rPr>
          <w:rFonts w:ascii="PT Astra Serif" w:hAnsi="PT Astra Serif"/>
          <w:sz w:val="16"/>
          <w:szCs w:val="16"/>
          <w:highlight w:val="white"/>
        </w:rPr>
        <w:t xml:space="preserve">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BA0E0C">
        <w:rPr>
          <w:rFonts w:ascii="PT Astra Serif" w:hAnsi="PT Astra Serif"/>
          <w:sz w:val="16"/>
          <w:szCs w:val="16"/>
          <w:highlight w:val="white"/>
        </w:rPr>
        <w:t xml:space="preserve"> </w:t>
      </w:r>
      <w:proofErr w:type="gramStart"/>
      <w:r w:rsidRPr="00BA0E0C">
        <w:rPr>
          <w:rFonts w:ascii="PT Astra Serif" w:hAnsi="PT Astra Serif"/>
          <w:sz w:val="16"/>
          <w:szCs w:val="16"/>
          <w:highlight w:val="white"/>
        </w:rPr>
        <w:t>уплаты</w:t>
      </w:r>
      <w:proofErr w:type="gramEnd"/>
      <w:r w:rsidRPr="00BA0E0C">
        <w:rPr>
          <w:rFonts w:ascii="PT Astra Serif" w:hAnsi="PT Astra Serif"/>
          <w:sz w:val="16"/>
          <w:szCs w:val="16"/>
          <w:highlight w:val="white"/>
        </w:rPr>
        <w:t xml:space="preserve"> которых, включая подлежащую уплате сумму, не размещается в ГИС ГМП, </w:t>
      </w:r>
      <w:r w:rsidRPr="00BA0E0C">
        <w:rPr>
          <w:rFonts w:ascii="PT Astra Serif" w:hAnsi="PT Astra Serif"/>
          <w:sz w:val="16"/>
          <w:szCs w:val="16"/>
          <w:highlight w:val="white"/>
        </w:rPr>
        <w:lastRenderedPageBreak/>
        <w:t>перечень которых утвержден приказом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r w:rsidRPr="00BA0E0C">
        <w:rPr>
          <w:rFonts w:ascii="PT Astra Serif" w:hAnsi="PT Astra Serif"/>
          <w:sz w:val="16"/>
          <w:szCs w:val="16"/>
        </w:rPr>
        <w:t>»;</w:t>
      </w:r>
    </w:p>
    <w:p w:rsidR="006C65B5" w:rsidRPr="00BA0E0C" w:rsidRDefault="006C65B5" w:rsidP="002E78E0">
      <w:pPr>
        <w:spacing w:after="0" w:line="240" w:lineRule="auto"/>
        <w:ind w:left="-567" w:firstLine="567"/>
        <w:jc w:val="both"/>
        <w:rPr>
          <w:rFonts w:ascii="PT Astra Serif" w:hAnsi="PT Astra Serif"/>
          <w:sz w:val="16"/>
          <w:szCs w:val="16"/>
        </w:rPr>
      </w:pPr>
      <w:proofErr w:type="gramStart"/>
      <w:r w:rsidRPr="00BA0E0C">
        <w:rPr>
          <w:rFonts w:ascii="PT Astra Serif" w:hAnsi="PT Astra Serif"/>
          <w:sz w:val="16"/>
          <w:szCs w:val="16"/>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муниципального округа, а также за начислением процентов за предоставленную отсрочку или рассрочку и пени (штрафы) за просрочку уплаты платежей в бюджет муниципального округа в порядке и случаях, предусмотренных законодательством Российской Федерации;</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proofErr w:type="gramStart"/>
      <w:r w:rsidRPr="00BA0E0C">
        <w:rPr>
          <w:rFonts w:ascii="PT Astra Serif" w:hAnsi="PT Astra Serif"/>
          <w:sz w:val="16"/>
          <w:szCs w:val="16"/>
        </w:rPr>
        <w:t>2) предоставляет ответственным структурным подразделениям и отраслевым органам Администрации Целинного муниципального округа информацию о платежных реквизитах Администрации Целинного муниципального округа, в том числе уникальный идентификатор начисления (далее - УИН) для уплаты плательщиками платежей, указанных в подпунктах 2-4 пункта 2 Регламента, а в случае изменения платежных реквизитов Администрации Целинного муниципального округа незамедлительно информирует об этом ответственные структурные подразделения и отраслевые органы Администрации</w:t>
      </w:r>
      <w:proofErr w:type="gramEnd"/>
      <w:r w:rsidRPr="00BA0E0C">
        <w:rPr>
          <w:rFonts w:ascii="PT Astra Serif" w:hAnsi="PT Astra Serif"/>
          <w:sz w:val="16"/>
          <w:szCs w:val="16"/>
        </w:rPr>
        <w:t xml:space="preserve"> Целинного муниципального округа;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3) осуществляет сбор и анализ информации о дебиторской задолженности по доходам и предоставляет ее в Комиссию по поступлению и выбытию активов Финансового отдела Администрации Целинного муниципального округа; </w:t>
      </w:r>
    </w:p>
    <w:p w:rsidR="006C65B5" w:rsidRPr="00BA0E0C" w:rsidRDefault="006C65B5" w:rsidP="002E78E0">
      <w:pPr>
        <w:spacing w:after="0" w:line="240" w:lineRule="auto"/>
        <w:ind w:left="-567" w:firstLine="567"/>
        <w:jc w:val="both"/>
        <w:rPr>
          <w:rFonts w:ascii="PT Astra Serif" w:hAnsi="PT Astra Serif"/>
          <w:sz w:val="16"/>
          <w:szCs w:val="16"/>
          <w:highlight w:val="yellow"/>
        </w:rPr>
      </w:pPr>
      <w:r w:rsidRPr="00BA0E0C">
        <w:rPr>
          <w:rFonts w:ascii="PT Astra Serif" w:hAnsi="PT Astra Serif"/>
          <w:sz w:val="16"/>
          <w:szCs w:val="16"/>
        </w:rPr>
        <w:t xml:space="preserve">4) на основании акта Комиссии по поступлению и выбытию активов Финансового отдела Администрации Целинного муниципального округа, утвержденного начальником Финансового отдела Администрации Целинного муниципального округа, отражает в бюджетном учете: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отнесение дебиторской задолженности по доходам </w:t>
      </w:r>
      <w:proofErr w:type="gramStart"/>
      <w:r w:rsidRPr="00BA0E0C">
        <w:rPr>
          <w:rFonts w:ascii="PT Astra Serif" w:hAnsi="PT Astra Serif"/>
          <w:sz w:val="16"/>
          <w:szCs w:val="16"/>
        </w:rPr>
        <w:t>к</w:t>
      </w:r>
      <w:proofErr w:type="gramEnd"/>
      <w:r w:rsidRPr="00BA0E0C">
        <w:rPr>
          <w:rFonts w:ascii="PT Astra Serif" w:hAnsi="PT Astra Serif"/>
          <w:sz w:val="16"/>
          <w:szCs w:val="16"/>
        </w:rPr>
        <w:t xml:space="preserve"> сомнительной;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признание дебиторской задолженности по доходам безнадежной к взысканию;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списание задолженности с балансового (</w:t>
      </w:r>
      <w:proofErr w:type="spellStart"/>
      <w:r w:rsidRPr="00BA0E0C">
        <w:rPr>
          <w:rFonts w:ascii="PT Astra Serif" w:hAnsi="PT Astra Serif"/>
          <w:sz w:val="16"/>
          <w:szCs w:val="16"/>
        </w:rPr>
        <w:t>забалансового</w:t>
      </w:r>
      <w:proofErr w:type="spellEnd"/>
      <w:r w:rsidRPr="00BA0E0C">
        <w:rPr>
          <w:rFonts w:ascii="PT Astra Serif" w:hAnsi="PT Astra Serif"/>
          <w:sz w:val="16"/>
          <w:szCs w:val="16"/>
        </w:rPr>
        <w:t xml:space="preserve"> учета);   </w:t>
      </w:r>
    </w:p>
    <w:p w:rsidR="006C65B5" w:rsidRPr="00BA0E0C" w:rsidRDefault="006C65B5" w:rsidP="002E78E0">
      <w:pPr>
        <w:spacing w:after="0" w:line="240" w:lineRule="auto"/>
        <w:ind w:left="-567" w:firstLine="567"/>
        <w:jc w:val="both"/>
        <w:rPr>
          <w:rFonts w:ascii="PT Astra Serif" w:hAnsi="PT Astra Serif"/>
          <w:sz w:val="16"/>
          <w:szCs w:val="16"/>
          <w:highlight w:val="white"/>
        </w:rPr>
      </w:pPr>
      <w:r w:rsidRPr="00BA0E0C">
        <w:rPr>
          <w:rFonts w:ascii="PT Astra Serif" w:hAnsi="PT Astra Serif"/>
          <w:sz w:val="16"/>
          <w:szCs w:val="16"/>
          <w:highlight w:val="white"/>
        </w:rPr>
        <w:t>установления принадлежности платежа;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5) осуществляет контроль уплаты административного штрафа плательщиком в срок, предусмотренный пунктом 1 статьи 32</w:t>
      </w:r>
      <w:r w:rsidRPr="00BA0E0C">
        <w:rPr>
          <w:rFonts w:ascii="PT Astra Serif" w:hAnsi="PT Astra Serif"/>
          <w:sz w:val="16"/>
          <w:szCs w:val="16"/>
          <w:vertAlign w:val="superscript"/>
        </w:rPr>
        <w:t>2</w:t>
      </w:r>
      <w:r w:rsidRPr="00BA0E0C">
        <w:rPr>
          <w:rFonts w:ascii="PT Astra Serif" w:hAnsi="PT Astra Serif"/>
          <w:sz w:val="16"/>
          <w:szCs w:val="16"/>
        </w:rPr>
        <w:t xml:space="preserve"> Кодекса Российской Федерации об административных правонарушениях (далее - </w:t>
      </w:r>
      <w:proofErr w:type="spellStart"/>
      <w:r w:rsidRPr="00BA0E0C">
        <w:rPr>
          <w:rFonts w:ascii="PT Astra Serif" w:hAnsi="PT Astra Serif"/>
          <w:sz w:val="16"/>
          <w:szCs w:val="16"/>
        </w:rPr>
        <w:t>КоАП</w:t>
      </w:r>
      <w:proofErr w:type="spellEnd"/>
      <w:r w:rsidRPr="00BA0E0C">
        <w:rPr>
          <w:rFonts w:ascii="PT Astra Serif" w:hAnsi="PT Astra Serif"/>
          <w:sz w:val="16"/>
          <w:szCs w:val="16"/>
        </w:rPr>
        <w:t xml:space="preserve"> РФ), либо со дня истечения срока отсрочки или срока рассрочки, предусмотренных статьей 31</w:t>
      </w:r>
      <w:r w:rsidRPr="00BA0E0C">
        <w:rPr>
          <w:rFonts w:ascii="PT Astra Serif" w:hAnsi="PT Astra Serif"/>
          <w:sz w:val="16"/>
          <w:szCs w:val="16"/>
          <w:vertAlign w:val="superscript"/>
        </w:rPr>
        <w:t>5</w:t>
      </w:r>
      <w:r w:rsidRPr="00BA0E0C">
        <w:rPr>
          <w:rFonts w:ascii="PT Astra Serif" w:hAnsi="PT Astra Serif"/>
          <w:sz w:val="16"/>
          <w:szCs w:val="16"/>
        </w:rPr>
        <w:t xml:space="preserve"> </w:t>
      </w:r>
      <w:proofErr w:type="spellStart"/>
      <w:r w:rsidRPr="00BA0E0C">
        <w:rPr>
          <w:rFonts w:ascii="PT Astra Serif" w:hAnsi="PT Astra Serif"/>
          <w:sz w:val="16"/>
          <w:szCs w:val="16"/>
        </w:rPr>
        <w:t>КоАП</w:t>
      </w:r>
      <w:proofErr w:type="spellEnd"/>
      <w:r w:rsidRPr="00BA0E0C">
        <w:rPr>
          <w:rFonts w:ascii="PT Astra Serif" w:hAnsi="PT Astra Serif"/>
          <w:sz w:val="16"/>
          <w:szCs w:val="16"/>
        </w:rPr>
        <w:t xml:space="preserve"> РФ.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6)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2.1. Сектор </w:t>
      </w:r>
      <w:proofErr w:type="gramStart"/>
      <w:r w:rsidRPr="00BA0E0C">
        <w:rPr>
          <w:rFonts w:ascii="PT Astra Serif" w:hAnsi="PT Astra Serif"/>
          <w:sz w:val="16"/>
          <w:szCs w:val="16"/>
        </w:rPr>
        <w:t>по</w:t>
      </w:r>
      <w:proofErr w:type="gramEnd"/>
      <w:r w:rsidRPr="00BA0E0C">
        <w:rPr>
          <w:rFonts w:ascii="PT Astra Serif" w:hAnsi="PT Astra Serif"/>
          <w:sz w:val="16"/>
          <w:szCs w:val="16"/>
        </w:rPr>
        <w:t xml:space="preserve"> </w:t>
      </w:r>
      <w:proofErr w:type="gramStart"/>
      <w:r w:rsidRPr="00BA0E0C">
        <w:rPr>
          <w:rFonts w:ascii="PT Astra Serif" w:hAnsi="PT Astra Serif"/>
          <w:sz w:val="16"/>
          <w:szCs w:val="16"/>
        </w:rPr>
        <w:t>учета</w:t>
      </w:r>
      <w:proofErr w:type="gramEnd"/>
      <w:r w:rsidRPr="00BA0E0C">
        <w:rPr>
          <w:rFonts w:ascii="PT Astra Serif" w:hAnsi="PT Astra Serif"/>
          <w:sz w:val="16"/>
          <w:szCs w:val="16"/>
        </w:rPr>
        <w:t xml:space="preserve"> и отчетности Финансового отдела Администрации Целинного муниципального округа: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за своевременным отражением в бюджетном учете операций по начислению, увеличению (уменьшению) дебиторской задолженности по доходам; </w:t>
      </w:r>
    </w:p>
    <w:p w:rsidR="006C65B5" w:rsidRPr="00BA0E0C" w:rsidRDefault="006C65B5" w:rsidP="002E78E0">
      <w:pPr>
        <w:spacing w:after="0" w:line="240" w:lineRule="auto"/>
        <w:ind w:left="-567" w:firstLine="567"/>
        <w:jc w:val="both"/>
        <w:rPr>
          <w:rFonts w:ascii="PT Astra Serif" w:hAnsi="PT Astra Serif"/>
          <w:sz w:val="16"/>
          <w:szCs w:val="16"/>
          <w:highlight w:val="white"/>
        </w:rPr>
      </w:pPr>
      <w:r w:rsidRPr="00BA0E0C">
        <w:rPr>
          <w:rFonts w:ascii="PT Astra Serif" w:hAnsi="PT Astra Serif"/>
          <w:sz w:val="16"/>
          <w:szCs w:val="16"/>
        </w:rPr>
        <w:t xml:space="preserve">- проводит сверку отчетных данных по поступлениям всех платежей в бюджет муниципального округа </w:t>
      </w:r>
      <w:r w:rsidRPr="00BA0E0C">
        <w:rPr>
          <w:rFonts w:ascii="PT Astra Serif" w:hAnsi="PT Astra Serif"/>
          <w:sz w:val="16"/>
          <w:szCs w:val="16"/>
          <w:highlight w:val="white"/>
        </w:rPr>
        <w:t xml:space="preserve">с Управлением Федерального казначейства по Курганской области; </w:t>
      </w:r>
    </w:p>
    <w:p w:rsidR="006C65B5" w:rsidRPr="00BA0E0C" w:rsidRDefault="006C65B5" w:rsidP="002E78E0">
      <w:pPr>
        <w:spacing w:after="0" w:line="240" w:lineRule="auto"/>
        <w:ind w:left="-567" w:firstLine="567"/>
        <w:jc w:val="both"/>
        <w:rPr>
          <w:rFonts w:ascii="PT Astra Serif" w:hAnsi="PT Astra Serif"/>
          <w:sz w:val="16"/>
          <w:szCs w:val="16"/>
          <w:highlight w:val="white"/>
        </w:rPr>
      </w:pPr>
      <w:r w:rsidRPr="00BA0E0C">
        <w:rPr>
          <w:rFonts w:ascii="PT Astra Serif" w:hAnsi="PT Astra Serif"/>
          <w:sz w:val="16"/>
          <w:szCs w:val="16"/>
          <w:highlight w:val="white"/>
        </w:rPr>
        <w:t>- проводит уточнение невыясненных поступлений в течение трех рабочих дней после установления принадлежности платежа;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2.2. Отдел по управлению муниципальным имуществом и земельными отношениями, отдел правовой и кадровой работы, отдел жилищно-коммунального хозяйства, градостроительства, связи, транспорта и дорожной деятельности, сектор по делам несовершеннолетних и защите их прав, сектор муниципальных закупок, сектор экономического развития и трудовых отношений Администрации Целинного муниципального округа: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1) производит расчет неустоек (штрафов, пеней) в случае просрочки исполнения, неисполнения или ненадлежащего исполнения поставщиком (подрядчиком, исполнителем) обязательств, предусмотренных контрактом (договором) и передает требование о начислении неустоек (штрафов, пеней) в отдел учета и отчетности Финансового отдела Администрации Целинного муниципального округа в течение 10 рабочих дней с даты их начисления; </w:t>
      </w:r>
    </w:p>
    <w:p w:rsidR="006C65B5" w:rsidRPr="00BA0E0C" w:rsidRDefault="006C65B5" w:rsidP="002E78E0">
      <w:pPr>
        <w:spacing w:after="0" w:line="240" w:lineRule="auto"/>
        <w:ind w:left="-567" w:firstLine="567"/>
        <w:jc w:val="both"/>
        <w:rPr>
          <w:rFonts w:ascii="PT Astra Serif" w:hAnsi="PT Astra Serif"/>
          <w:sz w:val="16"/>
          <w:szCs w:val="16"/>
        </w:rPr>
      </w:pPr>
      <w:proofErr w:type="gramStart"/>
      <w:r w:rsidRPr="00BA0E0C">
        <w:rPr>
          <w:rFonts w:ascii="PT Astra Serif" w:hAnsi="PT Astra Serif"/>
          <w:sz w:val="16"/>
          <w:szCs w:val="16"/>
        </w:rPr>
        <w:t>2) в случае возникновения необходимости возмещения убытков, причиненных уклонением от заключения контракта (договора), а также возникновения ущерба при расторжении контракта (договора) в связи с односторонним отказом поставщика (подрядчика, исполнителя) от исполнения контракта (договора), информирует об указанных в абзаце третьем пункта 2.1.</w:t>
      </w:r>
      <w:proofErr w:type="gramEnd"/>
      <w:r w:rsidRPr="00BA0E0C">
        <w:rPr>
          <w:rFonts w:ascii="PT Astra Serif" w:hAnsi="PT Astra Serif"/>
          <w:sz w:val="16"/>
          <w:szCs w:val="16"/>
        </w:rPr>
        <w:t xml:space="preserve"> </w:t>
      </w:r>
      <w:proofErr w:type="gramStart"/>
      <w:r w:rsidRPr="00BA0E0C">
        <w:rPr>
          <w:rFonts w:ascii="PT Astra Serif" w:hAnsi="PT Astra Serif"/>
          <w:sz w:val="16"/>
          <w:szCs w:val="16"/>
        </w:rPr>
        <w:t xml:space="preserve">Регламента фактах отдел правовой и кадровой работы Администрации Целинного муниципального округа посредством направления служебной записки не позднее 3 рабочих дней со дня наступления такого факта.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2.3. </w:t>
      </w:r>
      <w:proofErr w:type="gramStart"/>
      <w:r w:rsidRPr="00BA0E0C">
        <w:rPr>
          <w:rFonts w:ascii="PT Astra Serif" w:hAnsi="PT Astra Serif"/>
          <w:sz w:val="16"/>
          <w:szCs w:val="16"/>
        </w:rPr>
        <w:t>Структурные подразделения Администрации Целинного муниципального округа, указанные в пунктах 1.2, 2.1 Регламента в рамках реализации мероприятий по недопущению образования просроченной дебиторской задолженности по доходам в пределах своих полномочий проводят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 наличия сведений о взыскании с должника денежных средств в рамках</w:t>
      </w:r>
      <w:proofErr w:type="gramEnd"/>
      <w:r w:rsidRPr="00BA0E0C">
        <w:rPr>
          <w:rFonts w:ascii="PT Astra Serif" w:hAnsi="PT Astra Serif"/>
          <w:sz w:val="16"/>
          <w:szCs w:val="16"/>
        </w:rPr>
        <w:t xml:space="preserve"> исполнительного производства, наличия сведений о возбуждении в отношении должника дела о банкротстве.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2.4. Мониторинг включает в себя мероприятия </w:t>
      </w:r>
      <w:proofErr w:type="gramStart"/>
      <w:r w:rsidRPr="00BA0E0C">
        <w:rPr>
          <w:rFonts w:ascii="PT Astra Serif" w:hAnsi="PT Astra Serif"/>
          <w:sz w:val="16"/>
          <w:szCs w:val="16"/>
        </w:rPr>
        <w:t>по</w:t>
      </w:r>
      <w:proofErr w:type="gramEnd"/>
      <w:r w:rsidRPr="00BA0E0C">
        <w:rPr>
          <w:rFonts w:ascii="PT Astra Serif" w:hAnsi="PT Astra Serif"/>
          <w:sz w:val="16"/>
          <w:szCs w:val="16"/>
        </w:rPr>
        <w:t xml:space="preserve">: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проверке сведений о взыскании с должника денежных сре</w:t>
      </w:r>
      <w:proofErr w:type="gramStart"/>
      <w:r w:rsidRPr="00BA0E0C">
        <w:rPr>
          <w:rFonts w:ascii="PT Astra Serif" w:hAnsi="PT Astra Serif"/>
          <w:sz w:val="16"/>
          <w:szCs w:val="16"/>
        </w:rPr>
        <w:t>дств в р</w:t>
      </w:r>
      <w:proofErr w:type="gramEnd"/>
      <w:r w:rsidRPr="00BA0E0C">
        <w:rPr>
          <w:rFonts w:ascii="PT Astra Serif" w:hAnsi="PT Astra Serif"/>
          <w:sz w:val="16"/>
          <w:szCs w:val="16"/>
        </w:rPr>
        <w:t>амках исполнительного производства (отслеживание поступлений в бюджет денежных средств, запросы судебным приставам-исполнителям, сверка данных с Управлением Федеральной службы судебных приставов Российской Федерации по Курганской области);</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уточнение сведений о возбуждении в отношении должника дела о банкротстве, ликвидации организации (уточнение данных в информационных системах общего доступа - ЕГРЮЛ, ЕГРИП, Едином федеральном реестре сведений о банкротстве, работа с поступающей информацией).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2.5. Целью мониторинга является: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организация работы с дебиторской задолженностью;</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 выявление отклонений дебиторской задолженности на текущую дату от задолженности  на начало отчетного периода;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выявление и анализ причин возникновения и увеличения дебиторской задолженности, в том числе просроченной дебиторской задолженности;</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sz w:val="16"/>
          <w:szCs w:val="16"/>
        </w:rPr>
        <w:tab/>
        <w:t xml:space="preserve">- своевременное принятие мер, направленных на недопущение увеличения дебиторской задолженности. </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pStyle w:val="Heading110"/>
        <w:ind w:left="-567" w:firstLine="567"/>
        <w:jc w:val="center"/>
        <w:rPr>
          <w:rFonts w:ascii="PT Astra Serif" w:hAnsi="PT Astra Serif"/>
          <w:sz w:val="16"/>
          <w:szCs w:val="16"/>
        </w:rPr>
      </w:pPr>
      <w:r w:rsidRPr="00BA0E0C">
        <w:rPr>
          <w:rFonts w:ascii="PT Astra Serif" w:hAnsi="PT Astra Serif"/>
          <w:b w:val="0"/>
          <w:color w:val="000000"/>
          <w:sz w:val="16"/>
          <w:szCs w:val="16"/>
        </w:rPr>
        <w:t>3. Мероприятия по урегулированию дебиторской задолженности</w:t>
      </w:r>
      <w:r w:rsidR="001F763C">
        <w:rPr>
          <w:rFonts w:ascii="PT Astra Serif" w:hAnsi="PT Astra Serif"/>
          <w:b w:val="0"/>
          <w:color w:val="000000"/>
          <w:sz w:val="16"/>
          <w:szCs w:val="16"/>
        </w:rPr>
        <w:t xml:space="preserve"> </w:t>
      </w:r>
      <w:r w:rsidRPr="00BA0E0C">
        <w:rPr>
          <w:rFonts w:ascii="PT Astra Serif" w:hAnsi="PT Astra Serif"/>
          <w:b w:val="0"/>
          <w:color w:val="000000"/>
          <w:sz w:val="16"/>
          <w:szCs w:val="16"/>
        </w:rPr>
        <w:t>по доходам в досудебном порядке</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включают в себя:</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2) направление претензии должнику о погашении образовавшейся задолженности в досудебном порядке в установленный законом или договором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соглашением);</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3) рассмотрение вопроса о возможности расторжения договора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sz w:val="16"/>
          <w:szCs w:val="16"/>
        </w:rPr>
        <w:lastRenderedPageBreak/>
        <w:t xml:space="preserve">4) </w:t>
      </w:r>
      <w:r w:rsidRPr="00BA0E0C">
        <w:rPr>
          <w:rFonts w:ascii="PT Astra Serif" w:hAnsi="PT Astra Serif"/>
          <w:color w:val="000000"/>
          <w:sz w:val="16"/>
          <w:szCs w:val="16"/>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6C65B5" w:rsidRPr="00BA0E0C" w:rsidRDefault="006C65B5" w:rsidP="002E78E0">
      <w:pPr>
        <w:spacing w:after="0" w:line="240" w:lineRule="auto"/>
        <w:ind w:left="-567" w:firstLine="567"/>
        <w:jc w:val="both"/>
        <w:rPr>
          <w:rFonts w:ascii="PT Astra Serif" w:hAnsi="PT Astra Serif"/>
          <w:color w:val="FF0000"/>
          <w:sz w:val="16"/>
          <w:szCs w:val="16"/>
        </w:rPr>
      </w:pPr>
      <w:proofErr w:type="gramStart"/>
      <w:r w:rsidRPr="00BA0E0C">
        <w:rPr>
          <w:rFonts w:ascii="PT Astra Serif" w:hAnsi="PT Astra Serif"/>
          <w:color w:val="000000"/>
          <w:sz w:val="16"/>
          <w:szCs w:val="16"/>
        </w:rPr>
        <w:t>5)</w:t>
      </w:r>
      <w:r w:rsidRPr="00BA0E0C">
        <w:rPr>
          <w:rFonts w:ascii="PT Astra Serif" w:hAnsi="PT Astra Serif"/>
          <w:sz w:val="16"/>
          <w:szCs w:val="16"/>
        </w:rPr>
        <w:t xml:space="preserve"> </w:t>
      </w:r>
      <w:r w:rsidRPr="00BA0E0C">
        <w:rPr>
          <w:rFonts w:ascii="PT Astra Serif" w:hAnsi="PT Astra Serif"/>
          <w:color w:val="000000"/>
          <w:sz w:val="16"/>
          <w:szCs w:val="16"/>
        </w:rPr>
        <w:t xml:space="preserve">Отделом по управлению муниципальным имуществом и земельными отношениями, отделом правовой и кадровой работы, отделом жилищно-коммунального хозяйства, градостроительства, связи, транспорта и дорожной деятельности, сектором по делам несовершеннолетних и защите их прав, </w:t>
      </w:r>
      <w:r w:rsidRPr="00BA0E0C">
        <w:rPr>
          <w:rFonts w:ascii="PT Astra Serif" w:hAnsi="PT Astra Serif"/>
          <w:sz w:val="16"/>
          <w:szCs w:val="16"/>
        </w:rPr>
        <w:t xml:space="preserve">сектором муниципальных закупок, сектором экономического развития и трудовых отношений Администрации Целинного муниципального округа осуществляется контроль за поступлением доходов в </w:t>
      </w:r>
      <w:r w:rsidRPr="00BA0E0C">
        <w:rPr>
          <w:rFonts w:ascii="PT Astra Serif" w:hAnsi="PT Astra Serif" w:cs="Arial"/>
          <w:sz w:val="16"/>
          <w:szCs w:val="16"/>
        </w:rPr>
        <w:t>бюджет муниципального округа</w:t>
      </w:r>
      <w:r w:rsidRPr="00BA0E0C">
        <w:rPr>
          <w:rFonts w:ascii="PT Astra Serif" w:hAnsi="PT Astra Serif"/>
          <w:sz w:val="16"/>
          <w:szCs w:val="16"/>
        </w:rPr>
        <w:t>, в частности, при нарушении контрагентом условий договора</w:t>
      </w:r>
      <w:proofErr w:type="gramEnd"/>
      <w:r w:rsidRPr="00BA0E0C">
        <w:rPr>
          <w:rFonts w:ascii="PT Astra Serif" w:hAnsi="PT Astra Serif"/>
          <w:sz w:val="16"/>
          <w:szCs w:val="16"/>
        </w:rPr>
        <w:t xml:space="preserve"> (контракта) по уплате денежных сре</w:t>
      </w:r>
      <w:proofErr w:type="gramStart"/>
      <w:r w:rsidRPr="00BA0E0C">
        <w:rPr>
          <w:rFonts w:ascii="PT Astra Serif" w:hAnsi="PT Astra Serif"/>
          <w:sz w:val="16"/>
          <w:szCs w:val="16"/>
        </w:rPr>
        <w:t>дств с з</w:t>
      </w:r>
      <w:proofErr w:type="gramEnd"/>
      <w:r w:rsidRPr="00BA0E0C">
        <w:rPr>
          <w:rFonts w:ascii="PT Astra Serif" w:hAnsi="PT Astra Serif"/>
          <w:sz w:val="16"/>
          <w:szCs w:val="16"/>
        </w:rPr>
        <w:t xml:space="preserve">адолженностью. </w:t>
      </w:r>
      <w:proofErr w:type="gramStart"/>
      <w:r w:rsidRPr="00BA0E0C">
        <w:rPr>
          <w:rFonts w:ascii="PT Astra Serif" w:hAnsi="PT Astra Serif"/>
          <w:sz w:val="16"/>
          <w:szCs w:val="16"/>
        </w:rPr>
        <w:t>При выявлении в ходе указанного контроля нарушений контрагентом условий договора (контракта) по уплате денежных средств с задолженностью, в срок не позднее 30 календарных дней с момента образования просроченной дебиторской задолженности Отделом по управлению муниципальным имуществом и земельными отношениями, отделом правовой и кадровой работы, отделом жилищно-коммунального хозяйства, градостроительства, связи, транспорта и дорожной деятельности, сектором по делам несовершеннолетних и защите их прав</w:t>
      </w:r>
      <w:proofErr w:type="gramEnd"/>
      <w:r w:rsidRPr="00BA0E0C">
        <w:rPr>
          <w:rFonts w:ascii="PT Astra Serif" w:hAnsi="PT Astra Serif"/>
          <w:sz w:val="16"/>
          <w:szCs w:val="16"/>
        </w:rPr>
        <w:t>, сектором муниципальных закупок, сектором экономического развития и трудовых отношений Администрации Целинного муниципального округа: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производится расчет задолженности;</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указанная информация передается в отдел правовой и кадровой работы Администрации Целинного муниципального округа для направления  должнику требования (претензии) о погашении задолженности в течение пятнадцати дней с приложением расчета задолженности по пеням и штрафам. Требование (претензия) об имеющейся просроченной дебиторской задолженности и пени направляется отделом правовой и кадровой работы Администрации Целинного муниципального округа в адрес должника по почте заказным письмом или в ином порядке, установленном законодательством Российской Федерации или договором (контрактом, соглашением).</w:t>
      </w:r>
      <w:r w:rsidRPr="00BA0E0C">
        <w:rPr>
          <w:rFonts w:ascii="PT Astra Serif" w:hAnsi="PT Astra Serif"/>
          <w:sz w:val="16"/>
          <w:szCs w:val="16"/>
        </w:rPr>
        <w:t xml:space="preserve"> Информация по направленным требованиям (претензиям) должнику о погашении образовавшейся задолженности направляется служебной запиской в течение трех рабочих дней в сектор </w:t>
      </w:r>
      <w:proofErr w:type="gramStart"/>
      <w:r w:rsidRPr="00BA0E0C">
        <w:rPr>
          <w:rFonts w:ascii="PT Astra Serif" w:hAnsi="PT Astra Serif"/>
          <w:sz w:val="16"/>
          <w:szCs w:val="16"/>
        </w:rPr>
        <w:t>по</w:t>
      </w:r>
      <w:proofErr w:type="gramEnd"/>
      <w:r w:rsidRPr="00BA0E0C">
        <w:rPr>
          <w:rFonts w:ascii="PT Astra Serif" w:hAnsi="PT Astra Serif"/>
          <w:sz w:val="16"/>
          <w:szCs w:val="16"/>
        </w:rPr>
        <w:t xml:space="preserve"> </w:t>
      </w:r>
      <w:proofErr w:type="gramStart"/>
      <w:r w:rsidRPr="00BA0E0C">
        <w:rPr>
          <w:rFonts w:ascii="PT Astra Serif" w:hAnsi="PT Astra Serif"/>
          <w:sz w:val="16"/>
          <w:szCs w:val="16"/>
        </w:rPr>
        <w:t>учета</w:t>
      </w:r>
      <w:proofErr w:type="gramEnd"/>
      <w:r w:rsidRPr="00BA0E0C">
        <w:rPr>
          <w:rFonts w:ascii="PT Astra Serif" w:hAnsi="PT Astra Serif"/>
          <w:sz w:val="16"/>
          <w:szCs w:val="16"/>
        </w:rPr>
        <w:t xml:space="preserve"> и отчетности Финансового отдела Администрации Целинного муниципального округа.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6) при добровольном исполнении обязатель</w:t>
      </w:r>
      <w:proofErr w:type="gramStart"/>
      <w:r w:rsidRPr="00BA0E0C">
        <w:rPr>
          <w:rFonts w:ascii="PT Astra Serif" w:hAnsi="PT Astra Serif"/>
          <w:color w:val="000000"/>
          <w:sz w:val="16"/>
          <w:szCs w:val="16"/>
        </w:rPr>
        <w:t>ств в ср</w:t>
      </w:r>
      <w:proofErr w:type="gramEnd"/>
      <w:r w:rsidRPr="00BA0E0C">
        <w:rPr>
          <w:rFonts w:ascii="PT Astra Serif" w:hAnsi="PT Astra Serif"/>
          <w:color w:val="000000"/>
          <w:sz w:val="16"/>
          <w:szCs w:val="16"/>
        </w:rPr>
        <w:t>ок, указанный в требовании (претензии), претензионная работа в отношении должника прекращается.</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pStyle w:val="Heading110"/>
        <w:ind w:left="-567" w:firstLine="567"/>
        <w:jc w:val="center"/>
        <w:rPr>
          <w:rFonts w:ascii="PT Astra Serif" w:hAnsi="PT Astra Serif"/>
          <w:sz w:val="16"/>
          <w:szCs w:val="16"/>
        </w:rPr>
      </w:pPr>
      <w:r w:rsidRPr="00BA0E0C">
        <w:rPr>
          <w:rFonts w:ascii="PT Astra Serif" w:hAnsi="PT Astra Serif"/>
          <w:b w:val="0"/>
          <w:color w:val="000000"/>
          <w:sz w:val="16"/>
          <w:szCs w:val="16"/>
        </w:rPr>
        <w:t>4. Мероприятия по принудительному взысканию дебиторской задолженности по доходам</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4.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4.1. </w:t>
      </w:r>
      <w:proofErr w:type="gramStart"/>
      <w:r w:rsidRPr="00BA0E0C">
        <w:rPr>
          <w:rFonts w:ascii="PT Astra Serif" w:hAnsi="PT Astra Serif"/>
          <w:sz w:val="16"/>
          <w:szCs w:val="16"/>
        </w:rPr>
        <w:t xml:space="preserve">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xml:space="preserve">4.2. Отдел правовой и кадровой работы Администрации Целинного муниципального округа </w:t>
      </w:r>
      <w:proofErr w:type="gramStart"/>
      <w:r w:rsidRPr="00BA0E0C">
        <w:rPr>
          <w:rFonts w:ascii="PT Astra Serif" w:hAnsi="PT Astra Serif"/>
          <w:color w:val="000000"/>
          <w:sz w:val="16"/>
          <w:szCs w:val="16"/>
        </w:rPr>
        <w:t>с даты получения</w:t>
      </w:r>
      <w:proofErr w:type="gramEnd"/>
      <w:r w:rsidRPr="00BA0E0C">
        <w:rPr>
          <w:rFonts w:ascii="PT Astra Serif" w:hAnsi="PT Astra Serif"/>
          <w:color w:val="000000"/>
          <w:sz w:val="16"/>
          <w:szCs w:val="16"/>
        </w:rPr>
        <w:t xml:space="preserve"> информации, указанной в подпункте 5 пункта 3 Регламента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4.3. Отдел правовой и кадровой работы Администрации Целинного муниципального округа обеспечивает сопровождение дела в суде первой инстанции по взысканию дебиторской задолженности по доходам, а при необходимости (целесообразности и наличия законных оснований) - обжалование в судах апелляционной и кассационной инстанциях в сроки, определяемые в соответствии с процессуальным законодательством. </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4.4. Документы о ходе </w:t>
      </w:r>
      <w:proofErr w:type="spellStart"/>
      <w:r w:rsidRPr="00BA0E0C">
        <w:rPr>
          <w:rFonts w:ascii="PT Astra Serif" w:hAnsi="PT Astra Serif"/>
          <w:color w:val="000000"/>
          <w:sz w:val="16"/>
          <w:szCs w:val="16"/>
        </w:rPr>
        <w:t>претензионно-исковой</w:t>
      </w:r>
      <w:proofErr w:type="spellEnd"/>
      <w:r w:rsidRPr="00BA0E0C">
        <w:rPr>
          <w:rFonts w:ascii="PT Astra Serif" w:hAnsi="PT Astra Serif"/>
          <w:color w:val="000000"/>
          <w:sz w:val="16"/>
          <w:szCs w:val="16"/>
        </w:rPr>
        <w:t xml:space="preserve"> работы по взысканию задолженности, в том числе судебные акты, на бумажном носителе хранятся в отделе правовой и кадровой работы Администрации Целинного муниципального округа.</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4.5. При принятии судом решения о полном (частичном) отказе в удовлетворении заявленных требований Администрации Целинного муниципального округа, обеспечивается принятие исчерпывающих мер по обжалованию судебных актов при наличии к тому оснований.  </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pStyle w:val="Heading110"/>
        <w:ind w:left="-567" w:firstLine="567"/>
        <w:jc w:val="center"/>
        <w:rPr>
          <w:rFonts w:ascii="PT Astra Serif" w:hAnsi="PT Astra Serif"/>
          <w:sz w:val="16"/>
          <w:szCs w:val="16"/>
        </w:rPr>
      </w:pPr>
      <w:r w:rsidRPr="00BA0E0C">
        <w:rPr>
          <w:rFonts w:ascii="PT Astra Serif" w:hAnsi="PT Astra Serif"/>
          <w:b w:val="0"/>
          <w:color w:val="000000"/>
          <w:sz w:val="16"/>
          <w:szCs w:val="16"/>
        </w:rPr>
        <w:t>5. Мероприятия по взысканию просроченной дебиторской задолженности в рамках исполнительного производства</w:t>
      </w:r>
    </w:p>
    <w:p w:rsidR="006C65B5" w:rsidRPr="00BA0E0C" w:rsidRDefault="006C65B5" w:rsidP="002E78E0">
      <w:pPr>
        <w:spacing w:after="0" w:line="240" w:lineRule="auto"/>
        <w:ind w:left="-567" w:firstLine="567"/>
        <w:jc w:val="center"/>
        <w:rPr>
          <w:rFonts w:ascii="PT Astra Serif" w:hAnsi="PT Astra Serif"/>
          <w:sz w:val="16"/>
          <w:szCs w:val="16"/>
        </w:rPr>
      </w:pPr>
    </w:p>
    <w:p w:rsidR="006C65B5" w:rsidRPr="00BA0E0C" w:rsidRDefault="006C65B5" w:rsidP="002E78E0">
      <w:pPr>
        <w:spacing w:after="0" w:line="240" w:lineRule="auto"/>
        <w:ind w:left="-567" w:firstLine="567"/>
        <w:jc w:val="both"/>
        <w:rPr>
          <w:rFonts w:ascii="PT Astra Serif" w:hAnsi="PT Astra Serif"/>
          <w:color w:val="000000"/>
          <w:sz w:val="16"/>
          <w:szCs w:val="16"/>
          <w:highlight w:val="white"/>
        </w:rPr>
      </w:pPr>
      <w:r w:rsidRPr="00BA0E0C">
        <w:rPr>
          <w:rFonts w:ascii="PT Astra Serif" w:hAnsi="PT Astra Serif"/>
          <w:color w:val="000000"/>
          <w:sz w:val="16"/>
          <w:szCs w:val="16"/>
          <w:highlight w:val="white"/>
        </w:rPr>
        <w:t xml:space="preserve">5.1. </w:t>
      </w:r>
      <w:proofErr w:type="gramStart"/>
      <w:r w:rsidRPr="00BA0E0C">
        <w:rPr>
          <w:rFonts w:ascii="PT Astra Serif" w:hAnsi="PT Astra Serif"/>
          <w:sz w:val="16"/>
          <w:szCs w:val="16"/>
          <w:highlight w:val="white"/>
        </w:rPr>
        <w:t xml:space="preserve">В течение десяти рабочих дней со дня поступления в Администрацию Целинного муниципального округа исполнительного документа отдел правовой и кадровой работы Администрации Целинного муниципального округа направляет его для принудительного исполнения в порядке, установленном действующим законодательством, </w:t>
      </w:r>
      <w:r w:rsidRPr="00BA0E0C">
        <w:rPr>
          <w:rFonts w:ascii="PT Astra Serif" w:hAnsi="PT Astra Serif"/>
          <w:color w:val="000000"/>
          <w:sz w:val="16"/>
          <w:szCs w:val="16"/>
          <w:highlight w:val="white"/>
        </w:rPr>
        <w:t>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r w:rsidRPr="00BA0E0C">
        <w:rPr>
          <w:rFonts w:ascii="PT Astra Serif" w:hAnsi="PT Astra Serif"/>
          <w:sz w:val="16"/>
          <w:szCs w:val="16"/>
          <w:highlight w:val="white"/>
        </w:rPr>
        <w:t xml:space="preserve"> </w:t>
      </w:r>
      <w:proofErr w:type="gramEnd"/>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5.2. На стадии принудительного исполнения органами взыскания судебных актов о взыскании просроченной дебиторской задолженности с должника, отдел правовой и кадровой работы Администрации Целинного муниципального округа осуществляет информационное взаимодействие с органами взыскания, в том числе проводит следующие мероприятия:</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1) направляет в органы взыскания заявления (ходатайства) о предоставлении информации о ходе исполнительного производства, в том числе:</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о мероприятиях, проведенных должностными лицами органов взыскания по принудительному исполнению судебных актов на стадии исполнительного производства;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об изменении наименования должника (для граждан - фамилия, имя, отчество (при его наличии); для организаций - наименование и юридический адрес);</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w:t>
      </w:r>
      <w:r w:rsidRPr="00BA0E0C">
        <w:rPr>
          <w:rFonts w:ascii="PT Astra Serif" w:hAnsi="PT Astra Serif"/>
          <w:sz w:val="16"/>
          <w:szCs w:val="16"/>
        </w:rPr>
        <w:t xml:space="preserve"> </w:t>
      </w:r>
      <w:r w:rsidRPr="00BA0E0C">
        <w:rPr>
          <w:rFonts w:ascii="PT Astra Serif" w:hAnsi="PT Astra Serif"/>
          <w:color w:val="000000"/>
          <w:sz w:val="16"/>
          <w:szCs w:val="16"/>
        </w:rPr>
        <w:t>о сумме непогашенной задолженности по исполнительному документу;</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о наличии данных об объявлении розыска должника, его имущества;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об изменении состояния счета/счетов должника, имуществе и правах имущественного характера должника на дату запроса;</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2) организует и проводит рабочие встречи с органами взыскания о результатах работы по исполнительному производству;</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 229-ФЗ «Об исполнительном производстве»;</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4) проводит мониторинг эффективности взыскания просроченной дебиторской задолженности в рамках исполнительного производства.</w:t>
      </w: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5.3. При установлении фактов неправомерных действий (бездействий)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 </w:t>
      </w:r>
    </w:p>
    <w:p w:rsidR="006C65B5" w:rsidRPr="00BA0E0C" w:rsidRDefault="006C65B5" w:rsidP="002E78E0">
      <w:pPr>
        <w:spacing w:after="0" w:line="240" w:lineRule="auto"/>
        <w:ind w:left="-567" w:firstLine="567"/>
        <w:jc w:val="both"/>
        <w:rPr>
          <w:rFonts w:ascii="PT Astra Serif" w:hAnsi="PT Astra Serif"/>
          <w:sz w:val="16"/>
          <w:szCs w:val="16"/>
        </w:rPr>
      </w:pPr>
    </w:p>
    <w:p w:rsidR="006C65B5" w:rsidRPr="00BA0E0C" w:rsidRDefault="006C65B5" w:rsidP="002E78E0">
      <w:pPr>
        <w:spacing w:after="0" w:line="240" w:lineRule="auto"/>
        <w:ind w:left="-567" w:firstLine="567"/>
        <w:jc w:val="center"/>
        <w:rPr>
          <w:rFonts w:ascii="PT Astra Serif" w:hAnsi="PT Astra Serif"/>
          <w:b/>
          <w:bCs/>
          <w:color w:val="000000"/>
          <w:sz w:val="16"/>
          <w:szCs w:val="16"/>
        </w:rPr>
      </w:pPr>
      <w:r w:rsidRPr="00BA0E0C">
        <w:rPr>
          <w:rFonts w:ascii="PT Astra Serif" w:hAnsi="PT Astra Serif"/>
          <w:b/>
          <w:bCs/>
          <w:color w:val="000000"/>
          <w:sz w:val="16"/>
          <w:szCs w:val="16"/>
        </w:rPr>
        <w:t xml:space="preserve">6.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p>
    <w:p w:rsidR="006C65B5" w:rsidRPr="00BA0E0C" w:rsidRDefault="006C65B5" w:rsidP="002E78E0">
      <w:pPr>
        <w:spacing w:after="0" w:line="240" w:lineRule="auto"/>
        <w:ind w:left="-567" w:firstLine="567"/>
        <w:jc w:val="center"/>
        <w:rPr>
          <w:rFonts w:ascii="PT Astra Serif" w:hAnsi="PT Astra Serif"/>
          <w:b/>
          <w:bCs/>
          <w:sz w:val="16"/>
          <w:szCs w:val="16"/>
        </w:rPr>
      </w:pPr>
    </w:p>
    <w:p w:rsidR="006C65B5" w:rsidRPr="00BA0E0C" w:rsidRDefault="006C65B5" w:rsidP="002E78E0">
      <w:pPr>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6.1. Отдел правовой и кадровой работы Администрации Целинного муниципального округа обеспечивает ежемесячную проверку наличия введенной процедуры ликвидации должника, и при выявлении факта принятия должником решения о ликвидации - направление заявления ликвидатору (ликвидационной комиссии) о включении дебиторской задолженности в реестр требований кредиторов. </w:t>
      </w:r>
    </w:p>
    <w:p w:rsidR="006C65B5" w:rsidRPr="00BA0E0C" w:rsidRDefault="006C65B5" w:rsidP="002E78E0">
      <w:pPr>
        <w:spacing w:after="0" w:line="240" w:lineRule="auto"/>
        <w:ind w:left="-567" w:firstLine="567"/>
        <w:jc w:val="both"/>
        <w:rPr>
          <w:rFonts w:ascii="PT Astra Serif" w:hAnsi="PT Astra Serif"/>
          <w:sz w:val="16"/>
          <w:szCs w:val="16"/>
        </w:rPr>
      </w:pPr>
      <w:r w:rsidRPr="00BA0E0C">
        <w:rPr>
          <w:rFonts w:ascii="PT Astra Serif" w:hAnsi="PT Astra Serif"/>
          <w:color w:val="000000"/>
          <w:sz w:val="16"/>
          <w:szCs w:val="16"/>
        </w:rPr>
        <w:t xml:space="preserve">6.2. Отдел правовой и кадровой работы Администрации Целинного муниципального округа обеспечивает ежемесячную проверку наличия рассматриваемого в отношении должника дела о банкротстве, и при выявлении факта принятого заявления о признании должника банкротом - направление заявления конкурсного кредитора для включения требований в реестр требований кредиторов.  </w:t>
      </w:r>
    </w:p>
    <w:p w:rsidR="006C65B5" w:rsidRPr="00BA0E0C" w:rsidRDefault="006C65B5" w:rsidP="00BA0E0C">
      <w:pPr>
        <w:pStyle w:val="ConsNonformat"/>
        <w:widowControl/>
        <w:jc w:val="center"/>
        <w:rPr>
          <w:rFonts w:ascii="PT Astra Serif" w:hAnsi="PT Astra Serif"/>
          <w:sz w:val="28"/>
          <w:szCs w:val="30"/>
        </w:rPr>
      </w:pPr>
      <w:r w:rsidRPr="00BA0E0C">
        <w:rPr>
          <w:rFonts w:ascii="PT Astra Serif" w:hAnsi="PT Astra Serif"/>
          <w:sz w:val="28"/>
          <w:szCs w:val="30"/>
        </w:rPr>
        <w:lastRenderedPageBreak/>
        <w:t>КУРГАНСКАЯ ОБЛАСТЬ</w:t>
      </w:r>
    </w:p>
    <w:p w:rsidR="006C65B5" w:rsidRPr="00BA0E0C" w:rsidRDefault="006C65B5" w:rsidP="00BA0E0C">
      <w:pPr>
        <w:pStyle w:val="ConsNonformat"/>
        <w:widowControl/>
        <w:jc w:val="center"/>
        <w:rPr>
          <w:rFonts w:ascii="PT Astra Serif" w:hAnsi="PT Astra Serif"/>
          <w:sz w:val="28"/>
          <w:szCs w:val="30"/>
        </w:rPr>
      </w:pPr>
      <w:r w:rsidRPr="00BA0E0C">
        <w:rPr>
          <w:rFonts w:ascii="PT Astra Serif" w:hAnsi="PT Astra Serif"/>
          <w:sz w:val="28"/>
          <w:szCs w:val="30"/>
        </w:rPr>
        <w:t>ЦЕЛИННЫЙ МУНИЦИПАЛЬНЫЙ ОКРУГ</w:t>
      </w:r>
    </w:p>
    <w:p w:rsidR="006C65B5" w:rsidRPr="00BA0E0C" w:rsidRDefault="006C65B5" w:rsidP="00BA0E0C">
      <w:pPr>
        <w:pStyle w:val="ConsNonformat"/>
        <w:widowControl/>
        <w:jc w:val="center"/>
        <w:rPr>
          <w:rFonts w:ascii="PT Astra Serif" w:hAnsi="PT Astra Serif"/>
          <w:sz w:val="28"/>
          <w:szCs w:val="30"/>
        </w:rPr>
      </w:pPr>
      <w:r w:rsidRPr="00BA0E0C">
        <w:rPr>
          <w:rFonts w:ascii="PT Astra Serif" w:hAnsi="PT Astra Serif"/>
          <w:sz w:val="28"/>
          <w:szCs w:val="30"/>
        </w:rPr>
        <w:t>АДМИНИСТРАЦИЯ ЦЕЛИННОГО МУНИЦИПАЛЬНОГО ОКРУГА</w:t>
      </w:r>
    </w:p>
    <w:p w:rsidR="006C65B5" w:rsidRPr="00BA0E0C" w:rsidRDefault="006C65B5" w:rsidP="00BA0E0C">
      <w:pPr>
        <w:pStyle w:val="38"/>
        <w:shd w:val="clear" w:color="auto" w:fill="auto"/>
        <w:spacing w:after="0" w:line="240" w:lineRule="auto"/>
        <w:ind w:left="142" w:right="-108"/>
        <w:contextualSpacing/>
        <w:rPr>
          <w:rFonts w:ascii="PT Astra Serif" w:hAnsi="PT Astra Serif"/>
          <w:b/>
          <w:sz w:val="30"/>
          <w:szCs w:val="32"/>
        </w:rPr>
      </w:pPr>
    </w:p>
    <w:p w:rsidR="006C65B5" w:rsidRDefault="006C65B5" w:rsidP="00BA0E0C">
      <w:pPr>
        <w:pStyle w:val="38"/>
        <w:shd w:val="clear" w:color="auto" w:fill="auto"/>
        <w:tabs>
          <w:tab w:val="left" w:pos="1134"/>
        </w:tabs>
        <w:spacing w:after="0" w:line="240" w:lineRule="auto"/>
        <w:ind w:left="142" w:right="-109"/>
        <w:jc w:val="center"/>
        <w:rPr>
          <w:rFonts w:ascii="PT Astra Serif" w:hAnsi="PT Astra Serif"/>
          <w:sz w:val="36"/>
        </w:rPr>
      </w:pPr>
      <w:r w:rsidRPr="00BA0E0C">
        <w:rPr>
          <w:rFonts w:ascii="PT Astra Serif" w:hAnsi="PT Astra Serif"/>
          <w:sz w:val="36"/>
        </w:rPr>
        <w:t>ПОСТАНОВЛЕНИЕ</w:t>
      </w:r>
    </w:p>
    <w:p w:rsidR="0056756C" w:rsidRPr="00BA0E0C" w:rsidRDefault="0056756C" w:rsidP="00BA0E0C">
      <w:pPr>
        <w:pStyle w:val="38"/>
        <w:shd w:val="clear" w:color="auto" w:fill="auto"/>
        <w:tabs>
          <w:tab w:val="left" w:pos="1134"/>
        </w:tabs>
        <w:spacing w:after="0" w:line="240" w:lineRule="auto"/>
        <w:ind w:left="142" w:right="-109"/>
        <w:jc w:val="center"/>
        <w:rPr>
          <w:rFonts w:ascii="PT Astra Serif" w:hAnsi="PT Astra Serif"/>
          <w:sz w:val="36"/>
        </w:rPr>
      </w:pPr>
    </w:p>
    <w:p w:rsidR="006C65B5" w:rsidRDefault="006C65B5" w:rsidP="00BA0E0C">
      <w:pPr>
        <w:pStyle w:val="38"/>
        <w:shd w:val="clear" w:color="auto" w:fill="auto"/>
        <w:tabs>
          <w:tab w:val="left" w:pos="1134"/>
        </w:tabs>
        <w:spacing w:after="0" w:line="240" w:lineRule="auto"/>
        <w:ind w:left="142" w:right="-109"/>
        <w:rPr>
          <w:rFonts w:ascii="PT Astra Serif" w:hAnsi="PT Astra Serif"/>
          <w:sz w:val="24"/>
          <w:szCs w:val="28"/>
        </w:rPr>
      </w:pPr>
      <w:r w:rsidRPr="002E78E0">
        <w:rPr>
          <w:rFonts w:ascii="PT Astra Serif" w:hAnsi="PT Astra Serif"/>
          <w:sz w:val="24"/>
          <w:szCs w:val="28"/>
        </w:rPr>
        <w:t xml:space="preserve">От 24 октября 2023 года                   </w:t>
      </w:r>
      <w:r w:rsidR="002E78E0">
        <w:rPr>
          <w:rFonts w:ascii="PT Astra Serif" w:hAnsi="PT Astra Serif"/>
          <w:sz w:val="24"/>
          <w:szCs w:val="28"/>
        </w:rPr>
        <w:t xml:space="preserve">                      </w:t>
      </w:r>
      <w:r w:rsidRPr="002E78E0">
        <w:rPr>
          <w:rFonts w:ascii="PT Astra Serif" w:hAnsi="PT Astra Serif"/>
          <w:sz w:val="24"/>
          <w:szCs w:val="28"/>
        </w:rPr>
        <w:t xml:space="preserve">№ 236                                     </w:t>
      </w:r>
      <w:r w:rsidR="002E78E0">
        <w:rPr>
          <w:rFonts w:ascii="PT Astra Serif" w:hAnsi="PT Astra Serif"/>
          <w:sz w:val="24"/>
          <w:szCs w:val="28"/>
        </w:rPr>
        <w:t xml:space="preserve">        </w:t>
      </w:r>
      <w:r w:rsidRPr="002E78E0">
        <w:rPr>
          <w:rFonts w:ascii="PT Astra Serif" w:hAnsi="PT Astra Serif"/>
          <w:sz w:val="24"/>
          <w:szCs w:val="28"/>
        </w:rPr>
        <w:t xml:space="preserve"> с. </w:t>
      </w:r>
      <w:proofErr w:type="gramStart"/>
      <w:r w:rsidRPr="002E78E0">
        <w:rPr>
          <w:rFonts w:ascii="PT Astra Serif" w:hAnsi="PT Astra Serif"/>
          <w:sz w:val="24"/>
          <w:szCs w:val="28"/>
        </w:rPr>
        <w:t>Целинное</w:t>
      </w:r>
      <w:proofErr w:type="gramEnd"/>
      <w:r w:rsidRPr="002E78E0">
        <w:rPr>
          <w:rFonts w:ascii="PT Astra Serif" w:hAnsi="PT Astra Serif"/>
          <w:sz w:val="24"/>
          <w:szCs w:val="28"/>
        </w:rPr>
        <w:t xml:space="preserve"> </w:t>
      </w:r>
    </w:p>
    <w:p w:rsidR="0066147B" w:rsidRDefault="0066147B" w:rsidP="00BA0E0C">
      <w:pPr>
        <w:pStyle w:val="38"/>
        <w:shd w:val="clear" w:color="auto" w:fill="auto"/>
        <w:tabs>
          <w:tab w:val="left" w:pos="1134"/>
        </w:tabs>
        <w:spacing w:after="0" w:line="240" w:lineRule="auto"/>
        <w:ind w:left="142" w:right="-109"/>
        <w:rPr>
          <w:rFonts w:ascii="PT Astra Serif" w:hAnsi="PT Astra Serif"/>
          <w:sz w:val="24"/>
          <w:szCs w:val="28"/>
        </w:rPr>
      </w:pPr>
    </w:p>
    <w:p w:rsidR="0066147B" w:rsidRPr="002E78E0" w:rsidRDefault="0066147B" w:rsidP="0066147B">
      <w:pPr>
        <w:pStyle w:val="38"/>
        <w:shd w:val="clear" w:color="auto" w:fill="auto"/>
        <w:tabs>
          <w:tab w:val="left" w:pos="1134"/>
        </w:tabs>
        <w:spacing w:after="0" w:line="240" w:lineRule="auto"/>
        <w:ind w:left="142" w:right="-109"/>
        <w:jc w:val="center"/>
        <w:rPr>
          <w:rFonts w:ascii="PT Astra Serif" w:hAnsi="PT Astra Serif"/>
          <w:sz w:val="24"/>
          <w:szCs w:val="28"/>
        </w:rPr>
      </w:pPr>
      <w:r w:rsidRPr="002E78E0">
        <w:rPr>
          <w:rFonts w:ascii="Times New Roman" w:hAnsi="Times New Roman"/>
          <w:b/>
          <w:bCs/>
          <w:sz w:val="20"/>
          <w:szCs w:val="16"/>
        </w:rPr>
        <w:t xml:space="preserve">О внесении изменений в постановление Администрации Целинного муниципального округа от 20.05.2022 №142 «Об утверждении </w:t>
      </w:r>
      <w:proofErr w:type="gramStart"/>
      <w:r w:rsidRPr="002E78E0">
        <w:rPr>
          <w:rFonts w:ascii="Times New Roman" w:hAnsi="Times New Roman"/>
          <w:b/>
          <w:bCs/>
          <w:sz w:val="20"/>
          <w:szCs w:val="16"/>
        </w:rPr>
        <w:t>перечня автомобильных дорог общего пользования местного значения Целинного муниципального округа Курганской области</w:t>
      </w:r>
      <w:proofErr w:type="gramEnd"/>
      <w:r w:rsidRPr="002E78E0">
        <w:rPr>
          <w:rFonts w:ascii="Times New Roman" w:hAnsi="Times New Roman"/>
          <w:b/>
          <w:bCs/>
          <w:sz w:val="20"/>
          <w:szCs w:val="16"/>
        </w:rPr>
        <w:t>»</w:t>
      </w:r>
    </w:p>
    <w:p w:rsidR="006C65B5" w:rsidRPr="002E78E0" w:rsidRDefault="006C65B5" w:rsidP="002E78E0">
      <w:pPr>
        <w:tabs>
          <w:tab w:val="left" w:pos="1134"/>
        </w:tabs>
        <w:spacing w:after="0" w:line="240" w:lineRule="auto"/>
        <w:ind w:firstLine="709"/>
        <w:jc w:val="both"/>
        <w:rPr>
          <w:rFonts w:ascii="Times New Roman" w:hAnsi="Times New Roman"/>
          <w:sz w:val="16"/>
          <w:szCs w:val="16"/>
        </w:rPr>
      </w:pPr>
    </w:p>
    <w:p w:rsidR="006C65B5" w:rsidRPr="002E78E0" w:rsidRDefault="006C65B5" w:rsidP="002E78E0">
      <w:pPr>
        <w:tabs>
          <w:tab w:val="left" w:pos="1134"/>
        </w:tabs>
        <w:spacing w:after="0" w:line="240" w:lineRule="auto"/>
        <w:ind w:left="-567" w:firstLine="567"/>
        <w:jc w:val="both"/>
        <w:rPr>
          <w:rFonts w:ascii="Times New Roman" w:hAnsi="Times New Roman"/>
          <w:sz w:val="16"/>
          <w:szCs w:val="16"/>
        </w:rPr>
      </w:pPr>
      <w:r w:rsidRPr="002E78E0">
        <w:rPr>
          <w:rFonts w:ascii="Times New Roman" w:hAnsi="Times New Roman"/>
          <w:bCs/>
          <w:sz w:val="16"/>
          <w:szCs w:val="16"/>
        </w:rPr>
        <w:t xml:space="preserve">В соответствии </w:t>
      </w:r>
      <w:r w:rsidRPr="002E78E0">
        <w:rPr>
          <w:rFonts w:ascii="Times New Roman" w:hAnsi="Times New Roman"/>
          <w:sz w:val="16"/>
          <w:szCs w:val="16"/>
        </w:rPr>
        <w:t>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Целинного муниципального округа, Администрация Целинного муниципального округа ПОСТАНОВЛЯЕТ:</w:t>
      </w:r>
    </w:p>
    <w:p w:rsidR="006C65B5" w:rsidRPr="002E78E0" w:rsidRDefault="006C65B5" w:rsidP="002E78E0">
      <w:pPr>
        <w:tabs>
          <w:tab w:val="left" w:pos="1134"/>
        </w:tabs>
        <w:spacing w:after="0" w:line="240" w:lineRule="auto"/>
        <w:ind w:left="-567" w:firstLine="567"/>
        <w:jc w:val="both"/>
        <w:rPr>
          <w:rFonts w:ascii="Times New Roman" w:hAnsi="Times New Roman"/>
          <w:sz w:val="16"/>
          <w:szCs w:val="16"/>
        </w:rPr>
      </w:pPr>
      <w:r w:rsidRPr="002E78E0">
        <w:rPr>
          <w:rFonts w:ascii="Times New Roman" w:hAnsi="Times New Roman"/>
          <w:sz w:val="16"/>
          <w:szCs w:val="16"/>
        </w:rPr>
        <w:t>Внести следующие изменения:</w:t>
      </w:r>
    </w:p>
    <w:p w:rsidR="006C65B5" w:rsidRPr="002E78E0" w:rsidRDefault="006C65B5" w:rsidP="002E78E0">
      <w:pPr>
        <w:tabs>
          <w:tab w:val="left" w:pos="1134"/>
        </w:tabs>
        <w:spacing w:after="0" w:line="240" w:lineRule="auto"/>
        <w:ind w:left="-567" w:firstLine="567"/>
        <w:jc w:val="both"/>
        <w:rPr>
          <w:rFonts w:ascii="Times New Roman" w:hAnsi="Times New Roman"/>
          <w:sz w:val="16"/>
          <w:szCs w:val="16"/>
        </w:rPr>
      </w:pPr>
      <w:r w:rsidRPr="002E78E0">
        <w:rPr>
          <w:rFonts w:ascii="Times New Roman" w:hAnsi="Times New Roman"/>
          <w:sz w:val="16"/>
          <w:szCs w:val="16"/>
        </w:rPr>
        <w:t xml:space="preserve"> 1. Дополнить Постановление Администрации Целинного муниципального округа </w:t>
      </w:r>
      <w:r w:rsidRPr="002E78E0">
        <w:rPr>
          <w:rFonts w:ascii="Times New Roman" w:hAnsi="Times New Roman"/>
          <w:bCs/>
          <w:sz w:val="16"/>
          <w:szCs w:val="16"/>
        </w:rPr>
        <w:t xml:space="preserve">от 20.05.2022 №142 «Об утверждении </w:t>
      </w:r>
      <w:proofErr w:type="gramStart"/>
      <w:r w:rsidRPr="002E78E0">
        <w:rPr>
          <w:rFonts w:ascii="Times New Roman" w:hAnsi="Times New Roman"/>
          <w:bCs/>
          <w:sz w:val="16"/>
          <w:szCs w:val="16"/>
        </w:rPr>
        <w:t>перечня автомобильных дорог общего пользования местного значения Целинного муниципального округа Курганской</w:t>
      </w:r>
      <w:proofErr w:type="gramEnd"/>
      <w:r w:rsidRPr="002E78E0">
        <w:rPr>
          <w:rFonts w:ascii="Times New Roman" w:hAnsi="Times New Roman"/>
          <w:bCs/>
          <w:sz w:val="16"/>
          <w:szCs w:val="16"/>
        </w:rPr>
        <w:t xml:space="preserve"> области»</w:t>
      </w:r>
      <w:r w:rsidRPr="002E78E0">
        <w:rPr>
          <w:rFonts w:ascii="Times New Roman" w:hAnsi="Times New Roman"/>
          <w:sz w:val="16"/>
          <w:szCs w:val="16"/>
        </w:rPr>
        <w:t xml:space="preserve"> приложением 2 согласно приложению к настоящему постановлению.</w:t>
      </w:r>
    </w:p>
    <w:p w:rsidR="006C65B5" w:rsidRPr="002E78E0" w:rsidRDefault="006C65B5" w:rsidP="002E78E0">
      <w:pPr>
        <w:tabs>
          <w:tab w:val="left" w:pos="1134"/>
        </w:tabs>
        <w:spacing w:after="0" w:line="240" w:lineRule="auto"/>
        <w:ind w:left="-567" w:firstLine="567"/>
        <w:jc w:val="both"/>
        <w:rPr>
          <w:rFonts w:ascii="Times New Roman" w:hAnsi="Times New Roman"/>
          <w:sz w:val="16"/>
          <w:szCs w:val="16"/>
        </w:rPr>
      </w:pPr>
      <w:r w:rsidRPr="002E78E0">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6C65B5" w:rsidRPr="002E78E0" w:rsidRDefault="006C65B5" w:rsidP="002E78E0">
      <w:pPr>
        <w:tabs>
          <w:tab w:val="left" w:pos="1134"/>
        </w:tabs>
        <w:spacing w:after="0" w:line="240" w:lineRule="auto"/>
        <w:ind w:left="-567" w:firstLine="567"/>
        <w:jc w:val="both"/>
        <w:rPr>
          <w:rFonts w:ascii="Times New Roman" w:hAnsi="Times New Roman"/>
          <w:sz w:val="16"/>
          <w:szCs w:val="16"/>
        </w:rPr>
      </w:pPr>
      <w:r w:rsidRPr="002E78E0">
        <w:rPr>
          <w:rFonts w:ascii="Times New Roman" w:hAnsi="Times New Roman"/>
          <w:sz w:val="16"/>
          <w:szCs w:val="16"/>
        </w:rPr>
        <w:t>3. Настоящее постановление  вступает в законную силу после его опубликования.</w:t>
      </w:r>
    </w:p>
    <w:p w:rsidR="006C65B5" w:rsidRPr="002E78E0" w:rsidRDefault="006C65B5" w:rsidP="002E78E0">
      <w:pPr>
        <w:tabs>
          <w:tab w:val="left" w:pos="1134"/>
        </w:tabs>
        <w:spacing w:after="0" w:line="240" w:lineRule="auto"/>
        <w:ind w:left="-567" w:firstLine="567"/>
        <w:jc w:val="both"/>
        <w:rPr>
          <w:rFonts w:ascii="Times New Roman" w:hAnsi="Times New Roman"/>
          <w:sz w:val="16"/>
          <w:szCs w:val="16"/>
        </w:rPr>
      </w:pPr>
      <w:r w:rsidRPr="002E78E0">
        <w:rPr>
          <w:rFonts w:ascii="Times New Roman" w:hAnsi="Times New Roman"/>
          <w:sz w:val="16"/>
          <w:szCs w:val="16"/>
        </w:rPr>
        <w:t xml:space="preserve">4. </w:t>
      </w:r>
      <w:proofErr w:type="gramStart"/>
      <w:r w:rsidRPr="002E78E0">
        <w:rPr>
          <w:rFonts w:ascii="Times New Roman" w:hAnsi="Times New Roman"/>
          <w:sz w:val="16"/>
          <w:szCs w:val="16"/>
        </w:rPr>
        <w:t>Контроль за</w:t>
      </w:r>
      <w:proofErr w:type="gramEnd"/>
      <w:r w:rsidRPr="002E78E0">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6C65B5" w:rsidRPr="002E78E0" w:rsidRDefault="006C65B5" w:rsidP="002E78E0">
      <w:pPr>
        <w:tabs>
          <w:tab w:val="left" w:pos="1134"/>
        </w:tabs>
        <w:spacing w:after="0" w:line="240" w:lineRule="auto"/>
        <w:ind w:left="-567" w:firstLine="567"/>
        <w:jc w:val="both"/>
        <w:rPr>
          <w:rFonts w:ascii="Times New Roman" w:hAnsi="Times New Roman"/>
          <w:sz w:val="16"/>
          <w:szCs w:val="16"/>
        </w:rPr>
      </w:pPr>
    </w:p>
    <w:p w:rsidR="006C65B5" w:rsidRPr="002E78E0" w:rsidRDefault="006C65B5" w:rsidP="002E78E0">
      <w:pPr>
        <w:tabs>
          <w:tab w:val="left" w:pos="1134"/>
        </w:tabs>
        <w:spacing w:after="0" w:line="240" w:lineRule="auto"/>
        <w:ind w:left="-567" w:firstLine="567"/>
        <w:jc w:val="both"/>
        <w:rPr>
          <w:rFonts w:ascii="Times New Roman" w:hAnsi="Times New Roman"/>
          <w:sz w:val="16"/>
          <w:szCs w:val="16"/>
        </w:rPr>
      </w:pPr>
      <w:r w:rsidRPr="002E78E0">
        <w:rPr>
          <w:rFonts w:ascii="Times New Roman" w:hAnsi="Times New Roman"/>
          <w:sz w:val="16"/>
          <w:szCs w:val="16"/>
        </w:rPr>
        <w:t xml:space="preserve">Глава Целинного  муниципального округа                           П.И.Скоробогатов  </w:t>
      </w:r>
    </w:p>
    <w:p w:rsidR="006C65B5" w:rsidRPr="002E78E0" w:rsidRDefault="006C65B5" w:rsidP="002E78E0">
      <w:pPr>
        <w:tabs>
          <w:tab w:val="left" w:pos="1134"/>
        </w:tabs>
        <w:autoSpaceDE w:val="0"/>
        <w:autoSpaceDN w:val="0"/>
        <w:adjustRightInd w:val="0"/>
        <w:spacing w:after="0" w:line="240" w:lineRule="auto"/>
        <w:ind w:left="-567" w:firstLine="567"/>
        <w:jc w:val="both"/>
        <w:rPr>
          <w:rFonts w:ascii="Times New Roman" w:hAnsi="Times New Roman"/>
          <w:bCs/>
          <w:i/>
          <w:sz w:val="16"/>
          <w:szCs w:val="16"/>
          <w:lang w:eastAsia="ru-RU"/>
        </w:rPr>
      </w:pPr>
    </w:p>
    <w:p w:rsidR="006C65B5" w:rsidRPr="002E78E0" w:rsidRDefault="006C65B5" w:rsidP="00E549AB">
      <w:pPr>
        <w:autoSpaceDE w:val="0"/>
        <w:autoSpaceDN w:val="0"/>
        <w:adjustRightInd w:val="0"/>
        <w:spacing w:after="0" w:line="240" w:lineRule="auto"/>
        <w:ind w:left="5103"/>
        <w:jc w:val="both"/>
        <w:rPr>
          <w:rFonts w:ascii="PT Astra Serif" w:hAnsi="PT Astra Serif"/>
          <w:bCs/>
          <w:sz w:val="16"/>
          <w:szCs w:val="16"/>
          <w:lang w:eastAsia="ru-RU"/>
        </w:rPr>
      </w:pPr>
      <w:r w:rsidRPr="002E78E0">
        <w:rPr>
          <w:rFonts w:ascii="PT Astra Serif" w:hAnsi="PT Astra Serif"/>
          <w:bCs/>
          <w:sz w:val="16"/>
          <w:szCs w:val="16"/>
          <w:lang w:eastAsia="ru-RU"/>
        </w:rPr>
        <w:t>Приложение №2 к постановлению Администрации</w:t>
      </w:r>
      <w:r w:rsidR="00E549AB">
        <w:rPr>
          <w:rFonts w:ascii="PT Astra Serif" w:hAnsi="PT Astra Serif"/>
          <w:bCs/>
          <w:sz w:val="16"/>
          <w:szCs w:val="16"/>
          <w:lang w:eastAsia="ru-RU"/>
        </w:rPr>
        <w:t xml:space="preserve"> </w:t>
      </w:r>
      <w:r w:rsidRPr="002E78E0">
        <w:rPr>
          <w:rFonts w:ascii="PT Astra Serif" w:hAnsi="PT Astra Serif"/>
          <w:bCs/>
          <w:sz w:val="16"/>
          <w:szCs w:val="16"/>
          <w:lang w:eastAsia="ru-RU"/>
        </w:rPr>
        <w:t xml:space="preserve">Целинного муниципального округа от </w:t>
      </w:r>
      <w:r w:rsidR="00E549AB">
        <w:rPr>
          <w:rFonts w:ascii="PT Astra Serif" w:hAnsi="PT Astra Serif"/>
          <w:bCs/>
          <w:sz w:val="16"/>
          <w:szCs w:val="16"/>
          <w:lang w:eastAsia="ru-RU"/>
        </w:rPr>
        <w:t>24.10</w:t>
      </w:r>
      <w:r w:rsidRPr="002E78E0">
        <w:rPr>
          <w:rFonts w:ascii="PT Astra Serif" w:hAnsi="PT Astra Serif"/>
          <w:bCs/>
          <w:sz w:val="16"/>
          <w:szCs w:val="16"/>
          <w:lang w:eastAsia="ru-RU"/>
        </w:rPr>
        <w:t>.2023 года №</w:t>
      </w:r>
      <w:r w:rsidR="00E549AB">
        <w:rPr>
          <w:rFonts w:ascii="PT Astra Serif" w:hAnsi="PT Astra Serif"/>
          <w:bCs/>
          <w:sz w:val="16"/>
          <w:szCs w:val="16"/>
          <w:lang w:eastAsia="ru-RU"/>
        </w:rPr>
        <w:t xml:space="preserve">236 </w:t>
      </w:r>
      <w:r w:rsidRPr="002E78E0">
        <w:rPr>
          <w:rFonts w:ascii="PT Astra Serif" w:hAnsi="PT Astra Serif"/>
          <w:bCs/>
          <w:sz w:val="16"/>
          <w:szCs w:val="16"/>
          <w:lang w:eastAsia="ru-RU"/>
        </w:rPr>
        <w:t xml:space="preserve">«О внесении изменений в постановление №142 от 20.05.2023 «Об утверждении </w:t>
      </w:r>
      <w:proofErr w:type="gramStart"/>
      <w:r w:rsidRPr="002E78E0">
        <w:rPr>
          <w:rFonts w:ascii="PT Astra Serif" w:hAnsi="PT Astra Serif"/>
          <w:bCs/>
          <w:sz w:val="16"/>
          <w:szCs w:val="16"/>
          <w:lang w:eastAsia="ru-RU"/>
        </w:rPr>
        <w:t>перечня автомобильных дорог</w:t>
      </w:r>
      <w:r w:rsidR="00E549AB">
        <w:rPr>
          <w:rFonts w:ascii="PT Astra Serif" w:hAnsi="PT Astra Serif"/>
          <w:bCs/>
          <w:sz w:val="16"/>
          <w:szCs w:val="16"/>
          <w:lang w:eastAsia="ru-RU"/>
        </w:rPr>
        <w:t xml:space="preserve"> </w:t>
      </w:r>
      <w:r w:rsidRPr="002E78E0">
        <w:rPr>
          <w:rFonts w:ascii="PT Astra Serif" w:hAnsi="PT Astra Serif"/>
          <w:bCs/>
          <w:sz w:val="16"/>
          <w:szCs w:val="16"/>
          <w:lang w:eastAsia="ru-RU"/>
        </w:rPr>
        <w:t>общего пользования местного значения Целинного муниципального округа Курганской области</w:t>
      </w:r>
      <w:proofErr w:type="gramEnd"/>
      <w:r w:rsidRPr="002E78E0">
        <w:rPr>
          <w:rFonts w:ascii="PT Astra Serif" w:hAnsi="PT Astra Serif"/>
          <w:bCs/>
          <w:sz w:val="16"/>
          <w:szCs w:val="16"/>
          <w:lang w:eastAsia="ru-RU"/>
        </w:rPr>
        <w:t>»</w:t>
      </w:r>
    </w:p>
    <w:p w:rsidR="006C65B5" w:rsidRPr="002E78E0" w:rsidRDefault="006C65B5" w:rsidP="002E78E0">
      <w:pPr>
        <w:autoSpaceDE w:val="0"/>
        <w:autoSpaceDN w:val="0"/>
        <w:adjustRightInd w:val="0"/>
        <w:spacing w:after="0" w:line="240" w:lineRule="auto"/>
        <w:ind w:left="-142" w:firstLine="142"/>
        <w:jc w:val="right"/>
        <w:rPr>
          <w:rFonts w:ascii="PT Astra Serif" w:hAnsi="PT Astra Serif"/>
          <w:bCs/>
          <w:sz w:val="16"/>
          <w:szCs w:val="16"/>
          <w:lang w:eastAsia="ru-RU"/>
        </w:rPr>
      </w:pPr>
      <w:r w:rsidRPr="002E78E0">
        <w:rPr>
          <w:rFonts w:ascii="PT Astra Serif" w:hAnsi="PT Astra Serif"/>
          <w:bCs/>
          <w:sz w:val="16"/>
          <w:szCs w:val="16"/>
          <w:lang w:eastAsia="ru-RU"/>
        </w:rPr>
        <w:t xml:space="preserve"> </w:t>
      </w:r>
    </w:p>
    <w:p w:rsidR="006C65B5" w:rsidRPr="002E78E0" w:rsidRDefault="006C65B5" w:rsidP="002E78E0">
      <w:pPr>
        <w:autoSpaceDE w:val="0"/>
        <w:autoSpaceDN w:val="0"/>
        <w:adjustRightInd w:val="0"/>
        <w:spacing w:after="0" w:line="240" w:lineRule="auto"/>
        <w:ind w:firstLine="709"/>
        <w:jc w:val="center"/>
        <w:rPr>
          <w:rFonts w:ascii="PT Astra Serif" w:hAnsi="PT Astra Serif"/>
          <w:bCs/>
          <w:sz w:val="16"/>
          <w:szCs w:val="16"/>
        </w:rPr>
      </w:pPr>
      <w:r w:rsidRPr="002E78E0">
        <w:rPr>
          <w:rFonts w:ascii="PT Astra Serif" w:hAnsi="PT Astra Serif"/>
          <w:bCs/>
          <w:sz w:val="16"/>
          <w:szCs w:val="16"/>
        </w:rPr>
        <w:t>Перечень мостовых сооружений Целинного муниципального округа</w:t>
      </w:r>
    </w:p>
    <w:p w:rsidR="006C65B5" w:rsidRPr="002E78E0" w:rsidRDefault="006C65B5" w:rsidP="002E78E0">
      <w:pPr>
        <w:autoSpaceDE w:val="0"/>
        <w:autoSpaceDN w:val="0"/>
        <w:adjustRightInd w:val="0"/>
        <w:spacing w:after="0" w:line="240" w:lineRule="auto"/>
        <w:ind w:firstLine="709"/>
        <w:jc w:val="both"/>
        <w:rPr>
          <w:rFonts w:ascii="PT Astra Serif" w:hAnsi="PT Astra Serif"/>
          <w:b/>
          <w:bCs/>
          <w:sz w:val="16"/>
          <w:szCs w:val="16"/>
          <w:vertAlign w:val="superscript"/>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583"/>
        <w:gridCol w:w="1417"/>
        <w:gridCol w:w="851"/>
        <w:gridCol w:w="992"/>
        <w:gridCol w:w="1276"/>
        <w:gridCol w:w="1417"/>
        <w:gridCol w:w="1135"/>
      </w:tblGrid>
      <w:tr w:rsidR="006C65B5" w:rsidRPr="002E78E0" w:rsidTr="004F05FB">
        <w:tc>
          <w:tcPr>
            <w:tcW w:w="53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w:t>
            </w:r>
            <w:proofErr w:type="spellStart"/>
            <w:proofErr w:type="gramStart"/>
            <w:r w:rsidRPr="002E78E0">
              <w:rPr>
                <w:rFonts w:ascii="PT Astra Serif" w:hAnsi="PT Astra Serif"/>
                <w:bCs/>
                <w:sz w:val="16"/>
                <w:szCs w:val="16"/>
              </w:rPr>
              <w:t>п</w:t>
            </w:r>
            <w:proofErr w:type="spellEnd"/>
            <w:proofErr w:type="gramEnd"/>
            <w:r w:rsidRPr="002E78E0">
              <w:rPr>
                <w:rFonts w:ascii="PT Astra Serif" w:hAnsi="PT Astra Serif"/>
                <w:bCs/>
                <w:sz w:val="16"/>
                <w:szCs w:val="16"/>
              </w:rPr>
              <w:t>/</w:t>
            </w:r>
            <w:proofErr w:type="spellStart"/>
            <w:r w:rsidRPr="002E78E0">
              <w:rPr>
                <w:rFonts w:ascii="PT Astra Serif" w:hAnsi="PT Astra Serif"/>
                <w:bCs/>
                <w:sz w:val="16"/>
                <w:szCs w:val="16"/>
              </w:rPr>
              <w:t>п</w:t>
            </w:r>
            <w:proofErr w:type="spellEnd"/>
          </w:p>
        </w:tc>
        <w:tc>
          <w:tcPr>
            <w:tcW w:w="2583"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Местонахождение мостового сооружения</w:t>
            </w:r>
          </w:p>
        </w:tc>
        <w:tc>
          <w:tcPr>
            <w:tcW w:w="1417"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Материал</w:t>
            </w:r>
          </w:p>
        </w:tc>
        <w:tc>
          <w:tcPr>
            <w:tcW w:w="851"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Схема</w:t>
            </w:r>
          </w:p>
        </w:tc>
        <w:tc>
          <w:tcPr>
            <w:tcW w:w="992"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Длина мосто</w:t>
            </w:r>
            <w:proofErr w:type="gramStart"/>
            <w:r w:rsidRPr="002E78E0">
              <w:rPr>
                <w:rFonts w:ascii="PT Astra Serif" w:hAnsi="PT Astra Serif"/>
                <w:bCs/>
                <w:sz w:val="16"/>
                <w:szCs w:val="16"/>
              </w:rPr>
              <w:t>в(</w:t>
            </w:r>
            <w:proofErr w:type="gramEnd"/>
            <w:r w:rsidRPr="002E78E0">
              <w:rPr>
                <w:rFonts w:ascii="PT Astra Serif" w:hAnsi="PT Astra Serif"/>
                <w:bCs/>
                <w:sz w:val="16"/>
                <w:szCs w:val="16"/>
              </w:rPr>
              <w:t>метров)</w:t>
            </w:r>
          </w:p>
        </w:tc>
        <w:tc>
          <w:tcPr>
            <w:tcW w:w="127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 xml:space="preserve"> Площадь мост</w:t>
            </w:r>
            <w:proofErr w:type="gramStart"/>
            <w:r w:rsidRPr="002E78E0">
              <w:rPr>
                <w:rFonts w:ascii="PT Astra Serif" w:hAnsi="PT Astra Serif"/>
                <w:bCs/>
                <w:sz w:val="16"/>
                <w:szCs w:val="16"/>
              </w:rPr>
              <w:t>а(</w:t>
            </w:r>
            <w:proofErr w:type="gramEnd"/>
            <w:r w:rsidRPr="002E78E0">
              <w:rPr>
                <w:rFonts w:ascii="PT Astra Serif" w:hAnsi="PT Astra Serif"/>
                <w:bCs/>
                <w:sz w:val="16"/>
                <w:szCs w:val="16"/>
              </w:rPr>
              <w:t xml:space="preserve"> метров квадратных)</w:t>
            </w:r>
          </w:p>
        </w:tc>
        <w:tc>
          <w:tcPr>
            <w:tcW w:w="1417"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 xml:space="preserve">Тип ограждения </w:t>
            </w:r>
          </w:p>
        </w:tc>
        <w:tc>
          <w:tcPr>
            <w:tcW w:w="1135"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vertAlign w:val="superscript"/>
              </w:rPr>
              <w:t xml:space="preserve">  </w:t>
            </w:r>
            <w:r w:rsidRPr="002E78E0">
              <w:rPr>
                <w:rFonts w:ascii="PT Astra Serif" w:hAnsi="PT Astra Serif"/>
                <w:bCs/>
                <w:sz w:val="16"/>
                <w:szCs w:val="16"/>
              </w:rPr>
              <w:t>Год ввода постройки</w:t>
            </w:r>
          </w:p>
        </w:tc>
      </w:tr>
      <w:tr w:rsidR="006C65B5" w:rsidRPr="002E78E0" w:rsidTr="004F05FB">
        <w:tc>
          <w:tcPr>
            <w:tcW w:w="53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1</w:t>
            </w:r>
          </w:p>
        </w:tc>
        <w:tc>
          <w:tcPr>
            <w:tcW w:w="2583"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2</w:t>
            </w:r>
          </w:p>
        </w:tc>
        <w:tc>
          <w:tcPr>
            <w:tcW w:w="1417"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3</w:t>
            </w:r>
          </w:p>
        </w:tc>
        <w:tc>
          <w:tcPr>
            <w:tcW w:w="851"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4</w:t>
            </w:r>
          </w:p>
        </w:tc>
        <w:tc>
          <w:tcPr>
            <w:tcW w:w="992"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5</w:t>
            </w:r>
          </w:p>
        </w:tc>
        <w:tc>
          <w:tcPr>
            <w:tcW w:w="127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6</w:t>
            </w:r>
          </w:p>
        </w:tc>
        <w:tc>
          <w:tcPr>
            <w:tcW w:w="1417"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7</w:t>
            </w:r>
          </w:p>
        </w:tc>
        <w:tc>
          <w:tcPr>
            <w:tcW w:w="1135"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8</w:t>
            </w:r>
          </w:p>
        </w:tc>
      </w:tr>
      <w:tr w:rsidR="006C65B5" w:rsidRPr="002E78E0" w:rsidTr="00E549AB">
        <w:tc>
          <w:tcPr>
            <w:tcW w:w="536" w:type="dxa"/>
          </w:tcPr>
          <w:p w:rsidR="006C65B5" w:rsidRPr="002E78E0" w:rsidRDefault="006C65B5" w:rsidP="002E78E0">
            <w:pPr>
              <w:tabs>
                <w:tab w:val="left" w:pos="0"/>
              </w:tabs>
              <w:spacing w:after="0" w:line="240" w:lineRule="auto"/>
              <w:jc w:val="center"/>
              <w:rPr>
                <w:rFonts w:ascii="PT Astra Serif" w:hAnsi="PT Astra Serif"/>
                <w:bCs/>
                <w:sz w:val="16"/>
                <w:szCs w:val="16"/>
              </w:rPr>
            </w:pPr>
          </w:p>
        </w:tc>
        <w:tc>
          <w:tcPr>
            <w:tcW w:w="9671" w:type="dxa"/>
            <w:gridSpan w:val="7"/>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 xml:space="preserve"> Целинный  муниципальный округ</w:t>
            </w:r>
          </w:p>
        </w:tc>
      </w:tr>
      <w:tr w:rsidR="006C65B5" w:rsidRPr="002E78E0" w:rsidTr="004F05FB">
        <w:tc>
          <w:tcPr>
            <w:tcW w:w="53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1</w:t>
            </w:r>
          </w:p>
        </w:tc>
        <w:tc>
          <w:tcPr>
            <w:tcW w:w="2583" w:type="dxa"/>
          </w:tcPr>
          <w:p w:rsidR="006C65B5" w:rsidRPr="002E78E0" w:rsidRDefault="006C65B5" w:rsidP="002E78E0">
            <w:pPr>
              <w:pStyle w:val="ConsTitle"/>
              <w:widowControl/>
              <w:ind w:right="0"/>
              <w:rPr>
                <w:rFonts w:ascii="PT Astra Serif" w:hAnsi="PT Astra Serif"/>
                <w:b w:val="0"/>
              </w:rPr>
            </w:pPr>
            <w:r w:rsidRPr="002E78E0">
              <w:rPr>
                <w:rFonts w:ascii="PT Astra Serif" w:hAnsi="PT Astra Serif"/>
                <w:b w:val="0"/>
              </w:rPr>
              <w:t>Мост пешеходный</w:t>
            </w:r>
            <w:proofErr w:type="gramStart"/>
            <w:r w:rsidRPr="002E78E0">
              <w:rPr>
                <w:rFonts w:ascii="PT Astra Serif" w:hAnsi="PT Astra Serif"/>
                <w:b w:val="0"/>
              </w:rPr>
              <w:t xml:space="preserve"> ,</w:t>
            </w:r>
            <w:proofErr w:type="gramEnd"/>
            <w:r w:rsidRPr="002E78E0">
              <w:rPr>
                <w:rFonts w:ascii="PT Astra Serif" w:hAnsi="PT Astra Serif"/>
                <w:b w:val="0"/>
              </w:rPr>
              <w:t xml:space="preserve"> с. Целинное ул. </w:t>
            </w:r>
            <w:proofErr w:type="spellStart"/>
            <w:r w:rsidRPr="002E78E0">
              <w:rPr>
                <w:rFonts w:ascii="PT Astra Serif" w:hAnsi="PT Astra Serif"/>
                <w:b w:val="0"/>
              </w:rPr>
              <w:t>Бухарова</w:t>
            </w:r>
            <w:proofErr w:type="spellEnd"/>
            <w:r w:rsidRPr="002E78E0">
              <w:rPr>
                <w:rFonts w:ascii="PT Astra Serif" w:hAnsi="PT Astra Serif"/>
                <w:b w:val="0"/>
              </w:rPr>
              <w:t xml:space="preserve"> через водоток </w:t>
            </w:r>
            <w:proofErr w:type="spellStart"/>
            <w:r w:rsidRPr="002E78E0">
              <w:rPr>
                <w:rFonts w:ascii="PT Astra Serif" w:hAnsi="PT Astra Serif"/>
                <w:b w:val="0"/>
              </w:rPr>
              <w:t>Кочердык</w:t>
            </w:r>
            <w:proofErr w:type="spellEnd"/>
          </w:p>
        </w:tc>
        <w:tc>
          <w:tcPr>
            <w:tcW w:w="1417"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металлический</w:t>
            </w:r>
          </w:p>
        </w:tc>
        <w:tc>
          <w:tcPr>
            <w:tcW w:w="851"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1х40</w:t>
            </w:r>
          </w:p>
        </w:tc>
        <w:tc>
          <w:tcPr>
            <w:tcW w:w="992"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40</w:t>
            </w:r>
          </w:p>
        </w:tc>
        <w:tc>
          <w:tcPr>
            <w:tcW w:w="127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80,1</w:t>
            </w:r>
          </w:p>
        </w:tc>
        <w:tc>
          <w:tcPr>
            <w:tcW w:w="1417" w:type="dxa"/>
          </w:tcPr>
          <w:p w:rsidR="006C65B5" w:rsidRPr="002E78E0" w:rsidRDefault="006C65B5" w:rsidP="00F63BE8">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металлический</w:t>
            </w:r>
          </w:p>
        </w:tc>
        <w:tc>
          <w:tcPr>
            <w:tcW w:w="1135"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1991</w:t>
            </w:r>
          </w:p>
        </w:tc>
      </w:tr>
      <w:tr w:rsidR="006C65B5" w:rsidRPr="002E78E0" w:rsidTr="004F05FB">
        <w:tc>
          <w:tcPr>
            <w:tcW w:w="53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2</w:t>
            </w:r>
          </w:p>
        </w:tc>
        <w:tc>
          <w:tcPr>
            <w:tcW w:w="2583" w:type="dxa"/>
          </w:tcPr>
          <w:p w:rsidR="006C65B5" w:rsidRPr="002E78E0" w:rsidRDefault="006C65B5" w:rsidP="002E78E0">
            <w:pPr>
              <w:pStyle w:val="ConsTitle"/>
              <w:widowControl/>
              <w:ind w:right="0"/>
              <w:rPr>
                <w:rFonts w:ascii="PT Astra Serif" w:hAnsi="PT Astra Serif"/>
                <w:b w:val="0"/>
              </w:rPr>
            </w:pPr>
            <w:r w:rsidRPr="002E78E0">
              <w:rPr>
                <w:rFonts w:ascii="PT Astra Serif" w:hAnsi="PT Astra Serif"/>
                <w:b w:val="0"/>
              </w:rPr>
              <w:t>Мост (пешеходный ), с</w:t>
            </w:r>
            <w:proofErr w:type="gramStart"/>
            <w:r w:rsidRPr="002E78E0">
              <w:rPr>
                <w:rFonts w:ascii="PT Astra Serif" w:hAnsi="PT Astra Serif"/>
                <w:b w:val="0"/>
              </w:rPr>
              <w:t>.Ц</w:t>
            </w:r>
            <w:proofErr w:type="gramEnd"/>
            <w:r w:rsidRPr="002E78E0">
              <w:rPr>
                <w:rFonts w:ascii="PT Astra Serif" w:hAnsi="PT Astra Serif"/>
                <w:b w:val="0"/>
              </w:rPr>
              <w:t xml:space="preserve">елинное ул. Труда через водоток </w:t>
            </w:r>
            <w:proofErr w:type="spellStart"/>
            <w:r w:rsidRPr="002E78E0">
              <w:rPr>
                <w:rFonts w:ascii="PT Astra Serif" w:hAnsi="PT Astra Serif"/>
                <w:b w:val="0"/>
              </w:rPr>
              <w:t>Кочердык</w:t>
            </w:r>
            <w:proofErr w:type="spellEnd"/>
          </w:p>
        </w:tc>
        <w:tc>
          <w:tcPr>
            <w:tcW w:w="1417"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деревянный</w:t>
            </w:r>
          </w:p>
        </w:tc>
        <w:tc>
          <w:tcPr>
            <w:tcW w:w="851"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1х48</w:t>
            </w:r>
          </w:p>
        </w:tc>
        <w:tc>
          <w:tcPr>
            <w:tcW w:w="992"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48</w:t>
            </w:r>
          </w:p>
        </w:tc>
        <w:tc>
          <w:tcPr>
            <w:tcW w:w="127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96,0</w:t>
            </w:r>
          </w:p>
        </w:tc>
        <w:tc>
          <w:tcPr>
            <w:tcW w:w="1417" w:type="dxa"/>
          </w:tcPr>
          <w:p w:rsidR="006C65B5" w:rsidRPr="002E78E0" w:rsidRDefault="006C65B5" w:rsidP="00F63BE8">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деревянный</w:t>
            </w:r>
          </w:p>
        </w:tc>
        <w:tc>
          <w:tcPr>
            <w:tcW w:w="1135"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1986</w:t>
            </w:r>
          </w:p>
        </w:tc>
      </w:tr>
      <w:tr w:rsidR="006C65B5" w:rsidRPr="002E78E0" w:rsidTr="004F05FB">
        <w:tc>
          <w:tcPr>
            <w:tcW w:w="53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3</w:t>
            </w:r>
          </w:p>
        </w:tc>
        <w:tc>
          <w:tcPr>
            <w:tcW w:w="2583" w:type="dxa"/>
          </w:tcPr>
          <w:p w:rsidR="006C65B5" w:rsidRPr="002E78E0" w:rsidRDefault="006C65B5" w:rsidP="002E78E0">
            <w:pPr>
              <w:pStyle w:val="ConsTitle"/>
              <w:widowControl/>
              <w:ind w:right="0"/>
              <w:rPr>
                <w:rFonts w:ascii="PT Astra Serif" w:hAnsi="PT Astra Serif"/>
                <w:b w:val="0"/>
              </w:rPr>
            </w:pPr>
            <w:r w:rsidRPr="002E78E0">
              <w:rPr>
                <w:rFonts w:ascii="PT Astra Serif" w:hAnsi="PT Astra Serif"/>
                <w:b w:val="0"/>
              </w:rPr>
              <w:t>Мост –автомобильная дорога  , с</w:t>
            </w:r>
            <w:proofErr w:type="gramStart"/>
            <w:r w:rsidRPr="002E78E0">
              <w:rPr>
                <w:rFonts w:ascii="PT Astra Serif" w:hAnsi="PT Astra Serif"/>
                <w:b w:val="0"/>
              </w:rPr>
              <w:t>.Ц</w:t>
            </w:r>
            <w:proofErr w:type="gramEnd"/>
            <w:r w:rsidRPr="002E78E0">
              <w:rPr>
                <w:rFonts w:ascii="PT Astra Serif" w:hAnsi="PT Astra Serif"/>
                <w:b w:val="0"/>
              </w:rPr>
              <w:t xml:space="preserve">елинное ул. Кооперативная через водоток </w:t>
            </w:r>
            <w:proofErr w:type="spellStart"/>
            <w:r w:rsidRPr="002E78E0">
              <w:rPr>
                <w:rFonts w:ascii="PT Astra Serif" w:hAnsi="PT Astra Serif"/>
                <w:b w:val="0"/>
              </w:rPr>
              <w:t>Кочердык</w:t>
            </w:r>
            <w:proofErr w:type="spellEnd"/>
          </w:p>
        </w:tc>
        <w:tc>
          <w:tcPr>
            <w:tcW w:w="1417"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железобетонный</w:t>
            </w:r>
          </w:p>
        </w:tc>
        <w:tc>
          <w:tcPr>
            <w:tcW w:w="851" w:type="dxa"/>
          </w:tcPr>
          <w:p w:rsidR="006C65B5" w:rsidRPr="002E78E0" w:rsidRDefault="006C65B5" w:rsidP="002E78E0">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1х65</w:t>
            </w:r>
          </w:p>
        </w:tc>
        <w:tc>
          <w:tcPr>
            <w:tcW w:w="992"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65</w:t>
            </w:r>
          </w:p>
        </w:tc>
        <w:tc>
          <w:tcPr>
            <w:tcW w:w="1276"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520,0</w:t>
            </w:r>
          </w:p>
        </w:tc>
        <w:tc>
          <w:tcPr>
            <w:tcW w:w="1417" w:type="dxa"/>
          </w:tcPr>
          <w:p w:rsidR="006C65B5" w:rsidRPr="002E78E0" w:rsidRDefault="006C65B5" w:rsidP="00F63BE8">
            <w:pPr>
              <w:tabs>
                <w:tab w:val="left" w:pos="0"/>
              </w:tabs>
              <w:spacing w:after="0" w:line="240" w:lineRule="auto"/>
              <w:rPr>
                <w:rFonts w:ascii="PT Astra Serif" w:hAnsi="PT Astra Serif"/>
                <w:bCs/>
                <w:sz w:val="16"/>
                <w:szCs w:val="16"/>
              </w:rPr>
            </w:pPr>
            <w:r w:rsidRPr="002E78E0">
              <w:rPr>
                <w:rFonts w:ascii="PT Astra Serif" w:hAnsi="PT Astra Serif"/>
                <w:bCs/>
                <w:sz w:val="16"/>
                <w:szCs w:val="16"/>
              </w:rPr>
              <w:t xml:space="preserve">Металлический  барьер </w:t>
            </w:r>
            <w:proofErr w:type="spellStart"/>
            <w:r w:rsidRPr="002E78E0">
              <w:rPr>
                <w:rFonts w:ascii="PT Astra Serif" w:hAnsi="PT Astra Serif"/>
                <w:bCs/>
                <w:sz w:val="16"/>
                <w:szCs w:val="16"/>
              </w:rPr>
              <w:t>огр</w:t>
            </w:r>
            <w:proofErr w:type="spellEnd"/>
            <w:r w:rsidRPr="002E78E0">
              <w:rPr>
                <w:rFonts w:ascii="PT Astra Serif" w:hAnsi="PT Astra Serif"/>
                <w:bCs/>
                <w:sz w:val="16"/>
                <w:szCs w:val="16"/>
              </w:rPr>
              <w:t>. Н-75</w:t>
            </w:r>
          </w:p>
        </w:tc>
        <w:tc>
          <w:tcPr>
            <w:tcW w:w="1135" w:type="dxa"/>
          </w:tcPr>
          <w:p w:rsidR="006C65B5" w:rsidRPr="002E78E0" w:rsidRDefault="006C65B5" w:rsidP="002E78E0">
            <w:pPr>
              <w:tabs>
                <w:tab w:val="left" w:pos="0"/>
              </w:tabs>
              <w:spacing w:after="0" w:line="240" w:lineRule="auto"/>
              <w:jc w:val="center"/>
              <w:rPr>
                <w:rFonts w:ascii="PT Astra Serif" w:hAnsi="PT Astra Serif"/>
                <w:bCs/>
                <w:sz w:val="16"/>
                <w:szCs w:val="16"/>
              </w:rPr>
            </w:pPr>
            <w:r w:rsidRPr="002E78E0">
              <w:rPr>
                <w:rFonts w:ascii="PT Astra Serif" w:hAnsi="PT Astra Serif"/>
                <w:bCs/>
                <w:sz w:val="16"/>
                <w:szCs w:val="16"/>
              </w:rPr>
              <w:t>1985</w:t>
            </w:r>
          </w:p>
        </w:tc>
      </w:tr>
    </w:tbl>
    <w:p w:rsidR="006C65B5" w:rsidRPr="002E78E0" w:rsidRDefault="006C65B5" w:rsidP="002E78E0">
      <w:pPr>
        <w:autoSpaceDE w:val="0"/>
        <w:autoSpaceDN w:val="0"/>
        <w:adjustRightInd w:val="0"/>
        <w:spacing w:after="0" w:line="240" w:lineRule="auto"/>
        <w:rPr>
          <w:rFonts w:ascii="PT Astra Serif" w:hAnsi="PT Astra Serif"/>
          <w:bCs/>
          <w:sz w:val="16"/>
          <w:szCs w:val="16"/>
        </w:rPr>
      </w:pPr>
    </w:p>
    <w:p w:rsidR="006C65B5" w:rsidRPr="001A35CF" w:rsidRDefault="006C65B5" w:rsidP="00BA0E0C">
      <w:pPr>
        <w:pStyle w:val="ConsNonformat"/>
        <w:widowControl/>
        <w:jc w:val="center"/>
        <w:rPr>
          <w:rFonts w:ascii="Times New Roman" w:hAnsi="Times New Roman"/>
          <w:sz w:val="18"/>
          <w:szCs w:val="32"/>
        </w:rPr>
      </w:pPr>
    </w:p>
    <w:p w:rsidR="006C65B5" w:rsidRPr="00E549AB" w:rsidRDefault="006C65B5" w:rsidP="00BA0E0C">
      <w:pPr>
        <w:pStyle w:val="ConsNonformat"/>
        <w:widowControl/>
        <w:jc w:val="center"/>
        <w:rPr>
          <w:rFonts w:ascii="PT Astra Serif" w:hAnsi="PT Astra Serif"/>
          <w:sz w:val="28"/>
          <w:szCs w:val="30"/>
        </w:rPr>
      </w:pPr>
      <w:r w:rsidRPr="00E549AB">
        <w:rPr>
          <w:rFonts w:ascii="PT Astra Serif" w:hAnsi="PT Astra Serif"/>
          <w:sz w:val="28"/>
          <w:szCs w:val="30"/>
        </w:rPr>
        <w:t>КУРГАНСКАЯ ОБЛАСТЬ</w:t>
      </w:r>
    </w:p>
    <w:p w:rsidR="006C65B5" w:rsidRPr="00E549AB" w:rsidRDefault="006C65B5" w:rsidP="00BA0E0C">
      <w:pPr>
        <w:pStyle w:val="ConsNonformat"/>
        <w:widowControl/>
        <w:jc w:val="center"/>
        <w:rPr>
          <w:rFonts w:ascii="PT Astra Serif" w:hAnsi="PT Astra Serif"/>
          <w:sz w:val="28"/>
          <w:szCs w:val="30"/>
        </w:rPr>
      </w:pPr>
      <w:r w:rsidRPr="00E549AB">
        <w:rPr>
          <w:rFonts w:ascii="PT Astra Serif" w:hAnsi="PT Astra Serif"/>
          <w:sz w:val="28"/>
          <w:szCs w:val="30"/>
        </w:rPr>
        <w:t>ЦЕЛИННЫЙ МУНИЦИПАЛЬНЫЙ ОКРУГ</w:t>
      </w:r>
    </w:p>
    <w:p w:rsidR="006C65B5" w:rsidRPr="00E549AB" w:rsidRDefault="006C65B5" w:rsidP="00BA0E0C">
      <w:pPr>
        <w:pStyle w:val="ConsNonformat"/>
        <w:widowControl/>
        <w:jc w:val="center"/>
        <w:rPr>
          <w:rFonts w:ascii="PT Astra Serif" w:hAnsi="PT Astra Serif"/>
          <w:sz w:val="28"/>
          <w:szCs w:val="30"/>
        </w:rPr>
      </w:pPr>
      <w:r w:rsidRPr="00E549AB">
        <w:rPr>
          <w:rFonts w:ascii="PT Astra Serif" w:hAnsi="PT Astra Serif"/>
          <w:sz w:val="28"/>
          <w:szCs w:val="30"/>
        </w:rPr>
        <w:t>АДМИНИСТРАЦИЯ ЦЕЛИННОГО МУНИЦИПАЛЬНОГО ОКРУГА</w:t>
      </w:r>
    </w:p>
    <w:p w:rsidR="006C65B5" w:rsidRPr="009539AA" w:rsidRDefault="006C65B5" w:rsidP="00BA0E0C">
      <w:pPr>
        <w:pStyle w:val="ConsNonformat"/>
        <w:widowControl/>
        <w:jc w:val="center"/>
        <w:rPr>
          <w:rFonts w:ascii="PT Astra Serif" w:hAnsi="PT Astra Serif"/>
          <w:b/>
          <w:sz w:val="32"/>
          <w:szCs w:val="32"/>
        </w:rPr>
      </w:pPr>
    </w:p>
    <w:p w:rsidR="006C65B5" w:rsidRPr="009539AA" w:rsidRDefault="006C65B5" w:rsidP="00BA0E0C">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C65B5" w:rsidRPr="00032B92" w:rsidRDefault="006C65B5" w:rsidP="00BA0E0C">
      <w:pPr>
        <w:pStyle w:val="ConsNonformat"/>
        <w:widowControl/>
        <w:jc w:val="center"/>
        <w:rPr>
          <w:rFonts w:ascii="PT Astra Serif" w:hAnsi="PT Astra Serif"/>
          <w:b/>
          <w:szCs w:val="22"/>
        </w:rPr>
      </w:pPr>
    </w:p>
    <w:p w:rsidR="006C65B5" w:rsidRPr="00E549AB" w:rsidRDefault="006C65B5" w:rsidP="00BA0E0C">
      <w:pPr>
        <w:pStyle w:val="ConsNonformat"/>
        <w:widowControl/>
        <w:rPr>
          <w:rFonts w:ascii="PT Astra Serif" w:hAnsi="PT Astra Serif"/>
          <w:sz w:val="24"/>
          <w:szCs w:val="22"/>
        </w:rPr>
      </w:pPr>
      <w:r w:rsidRPr="00E549AB">
        <w:rPr>
          <w:rFonts w:ascii="PT Astra Serif" w:hAnsi="PT Astra Serif"/>
          <w:sz w:val="24"/>
          <w:szCs w:val="22"/>
        </w:rPr>
        <w:t xml:space="preserve">от 01 ноября 2023 года                         </w:t>
      </w:r>
      <w:r w:rsidR="00E549AB">
        <w:rPr>
          <w:rFonts w:ascii="PT Astra Serif" w:hAnsi="PT Astra Serif"/>
          <w:sz w:val="24"/>
          <w:szCs w:val="22"/>
        </w:rPr>
        <w:t xml:space="preserve">          </w:t>
      </w:r>
      <w:r w:rsidRPr="00E549AB">
        <w:rPr>
          <w:rFonts w:ascii="PT Astra Serif" w:hAnsi="PT Astra Serif"/>
          <w:sz w:val="24"/>
          <w:szCs w:val="22"/>
        </w:rPr>
        <w:t xml:space="preserve">№ 238                                     </w:t>
      </w:r>
      <w:r w:rsidR="00E549AB">
        <w:rPr>
          <w:rFonts w:ascii="PT Astra Serif" w:hAnsi="PT Astra Serif"/>
          <w:sz w:val="24"/>
          <w:szCs w:val="22"/>
        </w:rPr>
        <w:t xml:space="preserve">               </w:t>
      </w:r>
      <w:r w:rsidRPr="00E549AB">
        <w:rPr>
          <w:rFonts w:ascii="PT Astra Serif" w:hAnsi="PT Astra Serif"/>
          <w:sz w:val="24"/>
          <w:szCs w:val="22"/>
        </w:rPr>
        <w:t xml:space="preserve">  с. </w:t>
      </w:r>
      <w:proofErr w:type="gramStart"/>
      <w:r w:rsidRPr="00E549AB">
        <w:rPr>
          <w:rFonts w:ascii="PT Astra Serif" w:hAnsi="PT Astra Serif"/>
          <w:sz w:val="24"/>
          <w:szCs w:val="22"/>
        </w:rPr>
        <w:t>Целинное</w:t>
      </w:r>
      <w:proofErr w:type="gramEnd"/>
    </w:p>
    <w:p w:rsidR="006C65B5" w:rsidRDefault="006C65B5" w:rsidP="00BA0E0C">
      <w:pPr>
        <w:widowControl w:val="0"/>
        <w:autoSpaceDE w:val="0"/>
        <w:autoSpaceDN w:val="0"/>
        <w:adjustRightInd w:val="0"/>
        <w:spacing w:after="0" w:line="240" w:lineRule="auto"/>
        <w:ind w:firstLine="851"/>
        <w:jc w:val="center"/>
        <w:rPr>
          <w:sz w:val="28"/>
          <w:szCs w:val="28"/>
          <w:lang w:eastAsia="ru-RU"/>
        </w:rPr>
      </w:pPr>
    </w:p>
    <w:p w:rsidR="006C65B5" w:rsidRPr="00F63BE8" w:rsidRDefault="006C65B5" w:rsidP="00E549AB">
      <w:pPr>
        <w:suppressAutoHyphens/>
        <w:spacing w:after="0" w:line="240" w:lineRule="auto"/>
        <w:jc w:val="center"/>
        <w:rPr>
          <w:rFonts w:ascii="Times New Roman" w:hAnsi="Times New Roman"/>
          <w:b/>
          <w:color w:val="000000"/>
          <w:sz w:val="20"/>
          <w:szCs w:val="16"/>
        </w:rPr>
      </w:pPr>
      <w:r w:rsidRPr="00F63BE8">
        <w:rPr>
          <w:rFonts w:ascii="Times New Roman" w:hAnsi="Times New Roman"/>
          <w:b/>
          <w:sz w:val="20"/>
          <w:szCs w:val="16"/>
        </w:rPr>
        <w:lastRenderedPageBreak/>
        <w:t xml:space="preserve">Об утверждении </w:t>
      </w:r>
      <w:r w:rsidRPr="00F63BE8">
        <w:rPr>
          <w:rFonts w:ascii="Times New Roman" w:hAnsi="Times New Roman"/>
          <w:b/>
          <w:color w:val="000000"/>
          <w:sz w:val="20"/>
          <w:szCs w:val="16"/>
        </w:rPr>
        <w:t xml:space="preserve">муниципальной программы Целинного муниципального округа </w:t>
      </w:r>
      <w:r w:rsidRPr="00F63BE8">
        <w:rPr>
          <w:rFonts w:ascii="Times New Roman" w:hAnsi="Times New Roman"/>
          <w:b/>
          <w:bCs/>
          <w:sz w:val="20"/>
          <w:szCs w:val="16"/>
        </w:rPr>
        <w:t>«</w:t>
      </w:r>
      <w:r w:rsidRPr="00F63BE8">
        <w:rPr>
          <w:rFonts w:ascii="Times New Roman" w:hAnsi="Times New Roman"/>
          <w:b/>
          <w:sz w:val="20"/>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F63BE8">
        <w:rPr>
          <w:rFonts w:ascii="Times New Roman" w:hAnsi="Times New Roman"/>
          <w:b/>
          <w:bCs/>
          <w:sz w:val="20"/>
          <w:szCs w:val="16"/>
        </w:rPr>
        <w:t>»</w:t>
      </w:r>
    </w:p>
    <w:p w:rsidR="006C65B5" w:rsidRPr="00E549AB" w:rsidRDefault="006C65B5" w:rsidP="00E549AB">
      <w:pPr>
        <w:spacing w:after="0" w:line="240" w:lineRule="auto"/>
        <w:jc w:val="center"/>
        <w:rPr>
          <w:rFonts w:ascii="Times New Roman" w:hAnsi="Times New Roman"/>
          <w:sz w:val="16"/>
          <w:szCs w:val="16"/>
        </w:rPr>
      </w:pPr>
    </w:p>
    <w:p w:rsidR="006C65B5" w:rsidRPr="00E549AB" w:rsidRDefault="006C65B5" w:rsidP="00F63BE8">
      <w:pPr>
        <w:spacing w:after="0" w:line="240" w:lineRule="auto"/>
        <w:ind w:left="-567" w:firstLine="567"/>
        <w:jc w:val="both"/>
        <w:rPr>
          <w:rFonts w:ascii="Times New Roman" w:hAnsi="Times New Roman"/>
          <w:sz w:val="16"/>
          <w:szCs w:val="16"/>
        </w:rPr>
      </w:pPr>
      <w:proofErr w:type="gramStart"/>
      <w:r w:rsidRPr="00E549AB">
        <w:rPr>
          <w:rFonts w:ascii="Times New Roman" w:hAnsi="Times New Roman"/>
          <w:sz w:val="16"/>
          <w:szCs w:val="1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постановлением Администрации Целинного муниципального округа от 05.04.2022 № 104 </w:t>
      </w:r>
      <w:r w:rsidRPr="00E549AB">
        <w:rPr>
          <w:rFonts w:ascii="Times New Roman" w:hAnsi="Times New Roman"/>
          <w:sz w:val="16"/>
          <w:szCs w:val="16"/>
          <w:shd w:val="clear" w:color="auto" w:fill="FFFFFF"/>
        </w:rPr>
        <w:t>«О муниципальных программах Целинного муниципального округа»</w:t>
      </w:r>
      <w:r w:rsidRPr="00E549AB">
        <w:rPr>
          <w:rFonts w:ascii="Times New Roman" w:hAnsi="Times New Roman"/>
          <w:sz w:val="16"/>
          <w:szCs w:val="16"/>
        </w:rPr>
        <w:t xml:space="preserve">, в целях обеспечения </w:t>
      </w:r>
      <w:r w:rsidRPr="00E549AB">
        <w:rPr>
          <w:rStyle w:val="29"/>
          <w:rFonts w:ascii="Times New Roman" w:hAnsi="Times New Roman"/>
          <w:color w:val="000000"/>
          <w:sz w:val="16"/>
          <w:szCs w:val="16"/>
        </w:rPr>
        <w:t>защиты населения и территории Целинного муниципального округа от чрезвычайных ситуаций, пожарной безопасности и безопасности людей на</w:t>
      </w:r>
      <w:proofErr w:type="gramEnd"/>
      <w:r w:rsidRPr="00E549AB">
        <w:rPr>
          <w:rStyle w:val="29"/>
          <w:rFonts w:ascii="Times New Roman" w:hAnsi="Times New Roman"/>
          <w:color w:val="000000"/>
          <w:sz w:val="16"/>
          <w:szCs w:val="16"/>
        </w:rPr>
        <w:t xml:space="preserve"> водных </w:t>
      </w:r>
      <w:proofErr w:type="gramStart"/>
      <w:r w:rsidRPr="00E549AB">
        <w:rPr>
          <w:rStyle w:val="29"/>
          <w:rFonts w:ascii="Times New Roman" w:hAnsi="Times New Roman"/>
          <w:color w:val="000000"/>
          <w:sz w:val="16"/>
          <w:szCs w:val="16"/>
        </w:rPr>
        <w:t>объектах</w:t>
      </w:r>
      <w:proofErr w:type="gramEnd"/>
      <w:r w:rsidRPr="00E549AB">
        <w:rPr>
          <w:rStyle w:val="29"/>
          <w:rFonts w:ascii="Times New Roman" w:hAnsi="Times New Roman"/>
          <w:color w:val="000000"/>
          <w:sz w:val="16"/>
          <w:szCs w:val="16"/>
        </w:rPr>
        <w:t xml:space="preserve"> Целинного муниципального округа </w:t>
      </w:r>
      <w:r w:rsidRPr="00E549AB">
        <w:rPr>
          <w:rFonts w:ascii="Times New Roman" w:hAnsi="Times New Roman"/>
          <w:sz w:val="16"/>
          <w:szCs w:val="16"/>
        </w:rPr>
        <w:t xml:space="preserve">Администрация </w:t>
      </w:r>
      <w:r w:rsidRPr="00E549AB">
        <w:rPr>
          <w:rStyle w:val="29"/>
          <w:rFonts w:ascii="Times New Roman" w:hAnsi="Times New Roman"/>
          <w:color w:val="000000"/>
          <w:sz w:val="16"/>
          <w:szCs w:val="16"/>
        </w:rPr>
        <w:t>Целинного муниципального округа</w:t>
      </w:r>
      <w:r w:rsidRPr="00E549AB">
        <w:rPr>
          <w:rFonts w:ascii="Times New Roman" w:hAnsi="Times New Roman"/>
          <w:sz w:val="16"/>
          <w:szCs w:val="16"/>
        </w:rPr>
        <w:t xml:space="preserve"> ПОСТАНОВЛЯЕТ:</w:t>
      </w:r>
    </w:p>
    <w:p w:rsidR="006C65B5" w:rsidRPr="00E549AB" w:rsidRDefault="006C65B5" w:rsidP="00F63BE8">
      <w:pPr>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1. Утвердить муниципальную программу </w:t>
      </w:r>
      <w:r w:rsidRPr="00E549AB">
        <w:rPr>
          <w:rStyle w:val="29"/>
          <w:rFonts w:ascii="Times New Roman" w:hAnsi="Times New Roman"/>
          <w:color w:val="000000"/>
          <w:sz w:val="16"/>
          <w:szCs w:val="16"/>
        </w:rPr>
        <w:t xml:space="preserve">Целинного муниципального округа </w:t>
      </w:r>
      <w:r w:rsidRPr="00E549AB">
        <w:rPr>
          <w:rFonts w:ascii="Times New Roman" w:hAnsi="Times New Roman"/>
          <w:bCs/>
          <w:sz w:val="16"/>
          <w:szCs w:val="16"/>
        </w:rPr>
        <w:t>«</w:t>
      </w:r>
      <w:r w:rsidRPr="00E549AB">
        <w:rPr>
          <w:rFonts w:ascii="Times New Roman" w:hAnsi="Times New Roman"/>
          <w:sz w:val="16"/>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r w:rsidRPr="00E549AB">
        <w:rPr>
          <w:rFonts w:ascii="Times New Roman" w:hAnsi="Times New Roman"/>
          <w:bCs/>
          <w:sz w:val="16"/>
          <w:szCs w:val="16"/>
        </w:rPr>
        <w:t>» с</w:t>
      </w:r>
      <w:r w:rsidRPr="00E549AB">
        <w:rPr>
          <w:rFonts w:ascii="Times New Roman" w:hAnsi="Times New Roman"/>
          <w:color w:val="000000"/>
          <w:sz w:val="16"/>
          <w:szCs w:val="16"/>
        </w:rPr>
        <w:t xml:space="preserve">огласно приложению к настоящему постановлению. </w:t>
      </w:r>
    </w:p>
    <w:p w:rsidR="006C65B5" w:rsidRPr="00E549AB" w:rsidRDefault="006C65B5" w:rsidP="00F63BE8">
      <w:pPr>
        <w:spacing w:after="0" w:line="240" w:lineRule="auto"/>
        <w:ind w:left="-567" w:firstLine="567"/>
        <w:jc w:val="both"/>
        <w:rPr>
          <w:rFonts w:ascii="Times New Roman" w:hAnsi="Times New Roman"/>
          <w:sz w:val="16"/>
          <w:szCs w:val="16"/>
        </w:rPr>
      </w:pPr>
      <w:r w:rsidRPr="00E549AB">
        <w:rPr>
          <w:rFonts w:ascii="Times New Roman" w:hAnsi="Times New Roman"/>
          <w:color w:val="000000"/>
          <w:sz w:val="16"/>
          <w:szCs w:val="16"/>
        </w:rPr>
        <w:t xml:space="preserve">2. </w:t>
      </w:r>
      <w:r w:rsidRPr="00E549AB">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сайте Целинного муниципального округа Курганской области.</w:t>
      </w:r>
    </w:p>
    <w:p w:rsidR="006C65B5" w:rsidRPr="00E549AB" w:rsidRDefault="006C65B5" w:rsidP="00F63BE8">
      <w:pPr>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3. Настоящее постановление вступает в силу после его опубликования.</w:t>
      </w:r>
    </w:p>
    <w:p w:rsidR="006C65B5" w:rsidRPr="00E549AB" w:rsidRDefault="006C65B5" w:rsidP="00F63BE8">
      <w:pPr>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4. </w:t>
      </w:r>
      <w:proofErr w:type="gramStart"/>
      <w:r w:rsidRPr="00E549AB">
        <w:rPr>
          <w:rFonts w:ascii="Times New Roman" w:hAnsi="Times New Roman"/>
          <w:sz w:val="16"/>
          <w:szCs w:val="16"/>
        </w:rPr>
        <w:t>Контроль за</w:t>
      </w:r>
      <w:proofErr w:type="gramEnd"/>
      <w:r w:rsidRPr="00E549AB">
        <w:rPr>
          <w:rFonts w:ascii="Times New Roman" w:hAnsi="Times New Roman"/>
          <w:sz w:val="16"/>
          <w:szCs w:val="16"/>
        </w:rPr>
        <w:t xml:space="preserve"> исполнением настоящего постановления оставляю за собой.</w:t>
      </w:r>
    </w:p>
    <w:p w:rsidR="006C65B5" w:rsidRPr="00E549AB" w:rsidRDefault="006C65B5" w:rsidP="00F63BE8">
      <w:pPr>
        <w:spacing w:after="0" w:line="240" w:lineRule="auto"/>
        <w:ind w:left="-567" w:firstLine="567"/>
        <w:jc w:val="both"/>
        <w:rPr>
          <w:rFonts w:ascii="Times New Roman" w:hAnsi="Times New Roman"/>
          <w:color w:val="000000"/>
          <w:sz w:val="16"/>
          <w:szCs w:val="16"/>
        </w:rPr>
      </w:pPr>
    </w:p>
    <w:p w:rsidR="006C65B5" w:rsidRPr="00E549AB" w:rsidRDefault="006C65B5" w:rsidP="00F63BE8">
      <w:pPr>
        <w:spacing w:after="0" w:line="240" w:lineRule="auto"/>
        <w:ind w:left="-567" w:firstLine="567"/>
        <w:jc w:val="both"/>
        <w:rPr>
          <w:rFonts w:ascii="Times New Roman" w:hAnsi="Times New Roman"/>
          <w:color w:val="000000"/>
          <w:sz w:val="16"/>
          <w:szCs w:val="16"/>
          <w:shd w:val="clear" w:color="auto" w:fill="FFFFFF"/>
        </w:rPr>
      </w:pPr>
      <w:r w:rsidRPr="00E549AB">
        <w:rPr>
          <w:rFonts w:ascii="Times New Roman" w:hAnsi="Times New Roman"/>
          <w:color w:val="000000"/>
          <w:sz w:val="16"/>
          <w:szCs w:val="16"/>
          <w:shd w:val="clear" w:color="auto" w:fill="FFFFFF"/>
        </w:rPr>
        <w:t>Глава Целинного муниципального округа                        П.И. Скоробогатов</w:t>
      </w:r>
    </w:p>
    <w:p w:rsidR="006C65B5" w:rsidRPr="00E549AB" w:rsidRDefault="006C65B5" w:rsidP="00F63BE8">
      <w:pPr>
        <w:spacing w:after="0" w:line="240" w:lineRule="auto"/>
        <w:ind w:left="-567" w:firstLine="567"/>
        <w:jc w:val="both"/>
        <w:rPr>
          <w:rFonts w:ascii="Times New Roman" w:hAnsi="Times New Roman"/>
          <w:i/>
          <w:color w:val="000000"/>
          <w:sz w:val="16"/>
          <w:szCs w:val="16"/>
          <w:shd w:val="clear" w:color="auto" w:fill="FFFFFF"/>
        </w:rPr>
      </w:pPr>
    </w:p>
    <w:p w:rsidR="006C65B5" w:rsidRPr="00E549AB" w:rsidRDefault="006C65B5" w:rsidP="00E549AB">
      <w:pPr>
        <w:spacing w:after="0" w:line="240" w:lineRule="auto"/>
        <w:ind w:left="5103"/>
        <w:jc w:val="both"/>
        <w:rPr>
          <w:rFonts w:ascii="Times New Roman" w:hAnsi="Times New Roman"/>
          <w:bCs/>
          <w:sz w:val="16"/>
          <w:szCs w:val="16"/>
        </w:rPr>
      </w:pPr>
      <w:r w:rsidRPr="00E549AB">
        <w:rPr>
          <w:rFonts w:ascii="Times New Roman" w:hAnsi="Times New Roman"/>
          <w:sz w:val="16"/>
          <w:szCs w:val="16"/>
        </w:rPr>
        <w:t xml:space="preserve">Приложение к постановлению Администрации Целинного муниципального округа от 01.11.2023 №238 «Об утверждении </w:t>
      </w:r>
      <w:r w:rsidRPr="00E549AB">
        <w:rPr>
          <w:rFonts w:ascii="Times New Roman" w:hAnsi="Times New Roman"/>
          <w:color w:val="000000"/>
          <w:sz w:val="16"/>
          <w:szCs w:val="16"/>
        </w:rPr>
        <w:t xml:space="preserve">муниципальной программы </w:t>
      </w:r>
      <w:r w:rsidRPr="00E549AB">
        <w:rPr>
          <w:rStyle w:val="29"/>
          <w:rFonts w:ascii="Times New Roman" w:hAnsi="Times New Roman"/>
          <w:color w:val="000000"/>
          <w:sz w:val="16"/>
          <w:szCs w:val="16"/>
        </w:rPr>
        <w:t>Целинного муниципального округа</w:t>
      </w:r>
      <w:r w:rsidRPr="00E549AB">
        <w:rPr>
          <w:rFonts w:ascii="Times New Roman" w:hAnsi="Times New Roman"/>
          <w:bCs/>
          <w:sz w:val="16"/>
          <w:szCs w:val="16"/>
        </w:rPr>
        <w:t xml:space="preserve"> «</w:t>
      </w:r>
      <w:r w:rsidRPr="00E549AB">
        <w:rPr>
          <w:rFonts w:ascii="Times New Roman" w:hAnsi="Times New Roman"/>
          <w:sz w:val="16"/>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r w:rsidRPr="00E549AB">
        <w:rPr>
          <w:rFonts w:ascii="Times New Roman" w:hAnsi="Times New Roman"/>
          <w:bCs/>
          <w:sz w:val="16"/>
          <w:szCs w:val="16"/>
        </w:rPr>
        <w:t>»»</w:t>
      </w:r>
    </w:p>
    <w:p w:rsidR="006C65B5" w:rsidRPr="00E549AB" w:rsidRDefault="006C65B5" w:rsidP="00E549AB">
      <w:pPr>
        <w:spacing w:after="0" w:line="240" w:lineRule="auto"/>
        <w:ind w:left="5103"/>
        <w:jc w:val="both"/>
        <w:rPr>
          <w:rFonts w:ascii="Times New Roman" w:hAnsi="Times New Roman"/>
          <w:bCs/>
          <w:sz w:val="16"/>
          <w:szCs w:val="16"/>
        </w:rPr>
      </w:pPr>
    </w:p>
    <w:p w:rsidR="006C65B5" w:rsidRPr="00E549AB" w:rsidRDefault="006C65B5" w:rsidP="00E549AB">
      <w:pPr>
        <w:spacing w:after="0" w:line="240" w:lineRule="auto"/>
        <w:jc w:val="both"/>
        <w:rPr>
          <w:rFonts w:ascii="Times New Roman" w:hAnsi="Times New Roman"/>
          <w:i/>
          <w:color w:val="000000"/>
          <w:sz w:val="16"/>
          <w:szCs w:val="16"/>
          <w:shd w:val="clear" w:color="auto" w:fill="FFFFFF"/>
        </w:rPr>
      </w:pPr>
    </w:p>
    <w:p w:rsidR="006C65B5" w:rsidRPr="00F63BE8" w:rsidRDefault="006C65B5" w:rsidP="00E549AB">
      <w:pPr>
        <w:suppressAutoHyphens/>
        <w:spacing w:after="0" w:line="240" w:lineRule="auto"/>
        <w:jc w:val="center"/>
        <w:rPr>
          <w:rFonts w:ascii="Times New Roman" w:hAnsi="Times New Roman"/>
          <w:sz w:val="18"/>
          <w:szCs w:val="16"/>
        </w:rPr>
      </w:pPr>
      <w:r w:rsidRPr="00F63BE8">
        <w:rPr>
          <w:rFonts w:ascii="Times New Roman" w:hAnsi="Times New Roman"/>
          <w:sz w:val="18"/>
          <w:szCs w:val="16"/>
        </w:rPr>
        <w:t>Муниципальная программа Целинного муниципального округа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p w:rsidR="006C65B5" w:rsidRPr="00F63BE8" w:rsidRDefault="006C65B5" w:rsidP="00E549AB">
      <w:pPr>
        <w:suppressAutoHyphens/>
        <w:spacing w:after="0" w:line="240" w:lineRule="auto"/>
        <w:jc w:val="center"/>
        <w:rPr>
          <w:rFonts w:ascii="Times New Roman" w:hAnsi="Times New Roman"/>
          <w:sz w:val="18"/>
          <w:szCs w:val="16"/>
        </w:rPr>
      </w:pPr>
    </w:p>
    <w:p w:rsidR="006C65B5" w:rsidRPr="00E549AB" w:rsidRDefault="006C65B5" w:rsidP="00E549AB">
      <w:pPr>
        <w:suppressAutoHyphens/>
        <w:spacing w:after="0" w:line="240" w:lineRule="auto"/>
        <w:jc w:val="center"/>
        <w:rPr>
          <w:rFonts w:ascii="Times New Roman" w:hAnsi="Times New Roman"/>
          <w:sz w:val="16"/>
          <w:szCs w:val="16"/>
        </w:rPr>
      </w:pPr>
      <w:r w:rsidRPr="00E549AB">
        <w:rPr>
          <w:rFonts w:ascii="Times New Roman" w:hAnsi="Times New Roman"/>
          <w:sz w:val="16"/>
          <w:szCs w:val="16"/>
        </w:rPr>
        <w:t>Раздел I. Паспорт муниципальной программы Целинного муниципального округа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p w:rsidR="006C65B5" w:rsidRPr="00E549AB" w:rsidRDefault="006C65B5" w:rsidP="00E549AB">
      <w:pPr>
        <w:spacing w:after="0" w:line="240" w:lineRule="auto"/>
        <w:ind w:left="-828" w:firstLine="828"/>
        <w:jc w:val="center"/>
        <w:rPr>
          <w:rFonts w:ascii="Times New Roman" w:hAnsi="Times New Roman"/>
          <w:b/>
          <w:bCs/>
          <w:sz w:val="16"/>
          <w:szCs w:val="16"/>
        </w:rPr>
      </w:pPr>
    </w:p>
    <w:tbl>
      <w:tblPr>
        <w:tblW w:w="9747" w:type="dxa"/>
        <w:tblLook w:val="0000"/>
      </w:tblPr>
      <w:tblGrid>
        <w:gridCol w:w="2235"/>
        <w:gridCol w:w="236"/>
        <w:gridCol w:w="7276"/>
      </w:tblGrid>
      <w:tr w:rsidR="006C65B5" w:rsidRPr="00E549AB" w:rsidTr="004F05FB">
        <w:tc>
          <w:tcPr>
            <w:tcW w:w="2235" w:type="dxa"/>
          </w:tcPr>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Наименование</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муниципальной программы</w:t>
            </w: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Муниципальная программа Целинного муниципального округа </w:t>
            </w:r>
            <w:r w:rsidRPr="00E549AB">
              <w:rPr>
                <w:rFonts w:ascii="Times New Roman" w:hAnsi="Times New Roman"/>
                <w:bCs/>
                <w:sz w:val="16"/>
                <w:szCs w:val="16"/>
              </w:rPr>
              <w:t>«</w:t>
            </w:r>
            <w:r w:rsidRPr="00E549AB">
              <w:rPr>
                <w:rFonts w:ascii="Times New Roman" w:hAnsi="Times New Roman"/>
                <w:sz w:val="16"/>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r w:rsidRPr="00E549AB">
              <w:rPr>
                <w:rFonts w:ascii="Times New Roman" w:hAnsi="Times New Roman"/>
                <w:bCs/>
                <w:sz w:val="16"/>
                <w:szCs w:val="16"/>
              </w:rPr>
              <w:t>»</w:t>
            </w:r>
            <w:r w:rsidRPr="00E549AB">
              <w:rPr>
                <w:rFonts w:ascii="Times New Roman" w:hAnsi="Times New Roman"/>
                <w:bCs/>
                <w:color w:val="000000"/>
                <w:sz w:val="16"/>
                <w:szCs w:val="16"/>
              </w:rPr>
              <w:t xml:space="preserve"> (далее - Программа) </w:t>
            </w:r>
          </w:p>
        </w:tc>
      </w:tr>
      <w:tr w:rsidR="006C65B5" w:rsidRPr="00E549AB" w:rsidTr="004F05FB">
        <w:tc>
          <w:tcPr>
            <w:tcW w:w="2235" w:type="dxa"/>
          </w:tcPr>
          <w:p w:rsidR="006C65B5" w:rsidRPr="00E549AB" w:rsidRDefault="006C65B5" w:rsidP="00E549AB">
            <w:pPr>
              <w:suppressAutoHyphens/>
              <w:spacing w:after="0" w:line="240" w:lineRule="auto"/>
              <w:rPr>
                <w:rFonts w:ascii="Times New Roman" w:hAnsi="Times New Roman"/>
                <w:color w:val="000000"/>
                <w:sz w:val="16"/>
                <w:szCs w:val="16"/>
              </w:rPr>
            </w:pPr>
            <w:r w:rsidRPr="00E549AB">
              <w:rPr>
                <w:rFonts w:ascii="Times New Roman" w:hAnsi="Times New Roman"/>
                <w:color w:val="000000"/>
                <w:sz w:val="16"/>
                <w:szCs w:val="16"/>
              </w:rPr>
              <w:t xml:space="preserve">Ответственный исполнитель </w:t>
            </w: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sz w:val="16"/>
                <w:szCs w:val="16"/>
              </w:rPr>
              <w:t xml:space="preserve">Отдел гражданской обороны, защиты населения от чрезвычайных ситуаций, мобилизационной работы и воинского учета Администрации </w:t>
            </w:r>
            <w:r w:rsidRPr="00E549AB">
              <w:rPr>
                <w:rFonts w:ascii="Times New Roman" w:hAnsi="Times New Roman"/>
                <w:color w:val="000000"/>
                <w:sz w:val="16"/>
                <w:szCs w:val="16"/>
              </w:rPr>
              <w:t xml:space="preserve">Целинного муниципального округа </w:t>
            </w:r>
            <w:r w:rsidRPr="00E549AB">
              <w:rPr>
                <w:rFonts w:ascii="Times New Roman" w:hAnsi="Times New Roman"/>
                <w:sz w:val="16"/>
                <w:szCs w:val="16"/>
              </w:rPr>
              <w:t>(далее служба ГЗНЧС, МР и ВУ)</w:t>
            </w:r>
            <w:r w:rsidRPr="00E549AB">
              <w:rPr>
                <w:rFonts w:ascii="Times New Roman" w:hAnsi="Times New Roman"/>
                <w:color w:val="000000"/>
                <w:sz w:val="16"/>
                <w:szCs w:val="16"/>
              </w:rPr>
              <w:t>;</w:t>
            </w:r>
          </w:p>
        </w:tc>
      </w:tr>
      <w:tr w:rsidR="006C65B5" w:rsidRPr="00E549AB" w:rsidTr="004F05FB">
        <w:tc>
          <w:tcPr>
            <w:tcW w:w="2235" w:type="dxa"/>
          </w:tcPr>
          <w:p w:rsidR="006C65B5" w:rsidRPr="00E549AB" w:rsidRDefault="006C65B5" w:rsidP="00E549AB">
            <w:pPr>
              <w:suppressAutoHyphens/>
              <w:spacing w:after="0" w:line="240" w:lineRule="auto"/>
              <w:rPr>
                <w:rFonts w:ascii="Times New Roman" w:hAnsi="Times New Roman"/>
                <w:color w:val="000000"/>
                <w:sz w:val="16"/>
                <w:szCs w:val="16"/>
              </w:rPr>
            </w:pPr>
            <w:r w:rsidRPr="00E549AB">
              <w:rPr>
                <w:rFonts w:ascii="Times New Roman" w:hAnsi="Times New Roman"/>
                <w:color w:val="000000"/>
                <w:sz w:val="16"/>
                <w:szCs w:val="16"/>
              </w:rPr>
              <w:t xml:space="preserve">Соисполнители </w:t>
            </w: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suppressAutoHyphens/>
              <w:spacing w:after="0" w:line="240" w:lineRule="auto"/>
              <w:jc w:val="both"/>
              <w:rPr>
                <w:rFonts w:ascii="Times New Roman" w:hAnsi="Times New Roman"/>
                <w:sz w:val="16"/>
                <w:szCs w:val="16"/>
              </w:rPr>
            </w:pPr>
            <w:r w:rsidRPr="00E549AB">
              <w:rPr>
                <w:rFonts w:ascii="Times New Roman" w:hAnsi="Times New Roman"/>
                <w:sz w:val="16"/>
                <w:szCs w:val="16"/>
              </w:rPr>
              <w:t xml:space="preserve">МКУ «Территориальное управление Целинного муниципального округа», МКУ «Пожарная охрана Целинного муниципального округа», Отдел образования Администрации </w:t>
            </w:r>
            <w:r w:rsidRPr="00E549AB">
              <w:rPr>
                <w:rFonts w:ascii="Times New Roman" w:hAnsi="Times New Roman"/>
                <w:color w:val="000000"/>
                <w:sz w:val="16"/>
                <w:szCs w:val="16"/>
              </w:rPr>
              <w:t>Целинного муниципального округа</w:t>
            </w:r>
            <w:r w:rsidRPr="00E549AB">
              <w:rPr>
                <w:rFonts w:ascii="Times New Roman" w:hAnsi="Times New Roman"/>
                <w:sz w:val="16"/>
                <w:szCs w:val="16"/>
              </w:rPr>
              <w:t xml:space="preserve">;  </w:t>
            </w:r>
            <w:r w:rsidRPr="00E549AB">
              <w:rPr>
                <w:rStyle w:val="29"/>
                <w:rFonts w:ascii="Times New Roman" w:hAnsi="Times New Roman"/>
                <w:color w:val="000000"/>
                <w:sz w:val="16"/>
                <w:szCs w:val="16"/>
              </w:rPr>
              <w:t xml:space="preserve">пожарная часть № 38-ПСЧ по охране Целинного района </w:t>
            </w:r>
            <w:r w:rsidRPr="00E549AB">
              <w:rPr>
                <w:rFonts w:ascii="Times New Roman" w:hAnsi="Times New Roman"/>
                <w:sz w:val="16"/>
                <w:szCs w:val="16"/>
              </w:rPr>
              <w:t xml:space="preserve">(по согласованию); </w:t>
            </w:r>
          </w:p>
        </w:tc>
      </w:tr>
      <w:tr w:rsidR="006C65B5" w:rsidRPr="00E549AB" w:rsidTr="004F05FB">
        <w:tc>
          <w:tcPr>
            <w:tcW w:w="2235" w:type="dxa"/>
          </w:tcPr>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Цель</w:t>
            </w: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Повышение уровня защиты населения Целинного муниципального округа от чрезвычайных ситуаций, пожаров и безопасности людей на водных объектах </w:t>
            </w:r>
          </w:p>
        </w:tc>
      </w:tr>
      <w:tr w:rsidR="006C65B5" w:rsidRPr="00E549AB" w:rsidTr="004F05FB">
        <w:tc>
          <w:tcPr>
            <w:tcW w:w="2235" w:type="dxa"/>
          </w:tcPr>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Задачи </w:t>
            </w: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r w:rsidRPr="00E549AB">
              <w:rPr>
                <w:rFonts w:ascii="Times New Roman" w:hAnsi="Times New Roman" w:cs="Times New Roman"/>
                <w:sz w:val="16"/>
                <w:szCs w:val="16"/>
              </w:rPr>
              <w:t xml:space="preserve">- обеспечение эффективного предупреждения и ликвидации последствий чрезвычайных ситуаций природного и техногенного характера и пожаров на территории Целинного муниципального округа; </w:t>
            </w:r>
          </w:p>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r w:rsidRPr="00E549AB">
              <w:rPr>
                <w:rFonts w:ascii="Times New Roman" w:hAnsi="Times New Roman" w:cs="Times New Roman"/>
                <w:sz w:val="16"/>
                <w:szCs w:val="16"/>
              </w:rPr>
              <w:t xml:space="preserve">- обеспечение создания и хранения резерва материальных и финансовых ресурсов для ликвидации чрезвычайных ситуаций на территории Целинного муниципального округа; </w:t>
            </w:r>
          </w:p>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r w:rsidRPr="00E549AB">
              <w:rPr>
                <w:rFonts w:ascii="Times New Roman" w:hAnsi="Times New Roman" w:cs="Times New Roman"/>
                <w:sz w:val="16"/>
                <w:szCs w:val="16"/>
              </w:rPr>
              <w:t>- повышение уровня подготовки руководящего состава и специалистов Целинного звена</w:t>
            </w:r>
            <w:r w:rsidRPr="00E549AB">
              <w:rPr>
                <w:rFonts w:ascii="Times New Roman" w:eastAsia="Calibri" w:hAnsi="Times New Roman" w:cs="Times New Roman"/>
                <w:sz w:val="16"/>
                <w:szCs w:val="16"/>
              </w:rPr>
              <w:t xml:space="preserve"> территориальной подсистемы единой государственной системы предупреждения и ликвидации чрезвычайных ситуаций Курганской области</w:t>
            </w:r>
            <w:r w:rsidRPr="00E549AB">
              <w:rPr>
                <w:rFonts w:ascii="Times New Roman" w:hAnsi="Times New Roman" w:cs="Times New Roman"/>
                <w:sz w:val="16"/>
                <w:szCs w:val="16"/>
              </w:rPr>
              <w:t xml:space="preserve"> (далее - Целинное звено ТП РСЧС) в области гражданской обороны, защиты населения от чрезвычайных ситуаций природного и техногенного характера;  </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 оказание своевременной, квалифицированной помощи пострадавшим и спасение людей, оказавшихся в чрезвычайных ситуациях, при пожарах на территории Целинного муниципального округа; </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повышение пожарной безопасности населения Целинного муниципального округа;</w:t>
            </w:r>
          </w:p>
        </w:tc>
      </w:tr>
      <w:tr w:rsidR="006C65B5" w:rsidRPr="00E549AB" w:rsidTr="004F05FB">
        <w:tc>
          <w:tcPr>
            <w:tcW w:w="2235" w:type="dxa"/>
          </w:tcPr>
          <w:p w:rsidR="006C65B5" w:rsidRPr="00E549AB" w:rsidRDefault="006C65B5" w:rsidP="00E549AB">
            <w:pPr>
              <w:suppressAutoHyphens/>
              <w:spacing w:after="0" w:line="240" w:lineRule="auto"/>
              <w:rPr>
                <w:rFonts w:ascii="Times New Roman" w:hAnsi="Times New Roman"/>
                <w:color w:val="000000"/>
                <w:sz w:val="16"/>
                <w:szCs w:val="16"/>
              </w:rPr>
            </w:pPr>
            <w:r w:rsidRPr="00E549AB">
              <w:rPr>
                <w:rFonts w:ascii="Times New Roman" w:hAnsi="Times New Roman"/>
                <w:color w:val="000000"/>
                <w:sz w:val="16"/>
                <w:szCs w:val="16"/>
              </w:rPr>
              <w:t xml:space="preserve">Целевые индикаторы </w:t>
            </w: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r w:rsidRPr="00E549AB">
              <w:rPr>
                <w:rFonts w:ascii="Times New Roman" w:hAnsi="Times New Roman" w:cs="Times New Roman"/>
                <w:sz w:val="16"/>
                <w:szCs w:val="16"/>
                <w:lang w:eastAsia="ar-SA"/>
              </w:rPr>
              <w:t xml:space="preserve">- </w:t>
            </w:r>
            <w:r w:rsidRPr="00E549AB">
              <w:rPr>
                <w:rFonts w:ascii="Times New Roman" w:hAnsi="Times New Roman" w:cs="Times New Roman"/>
                <w:sz w:val="16"/>
                <w:szCs w:val="16"/>
              </w:rPr>
              <w:t xml:space="preserve">снижение количества происшествий (чрезвычайных ситуаций муниципального характера и пожаров), произошедших на территории Целинного муниципального округа в текущем году по отношению к базовому периоду %; </w:t>
            </w:r>
          </w:p>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r w:rsidRPr="00E549AB">
              <w:rPr>
                <w:rFonts w:ascii="Times New Roman" w:hAnsi="Times New Roman" w:cs="Times New Roman"/>
                <w:sz w:val="16"/>
                <w:szCs w:val="16"/>
              </w:rPr>
              <w:t>- снижение количества погибших при происшествиях (чрезвычайных ситуациях муниципального характера и пожарах), произошедших на территории Целинного муниципального округа в текущем году по отношению к базовому периоду %;</w:t>
            </w:r>
          </w:p>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r w:rsidRPr="00E549AB">
              <w:rPr>
                <w:rFonts w:ascii="Times New Roman" w:hAnsi="Times New Roman" w:cs="Times New Roman"/>
                <w:sz w:val="16"/>
                <w:szCs w:val="16"/>
              </w:rPr>
              <w:t xml:space="preserve">- выполнение плана комплектования слушателями, прошедшими </w:t>
            </w:r>
            <w:proofErr w:type="gramStart"/>
            <w:r w:rsidRPr="00E549AB">
              <w:rPr>
                <w:rFonts w:ascii="Times New Roman" w:hAnsi="Times New Roman" w:cs="Times New Roman"/>
                <w:sz w:val="16"/>
                <w:szCs w:val="16"/>
              </w:rPr>
              <w:t>обучение по</w:t>
            </w:r>
            <w:proofErr w:type="gramEnd"/>
            <w:r w:rsidRPr="00E549AB">
              <w:rPr>
                <w:rFonts w:ascii="Times New Roman" w:hAnsi="Times New Roman" w:cs="Times New Roman"/>
                <w:sz w:val="16"/>
                <w:szCs w:val="16"/>
              </w:rPr>
              <w:t xml:space="preserve"> гражданской обороне, защите населения от чрезвычайных ситуаций природного и техногенного характера, пожарной безопасности и безопасности людей на воде %;</w:t>
            </w:r>
          </w:p>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p>
        </w:tc>
      </w:tr>
      <w:tr w:rsidR="006C65B5" w:rsidRPr="00E549AB" w:rsidTr="004F05FB">
        <w:tc>
          <w:tcPr>
            <w:tcW w:w="2235" w:type="dxa"/>
          </w:tcPr>
          <w:p w:rsidR="006C65B5" w:rsidRPr="00E549AB" w:rsidRDefault="006C65B5" w:rsidP="00E549AB">
            <w:pPr>
              <w:suppressAutoHyphens/>
              <w:spacing w:after="0" w:line="240" w:lineRule="auto"/>
              <w:rPr>
                <w:rFonts w:ascii="Times New Roman" w:hAnsi="Times New Roman"/>
                <w:color w:val="000000"/>
                <w:sz w:val="16"/>
                <w:szCs w:val="16"/>
              </w:rPr>
            </w:pPr>
            <w:r w:rsidRPr="00E549AB">
              <w:rPr>
                <w:rFonts w:ascii="Times New Roman" w:hAnsi="Times New Roman"/>
                <w:color w:val="000000"/>
                <w:sz w:val="16"/>
                <w:szCs w:val="16"/>
              </w:rPr>
              <w:t xml:space="preserve">Сроки  реализации </w:t>
            </w: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2024-2026 годы</w:t>
            </w:r>
          </w:p>
        </w:tc>
      </w:tr>
      <w:tr w:rsidR="006C65B5" w:rsidRPr="00E549AB" w:rsidTr="004F05FB">
        <w:trPr>
          <w:trHeight w:val="1211"/>
        </w:trPr>
        <w:tc>
          <w:tcPr>
            <w:tcW w:w="2235" w:type="dxa"/>
          </w:tcPr>
          <w:p w:rsidR="006C65B5" w:rsidRPr="00E549AB" w:rsidRDefault="006C65B5" w:rsidP="00E549AB">
            <w:pPr>
              <w:suppressAutoHyphens/>
              <w:spacing w:after="0" w:line="240" w:lineRule="auto"/>
              <w:rPr>
                <w:rFonts w:ascii="Times New Roman" w:hAnsi="Times New Roman"/>
                <w:color w:val="000000"/>
                <w:sz w:val="16"/>
                <w:szCs w:val="16"/>
              </w:rPr>
            </w:pPr>
            <w:r w:rsidRPr="00E549AB">
              <w:rPr>
                <w:rFonts w:ascii="Times New Roman" w:hAnsi="Times New Roman"/>
                <w:color w:val="000000"/>
                <w:sz w:val="16"/>
                <w:szCs w:val="16"/>
              </w:rPr>
              <w:lastRenderedPageBreak/>
              <w:t>Объемы бюджетных ассигнований</w:t>
            </w:r>
          </w:p>
          <w:p w:rsidR="006C65B5" w:rsidRPr="00E549AB" w:rsidRDefault="006C65B5" w:rsidP="00E549AB">
            <w:pPr>
              <w:suppressAutoHyphens/>
              <w:spacing w:after="0" w:line="240" w:lineRule="auto"/>
              <w:rPr>
                <w:rFonts w:ascii="Times New Roman" w:hAnsi="Times New Roman"/>
                <w:color w:val="000000"/>
                <w:sz w:val="16"/>
                <w:szCs w:val="16"/>
              </w:rPr>
            </w:pPr>
          </w:p>
          <w:p w:rsidR="006C65B5" w:rsidRPr="00E549AB" w:rsidRDefault="006C65B5" w:rsidP="00E549AB">
            <w:pPr>
              <w:suppressAutoHyphens/>
              <w:spacing w:after="0" w:line="240" w:lineRule="auto"/>
              <w:rPr>
                <w:rFonts w:ascii="Times New Roman" w:hAnsi="Times New Roman"/>
                <w:color w:val="000000"/>
                <w:sz w:val="16"/>
                <w:szCs w:val="16"/>
              </w:rPr>
            </w:pPr>
          </w:p>
          <w:p w:rsidR="006C65B5" w:rsidRPr="00E549AB" w:rsidRDefault="006C65B5" w:rsidP="00E549AB">
            <w:pPr>
              <w:suppressAutoHyphens/>
              <w:spacing w:after="0" w:line="240" w:lineRule="auto"/>
              <w:rPr>
                <w:rFonts w:ascii="Times New Roman" w:hAnsi="Times New Roman"/>
                <w:color w:val="000000"/>
                <w:sz w:val="16"/>
                <w:szCs w:val="16"/>
              </w:rPr>
            </w:pPr>
          </w:p>
          <w:p w:rsidR="006C65B5" w:rsidRPr="00E549AB" w:rsidRDefault="006C65B5" w:rsidP="00E549AB">
            <w:pPr>
              <w:spacing w:after="0" w:line="240" w:lineRule="auto"/>
              <w:rPr>
                <w:rFonts w:ascii="Times New Roman" w:hAnsi="Times New Roman"/>
                <w:sz w:val="16"/>
                <w:szCs w:val="16"/>
              </w:rPr>
            </w:pPr>
          </w:p>
          <w:p w:rsidR="006C65B5" w:rsidRPr="00E549AB" w:rsidRDefault="006C65B5" w:rsidP="00E549AB">
            <w:pPr>
              <w:tabs>
                <w:tab w:val="left" w:pos="945"/>
              </w:tabs>
              <w:spacing w:after="0" w:line="240" w:lineRule="auto"/>
              <w:rPr>
                <w:rFonts w:ascii="Times New Roman" w:hAnsi="Times New Roman"/>
                <w:sz w:val="16"/>
                <w:szCs w:val="16"/>
              </w:rPr>
            </w:pP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Источником финансирования Программы являются средства областного бюджета и бюджета Целинного муниципального округа.</w:t>
            </w:r>
          </w:p>
          <w:p w:rsidR="006C65B5" w:rsidRPr="00E549AB" w:rsidRDefault="006C65B5" w:rsidP="00E549AB">
            <w:pPr>
              <w:suppressAutoHyphens/>
              <w:spacing w:after="0" w:line="240" w:lineRule="auto"/>
              <w:jc w:val="both"/>
              <w:rPr>
                <w:rFonts w:ascii="Times New Roman" w:hAnsi="Times New Roman"/>
                <w:sz w:val="16"/>
                <w:szCs w:val="16"/>
              </w:rPr>
            </w:pPr>
            <w:r w:rsidRPr="00E549AB">
              <w:rPr>
                <w:rFonts w:ascii="Times New Roman" w:hAnsi="Times New Roman"/>
                <w:color w:val="000000"/>
                <w:sz w:val="16"/>
                <w:szCs w:val="16"/>
              </w:rPr>
              <w:t xml:space="preserve">Общий объем финансирования Программы составляет </w:t>
            </w:r>
            <w:r w:rsidRPr="00E549AB">
              <w:rPr>
                <w:rFonts w:ascii="Times New Roman" w:hAnsi="Times New Roman"/>
                <w:sz w:val="16"/>
                <w:szCs w:val="16"/>
              </w:rPr>
              <w:t>100831,8 тыс. рублей, в том числе по годам:</w:t>
            </w:r>
          </w:p>
          <w:p w:rsidR="006C65B5" w:rsidRPr="00E549AB" w:rsidRDefault="006C65B5" w:rsidP="00E549AB">
            <w:pPr>
              <w:shd w:val="clear" w:color="auto" w:fill="FFFFFF"/>
              <w:suppressAutoHyphens/>
              <w:spacing w:after="0" w:line="240" w:lineRule="auto"/>
              <w:rPr>
                <w:rFonts w:ascii="Times New Roman" w:hAnsi="Times New Roman"/>
                <w:sz w:val="16"/>
                <w:szCs w:val="16"/>
              </w:rPr>
            </w:pPr>
            <w:r w:rsidRPr="00E549AB">
              <w:rPr>
                <w:rFonts w:ascii="Times New Roman" w:hAnsi="Times New Roman"/>
                <w:sz w:val="16"/>
                <w:szCs w:val="16"/>
              </w:rPr>
              <w:t>в 2024 году – 33665,6тыс. рублей;</w:t>
            </w:r>
          </w:p>
          <w:p w:rsidR="006C65B5" w:rsidRPr="00E549AB" w:rsidRDefault="006C65B5" w:rsidP="00E549AB">
            <w:pPr>
              <w:shd w:val="clear" w:color="auto" w:fill="FFFFFF"/>
              <w:suppressAutoHyphens/>
              <w:spacing w:after="0" w:line="240" w:lineRule="auto"/>
              <w:jc w:val="both"/>
              <w:rPr>
                <w:rFonts w:ascii="Times New Roman" w:hAnsi="Times New Roman"/>
                <w:sz w:val="16"/>
                <w:szCs w:val="16"/>
              </w:rPr>
            </w:pPr>
            <w:r w:rsidRPr="00E549AB">
              <w:rPr>
                <w:rFonts w:ascii="Times New Roman" w:hAnsi="Times New Roman"/>
                <w:sz w:val="16"/>
                <w:szCs w:val="16"/>
              </w:rPr>
              <w:t>в 2025 году – 33665,6 тыс. рублей;</w:t>
            </w:r>
          </w:p>
          <w:p w:rsidR="006C65B5" w:rsidRPr="00E549AB" w:rsidRDefault="006C65B5" w:rsidP="00E549AB">
            <w:pPr>
              <w:shd w:val="clear" w:color="auto" w:fill="FFFFFF"/>
              <w:suppressAutoHyphens/>
              <w:spacing w:after="0" w:line="240" w:lineRule="auto"/>
              <w:jc w:val="both"/>
              <w:rPr>
                <w:rFonts w:ascii="Times New Roman" w:hAnsi="Times New Roman"/>
                <w:sz w:val="16"/>
                <w:szCs w:val="16"/>
              </w:rPr>
            </w:pPr>
            <w:r w:rsidRPr="00E549AB">
              <w:rPr>
                <w:rFonts w:ascii="Times New Roman" w:hAnsi="Times New Roman"/>
                <w:sz w:val="16"/>
                <w:szCs w:val="16"/>
              </w:rPr>
              <w:t>в 2026 году – 33500,6 тыс. рублей:</w:t>
            </w:r>
          </w:p>
          <w:p w:rsidR="006C65B5" w:rsidRPr="00E549AB" w:rsidRDefault="006C65B5" w:rsidP="00E549AB">
            <w:pPr>
              <w:suppressAutoHyphens/>
              <w:spacing w:after="0" w:line="240" w:lineRule="auto"/>
              <w:jc w:val="both"/>
              <w:rPr>
                <w:rFonts w:ascii="Times New Roman" w:hAnsi="Times New Roman"/>
                <w:sz w:val="16"/>
                <w:szCs w:val="16"/>
              </w:rPr>
            </w:pPr>
          </w:p>
        </w:tc>
      </w:tr>
      <w:tr w:rsidR="006C65B5" w:rsidRPr="00E549AB" w:rsidTr="004F05FB">
        <w:trPr>
          <w:trHeight w:val="899"/>
        </w:trPr>
        <w:tc>
          <w:tcPr>
            <w:tcW w:w="2235" w:type="dxa"/>
          </w:tcPr>
          <w:p w:rsidR="006C65B5" w:rsidRPr="00E549AB" w:rsidRDefault="006C65B5" w:rsidP="00E549AB">
            <w:pPr>
              <w:suppressAutoHyphens/>
              <w:spacing w:after="0" w:line="240" w:lineRule="auto"/>
              <w:rPr>
                <w:rFonts w:ascii="Times New Roman" w:hAnsi="Times New Roman"/>
                <w:color w:val="000000"/>
                <w:sz w:val="16"/>
                <w:szCs w:val="16"/>
              </w:rPr>
            </w:pPr>
            <w:r w:rsidRPr="00E549AB">
              <w:rPr>
                <w:rFonts w:ascii="Times New Roman" w:hAnsi="Times New Roman"/>
                <w:color w:val="000000"/>
                <w:sz w:val="16"/>
                <w:szCs w:val="16"/>
              </w:rPr>
              <w:t xml:space="preserve">Ожидаемые результаты реализации </w:t>
            </w:r>
          </w:p>
          <w:p w:rsidR="006C65B5" w:rsidRPr="00E549AB" w:rsidRDefault="006C65B5" w:rsidP="00E549AB">
            <w:pPr>
              <w:suppressAutoHyphens/>
              <w:spacing w:after="0" w:line="240" w:lineRule="auto"/>
              <w:rPr>
                <w:rFonts w:ascii="Times New Roman" w:hAnsi="Times New Roman"/>
                <w:color w:val="000000"/>
                <w:sz w:val="16"/>
                <w:szCs w:val="16"/>
              </w:rPr>
            </w:pPr>
          </w:p>
        </w:tc>
        <w:tc>
          <w:tcPr>
            <w:tcW w:w="236" w:type="dxa"/>
          </w:tcPr>
          <w:p w:rsidR="006C65B5" w:rsidRPr="00E549AB" w:rsidRDefault="006C65B5" w:rsidP="00E549AB">
            <w:pPr>
              <w:suppressAutoHyphens/>
              <w:spacing w:after="0" w:line="240" w:lineRule="auto"/>
              <w:jc w:val="both"/>
              <w:rPr>
                <w:rFonts w:ascii="Times New Roman" w:hAnsi="Times New Roman"/>
                <w:color w:val="000000"/>
                <w:sz w:val="16"/>
                <w:szCs w:val="16"/>
              </w:rPr>
            </w:pPr>
          </w:p>
        </w:tc>
        <w:tc>
          <w:tcPr>
            <w:tcW w:w="7276" w:type="dxa"/>
          </w:tcPr>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r w:rsidRPr="00E549AB">
              <w:rPr>
                <w:rFonts w:ascii="Times New Roman" w:hAnsi="Times New Roman" w:cs="Times New Roman"/>
                <w:sz w:val="16"/>
                <w:szCs w:val="16"/>
              </w:rPr>
              <w:t>- повышение уровня защиты населения Целинного муниципального округа от чрезвычайных ситуаций муниципального характера и пожаров;</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 увеличение объема фактически накопленного и обеспечение сохранности резерва материальных и финансовых ресурсов для ликвидации чрезвычайных ситуаций муниципального характера на территории Целинного муниципального округа;  </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 обучение руководителей и специалистов Целинного звена ТП РСЧС в области гражданской обороны и предупреждения чрезвычайных ситуаций согласно требованиям, установленным действующим законодательством; </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 снижение рисков чрезвычайных ситуаций природного и техногенного характера; </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 минимизация экономического ущерба от чрезвычайных ситуаций; </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xml:space="preserve">- обеспечение своевременного и гарантированного оповещения населения об угрозе возникновения или о возникновении чрезвычайных ситуаций; </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color w:val="000000"/>
                <w:sz w:val="16"/>
                <w:szCs w:val="16"/>
              </w:rPr>
              <w:t>- повышение уровня реагирования сил и средств Целинного звена ТП РСЧС по тушению пожаров на территории Целинного муниципального округа;</w:t>
            </w:r>
          </w:p>
          <w:p w:rsidR="006C65B5" w:rsidRPr="00E549AB" w:rsidRDefault="006C65B5" w:rsidP="00E549AB">
            <w:pPr>
              <w:pStyle w:val="212"/>
              <w:shd w:val="clear" w:color="auto" w:fill="auto"/>
              <w:spacing w:before="0" w:line="240" w:lineRule="auto"/>
              <w:rPr>
                <w:rFonts w:ascii="Times New Roman" w:hAnsi="Times New Roman" w:cs="Times New Roman"/>
                <w:sz w:val="16"/>
                <w:szCs w:val="16"/>
              </w:rPr>
            </w:pPr>
            <w:r w:rsidRPr="00E549AB">
              <w:rPr>
                <w:rFonts w:ascii="Times New Roman" w:hAnsi="Times New Roman" w:cs="Times New Roman"/>
                <w:sz w:val="16"/>
                <w:szCs w:val="16"/>
              </w:rPr>
              <w:t>- снижение количества происшествий (чрезвычайных ситуаций муниципального характера и пожаров), произошедших на территории Целинного муниципального округа;</w:t>
            </w:r>
          </w:p>
          <w:p w:rsidR="006C65B5" w:rsidRPr="00E549AB" w:rsidRDefault="006C65B5" w:rsidP="00E549AB">
            <w:pPr>
              <w:suppressAutoHyphens/>
              <w:spacing w:after="0" w:line="240" w:lineRule="auto"/>
              <w:jc w:val="both"/>
              <w:rPr>
                <w:rFonts w:ascii="Times New Roman" w:hAnsi="Times New Roman"/>
                <w:sz w:val="16"/>
                <w:szCs w:val="16"/>
              </w:rPr>
            </w:pPr>
            <w:r w:rsidRPr="00E549AB">
              <w:rPr>
                <w:rFonts w:ascii="Times New Roman" w:hAnsi="Times New Roman"/>
                <w:sz w:val="16"/>
                <w:szCs w:val="16"/>
              </w:rPr>
              <w:t xml:space="preserve">- снижение количества погибших при происшествиях (чрезвычайных ситуациях муниципального характера и пожарах), произошедших на территории </w:t>
            </w:r>
            <w:r w:rsidRPr="00E549AB">
              <w:rPr>
                <w:rFonts w:ascii="Times New Roman" w:hAnsi="Times New Roman"/>
                <w:color w:val="000000"/>
                <w:sz w:val="16"/>
                <w:szCs w:val="16"/>
              </w:rPr>
              <w:t>Целинного муниципального округа</w:t>
            </w:r>
            <w:r w:rsidRPr="00E549AB">
              <w:rPr>
                <w:rFonts w:ascii="Times New Roman" w:hAnsi="Times New Roman"/>
                <w:sz w:val="16"/>
                <w:szCs w:val="16"/>
              </w:rPr>
              <w:t xml:space="preserve">;  </w:t>
            </w:r>
          </w:p>
          <w:p w:rsidR="006C65B5" w:rsidRPr="00E549AB" w:rsidRDefault="006C65B5" w:rsidP="00E549AB">
            <w:pPr>
              <w:suppressAutoHyphens/>
              <w:spacing w:after="0" w:line="240" w:lineRule="auto"/>
              <w:jc w:val="both"/>
              <w:rPr>
                <w:rFonts w:ascii="Times New Roman" w:hAnsi="Times New Roman"/>
                <w:color w:val="000000"/>
                <w:sz w:val="16"/>
                <w:szCs w:val="16"/>
              </w:rPr>
            </w:pPr>
            <w:r w:rsidRPr="00E549AB">
              <w:rPr>
                <w:rFonts w:ascii="Times New Roman" w:hAnsi="Times New Roman"/>
                <w:sz w:val="16"/>
                <w:szCs w:val="16"/>
              </w:rPr>
              <w:t xml:space="preserve">- обеспечение защиты населения и территории </w:t>
            </w:r>
            <w:r w:rsidRPr="00E549AB">
              <w:rPr>
                <w:rFonts w:ascii="Times New Roman" w:hAnsi="Times New Roman"/>
                <w:color w:val="000000"/>
                <w:sz w:val="16"/>
                <w:szCs w:val="16"/>
              </w:rPr>
              <w:t>Целинного муниципального округа</w:t>
            </w:r>
            <w:r w:rsidRPr="00E549AB">
              <w:rPr>
                <w:rFonts w:ascii="Times New Roman" w:hAnsi="Times New Roman"/>
                <w:sz w:val="16"/>
                <w:szCs w:val="16"/>
              </w:rPr>
              <w:t xml:space="preserve"> от чрезвычайных ситуаций, обеспечение первичных мер пожарной безопасности и безопасности людей на водных объектах </w:t>
            </w:r>
            <w:r w:rsidRPr="00E549AB">
              <w:rPr>
                <w:rFonts w:ascii="Times New Roman" w:hAnsi="Times New Roman"/>
                <w:color w:val="000000"/>
                <w:sz w:val="16"/>
                <w:szCs w:val="16"/>
              </w:rPr>
              <w:t>Целинного муниципального округа</w:t>
            </w:r>
            <w:r w:rsidRPr="00E549AB">
              <w:rPr>
                <w:rFonts w:ascii="Times New Roman" w:hAnsi="Times New Roman"/>
                <w:sz w:val="16"/>
                <w:szCs w:val="16"/>
              </w:rPr>
              <w:t xml:space="preserve"> в целом  </w:t>
            </w:r>
          </w:p>
        </w:tc>
      </w:tr>
    </w:tbl>
    <w:p w:rsidR="006C65B5" w:rsidRPr="00E549AB" w:rsidRDefault="006C65B5" w:rsidP="00E549AB">
      <w:pPr>
        <w:suppressAutoHyphens/>
        <w:spacing w:after="0" w:line="240" w:lineRule="auto"/>
        <w:rPr>
          <w:rFonts w:ascii="Times New Roman" w:hAnsi="Times New Roman"/>
          <w:color w:val="000000"/>
          <w:sz w:val="16"/>
          <w:szCs w:val="16"/>
        </w:rPr>
      </w:pPr>
    </w:p>
    <w:p w:rsidR="006C65B5" w:rsidRPr="00E549AB" w:rsidRDefault="006C65B5" w:rsidP="00E549AB">
      <w:pPr>
        <w:suppressAutoHyphens/>
        <w:spacing w:after="0" w:line="240" w:lineRule="auto"/>
        <w:jc w:val="center"/>
        <w:rPr>
          <w:rFonts w:ascii="Times New Roman" w:hAnsi="Times New Roman"/>
          <w:b/>
          <w:color w:val="000000"/>
          <w:sz w:val="16"/>
          <w:szCs w:val="16"/>
        </w:rPr>
      </w:pPr>
    </w:p>
    <w:p w:rsidR="006C65B5" w:rsidRPr="00E549AB" w:rsidRDefault="006C65B5" w:rsidP="00F63BE8">
      <w:pPr>
        <w:suppressAutoHyphens/>
        <w:spacing w:after="0" w:line="240" w:lineRule="auto"/>
        <w:ind w:left="-567" w:firstLine="567"/>
        <w:jc w:val="center"/>
        <w:rPr>
          <w:rFonts w:ascii="Times New Roman" w:hAnsi="Times New Roman"/>
          <w:sz w:val="16"/>
          <w:szCs w:val="16"/>
        </w:rPr>
      </w:pPr>
      <w:r w:rsidRPr="00E549AB">
        <w:rPr>
          <w:rFonts w:ascii="Times New Roman" w:hAnsi="Times New Roman"/>
          <w:color w:val="000000"/>
          <w:sz w:val="16"/>
          <w:szCs w:val="16"/>
        </w:rPr>
        <w:t>Раздел I</w:t>
      </w:r>
      <w:proofErr w:type="spellStart"/>
      <w:r w:rsidRPr="00E549AB">
        <w:rPr>
          <w:rFonts w:ascii="Times New Roman" w:hAnsi="Times New Roman"/>
          <w:color w:val="000000"/>
          <w:sz w:val="16"/>
          <w:szCs w:val="16"/>
          <w:lang w:val="en-US"/>
        </w:rPr>
        <w:t>I</w:t>
      </w:r>
      <w:proofErr w:type="spellEnd"/>
      <w:r w:rsidRPr="00E549AB">
        <w:rPr>
          <w:rFonts w:ascii="Times New Roman" w:hAnsi="Times New Roman"/>
          <w:color w:val="000000"/>
          <w:sz w:val="16"/>
          <w:szCs w:val="16"/>
        </w:rPr>
        <w:t xml:space="preserve">. Характеристика текущего состояния сферы </w:t>
      </w:r>
      <w:r w:rsidRPr="00E549AB">
        <w:rPr>
          <w:rFonts w:ascii="Times New Roman" w:hAnsi="Times New Roman"/>
          <w:sz w:val="16"/>
          <w:szCs w:val="16"/>
        </w:rPr>
        <w:t>защиты населения и территорий от чрезвычайных ситуаций, обеспечения пожарной безопасности и безопасности людей на водных объектах Целинного муниципального округа</w:t>
      </w:r>
    </w:p>
    <w:p w:rsidR="006C65B5" w:rsidRPr="00E549AB" w:rsidRDefault="006C65B5" w:rsidP="00F63BE8">
      <w:pPr>
        <w:suppressAutoHyphens/>
        <w:spacing w:after="0" w:line="240" w:lineRule="auto"/>
        <w:ind w:left="-567" w:firstLine="567"/>
        <w:jc w:val="center"/>
        <w:rPr>
          <w:rFonts w:ascii="Times New Roman" w:hAnsi="Times New Roman"/>
          <w:b/>
          <w:color w:val="000000"/>
          <w:sz w:val="16"/>
          <w:szCs w:val="16"/>
        </w:rPr>
      </w:pPr>
    </w:p>
    <w:p w:rsidR="006C65B5" w:rsidRPr="00E549AB" w:rsidRDefault="006C65B5" w:rsidP="004F05FB">
      <w:pPr>
        <w:tabs>
          <w:tab w:val="left" w:pos="567"/>
        </w:tabs>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bCs/>
          <w:color w:val="000000"/>
          <w:sz w:val="16"/>
          <w:szCs w:val="16"/>
        </w:rPr>
        <w:tab/>
      </w:r>
      <w:r w:rsidRPr="00E549AB">
        <w:rPr>
          <w:rStyle w:val="29"/>
          <w:rFonts w:ascii="Times New Roman" w:hAnsi="Times New Roman"/>
          <w:sz w:val="16"/>
          <w:szCs w:val="16"/>
        </w:rPr>
        <w:t xml:space="preserve"> </w:t>
      </w:r>
      <w:r w:rsidRPr="00E549AB">
        <w:rPr>
          <w:rFonts w:ascii="Times New Roman" w:hAnsi="Times New Roman"/>
          <w:bCs/>
          <w:sz w:val="16"/>
          <w:szCs w:val="16"/>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 была и остается одной из самых важных задач органов местного самоуправления </w:t>
      </w:r>
      <w:r w:rsidRPr="00E549AB">
        <w:rPr>
          <w:rFonts w:ascii="Times New Roman" w:hAnsi="Times New Roman"/>
          <w:color w:val="000000"/>
          <w:sz w:val="16"/>
          <w:szCs w:val="16"/>
        </w:rPr>
        <w:t>Целинного муниципального округа.</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В соответствии с Федеральными законами от 6 октября 2003 года №131-ФЗ «Об общих принципах организации местного самоуправления в Российской Федерации»,</w:t>
      </w:r>
      <w:r w:rsidRPr="00E549AB">
        <w:rPr>
          <w:rFonts w:ascii="Times New Roman" w:hAnsi="Times New Roman"/>
          <w:sz w:val="16"/>
          <w:szCs w:val="16"/>
        </w:rPr>
        <w:t xml:space="preserve"> </w:t>
      </w:r>
      <w:hyperlink r:id="rId17" w:history="1">
        <w:r w:rsidRPr="00E549AB">
          <w:rPr>
            <w:rStyle w:val="afb"/>
            <w:rFonts w:ascii="Times New Roman" w:hAnsi="Times New Roman"/>
            <w:bCs/>
            <w:sz w:val="16"/>
            <w:szCs w:val="16"/>
            <w:shd w:val="clear" w:color="auto" w:fill="FFFFFF"/>
          </w:rPr>
          <w:t xml:space="preserve"> от 21 декабря 1994 года № 68-ФЗ «О защите населения и территорий от чрезвычайных ситуаций природного и техногенного характера</w:t>
        </w:r>
      </w:hyperlink>
      <w:r w:rsidRPr="00E549AB">
        <w:rPr>
          <w:rFonts w:ascii="Times New Roman" w:hAnsi="Times New Roman"/>
          <w:sz w:val="16"/>
          <w:szCs w:val="16"/>
        </w:rPr>
        <w:t>»</w:t>
      </w:r>
      <w:r w:rsidRPr="00E549AB">
        <w:rPr>
          <w:rFonts w:ascii="Times New Roman" w:hAnsi="Times New Roman"/>
          <w:bCs/>
          <w:color w:val="000000"/>
          <w:sz w:val="16"/>
          <w:szCs w:val="16"/>
        </w:rPr>
        <w:t xml:space="preserve"> к вопросам местного значения  муниципального округа отнесены следующие полномочия:</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ab/>
        <w:t>- участие в предупреждении и ликвидации последствий чрезвычайных ситуаций в границах муниципального округа;</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ab/>
        <w:t>- организация и осуществление мероприятий территориальной обороны и гражданской обороне, защите населения и территорий муниципального округа от чрезвычайных ситуаций природного и техногенного характера;</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 xml:space="preserve">           - обеспечение первичных мер пожарной безопасности в границах муниципального округа за границами городского и сельских населенных пунктов в Целинном муниципальном округе;</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ab/>
        <w:t>- осуществление мероприятий по обеспечению безопасности людей на водных объектах, охране их жизни и здоровья;</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sz w:val="16"/>
          <w:szCs w:val="16"/>
          <w:shd w:val="clear" w:color="auto" w:fill="FFFFFF"/>
        </w:rPr>
      </w:pPr>
      <w:r w:rsidRPr="00E549AB">
        <w:rPr>
          <w:rFonts w:ascii="Times New Roman" w:hAnsi="Times New Roman"/>
          <w:bCs/>
          <w:color w:val="000000"/>
          <w:sz w:val="16"/>
          <w:szCs w:val="16"/>
        </w:rPr>
        <w:tab/>
        <w:t xml:space="preserve">- </w:t>
      </w:r>
      <w:r w:rsidRPr="00E549AB">
        <w:rPr>
          <w:rFonts w:ascii="Times New Roman" w:hAnsi="Times New Roman"/>
          <w:sz w:val="16"/>
          <w:szCs w:val="16"/>
          <w:shd w:val="clear" w:color="auto" w:fill="FFFFFF"/>
        </w:rPr>
        <w:t xml:space="preserve">создание резерва финансовых и материальных ресурсов для ликвидации чрезвычайных ситуаций; </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sz w:val="16"/>
          <w:szCs w:val="16"/>
        </w:rPr>
      </w:pPr>
      <w:r w:rsidRPr="00E549AB">
        <w:rPr>
          <w:rFonts w:ascii="Times New Roman" w:hAnsi="Times New Roman"/>
          <w:sz w:val="16"/>
          <w:szCs w:val="16"/>
          <w:shd w:val="clear" w:color="auto" w:fill="FFFFFF"/>
        </w:rPr>
        <w:tab/>
        <w:t xml:space="preserve">-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ab/>
        <w:t>Обеспечение необходимого уровня безопасности и минимизации потерь от чрезвычайных ситуаций является важным фактором устойчивого социально-экономического развития Целинного муниципального округа.</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ab/>
        <w:t>Анализ мер по защите населения и территории Целинного муниципального округа от чрезвычайных ситуаций, осуществляемый Администрацией Целинного муниципального округа в рамках своих полномочий, в целом свидетельствует о недостаточной готовности сил и сре</w:t>
      </w:r>
      <w:proofErr w:type="gramStart"/>
      <w:r w:rsidRPr="00E549AB">
        <w:rPr>
          <w:rFonts w:ascii="Times New Roman" w:hAnsi="Times New Roman"/>
          <w:bCs/>
          <w:color w:val="000000"/>
          <w:sz w:val="16"/>
          <w:szCs w:val="16"/>
        </w:rPr>
        <w:t>дств дл</w:t>
      </w:r>
      <w:proofErr w:type="gramEnd"/>
      <w:r w:rsidRPr="00E549AB">
        <w:rPr>
          <w:rFonts w:ascii="Times New Roman" w:hAnsi="Times New Roman"/>
          <w:bCs/>
          <w:color w:val="000000"/>
          <w:sz w:val="16"/>
          <w:szCs w:val="16"/>
        </w:rPr>
        <w:t xml:space="preserve">я ликвидации чрезвычайных ситуаций. </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ab/>
        <w:t xml:space="preserve">Особое внимание требуют мероприятия по предупреждению и ликвидации чрезвычайных ситуаций природного характера, в том числе лесных пожаров, а также мероприятия по гражданской обороне, осуществляемые в целях решения задачи, связанной с предоставлением населению средств индивидуальной защиты.  </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ab/>
        <w:t>Проблемным вопросом остается подготовка всех категорий населения и специалистов по вопросам гражданской обороны, пожарной безопасности, способам защиты и действиям в чрезвычайных ситуациях мирного и военного времени.</w:t>
      </w:r>
    </w:p>
    <w:p w:rsidR="006C65B5" w:rsidRPr="00E549AB" w:rsidRDefault="006C65B5" w:rsidP="004F05FB">
      <w:pPr>
        <w:tabs>
          <w:tab w:val="left" w:pos="567"/>
        </w:tabs>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bCs/>
          <w:color w:val="000000"/>
          <w:sz w:val="16"/>
          <w:szCs w:val="16"/>
        </w:rPr>
        <w:tab/>
        <w:t xml:space="preserve"> Также проблемным вопросом остается</w:t>
      </w:r>
      <w:r w:rsidRPr="00E549AB">
        <w:rPr>
          <w:rFonts w:ascii="Times New Roman" w:hAnsi="Times New Roman"/>
          <w:color w:val="000000"/>
          <w:sz w:val="16"/>
          <w:szCs w:val="16"/>
        </w:rPr>
        <w:t xml:space="preserve"> отсутствие достаточного резерва материальных и финансовых ресурсов для ликвидации чрезвычайных ситуаций муниципального характера на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 xml:space="preserve">. </w:t>
      </w:r>
    </w:p>
    <w:p w:rsidR="006C65B5" w:rsidRPr="00E549AB" w:rsidRDefault="006C65B5" w:rsidP="00F63BE8">
      <w:pPr>
        <w:suppressAutoHyphens/>
        <w:spacing w:after="0" w:line="240" w:lineRule="auto"/>
        <w:ind w:left="-567" w:firstLine="567"/>
        <w:jc w:val="both"/>
        <w:rPr>
          <w:rFonts w:ascii="Times New Roman" w:hAnsi="Times New Roman"/>
          <w:bCs/>
          <w:color w:val="000000"/>
          <w:sz w:val="16"/>
          <w:szCs w:val="16"/>
        </w:rPr>
      </w:pPr>
      <w:r w:rsidRPr="00E549AB">
        <w:rPr>
          <w:rFonts w:ascii="Times New Roman" w:hAnsi="Times New Roman"/>
          <w:bCs/>
          <w:color w:val="000000"/>
          <w:sz w:val="16"/>
          <w:szCs w:val="16"/>
        </w:rPr>
        <w:t xml:space="preserve">Необходимо признать целесообразным увеличение объемов финансирования на повышение готовности </w:t>
      </w:r>
      <w:r w:rsidRPr="00E549AB">
        <w:rPr>
          <w:rFonts w:ascii="Times New Roman" w:hAnsi="Times New Roman"/>
          <w:color w:val="000000"/>
          <w:sz w:val="16"/>
          <w:szCs w:val="16"/>
        </w:rPr>
        <w:t>сил и средств Целинного звена территориальной подсистемы единой государственной системы предупреждения и ликвидации чрезвычайных ситуаций Курганской области.</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Фактическое состояние ситуации по предупреждению и ликвидации чрезвычайных ситуаций указывает на необходимость программного подхода к проблеме </w:t>
      </w:r>
      <w:r w:rsidRPr="00E549AB">
        <w:rPr>
          <w:rFonts w:ascii="Times New Roman" w:hAnsi="Times New Roman"/>
          <w:bCs/>
          <w:color w:val="000000"/>
          <w:sz w:val="16"/>
          <w:szCs w:val="16"/>
        </w:rPr>
        <w:t>совершенствования системы гражданской обороны, защиты населения и территории Целинного муниципального округа  от чрезвычайных ситуаций природного и техногенного характера</w:t>
      </w:r>
      <w:r w:rsidRPr="00E549AB">
        <w:rPr>
          <w:rFonts w:ascii="Times New Roman" w:hAnsi="Times New Roman"/>
          <w:color w:val="000000"/>
          <w:sz w:val="16"/>
          <w:szCs w:val="16"/>
        </w:rPr>
        <w:t>. На решение указанных выше проблем направлена данная Программа.</w:t>
      </w:r>
    </w:p>
    <w:p w:rsidR="006C65B5" w:rsidRPr="00E549AB" w:rsidRDefault="006C65B5" w:rsidP="00F63BE8">
      <w:pPr>
        <w:suppressAutoHyphens/>
        <w:spacing w:after="0" w:line="240" w:lineRule="auto"/>
        <w:ind w:left="-567" w:firstLine="567"/>
        <w:jc w:val="both"/>
        <w:rPr>
          <w:rFonts w:ascii="Times New Roman" w:hAnsi="Times New Roman"/>
          <w:b/>
          <w:color w:val="000000"/>
          <w:sz w:val="16"/>
          <w:szCs w:val="16"/>
        </w:rPr>
      </w:pPr>
    </w:p>
    <w:p w:rsidR="006C65B5" w:rsidRPr="00E549AB" w:rsidRDefault="006C65B5" w:rsidP="00F63BE8">
      <w:pPr>
        <w:suppressAutoHyphens/>
        <w:spacing w:after="0" w:line="240" w:lineRule="auto"/>
        <w:ind w:left="-567" w:firstLine="567"/>
        <w:jc w:val="center"/>
        <w:rPr>
          <w:rFonts w:ascii="Times New Roman" w:hAnsi="Times New Roman"/>
          <w:sz w:val="16"/>
          <w:szCs w:val="16"/>
        </w:rPr>
      </w:pPr>
      <w:r w:rsidRPr="00E549AB">
        <w:rPr>
          <w:rFonts w:ascii="Times New Roman" w:hAnsi="Times New Roman"/>
          <w:sz w:val="16"/>
          <w:szCs w:val="16"/>
        </w:rPr>
        <w:t>Раздел III. Приоритеты и цели государственной политики в сфере защиты населения и территорий от чрезвычайных ситуаций, обеспечения пожарной безопасности и безопасности людей на водных объектах</w:t>
      </w:r>
    </w:p>
    <w:p w:rsidR="006C65B5" w:rsidRPr="00E549AB" w:rsidRDefault="006C65B5" w:rsidP="00F63BE8">
      <w:pPr>
        <w:suppressAutoHyphens/>
        <w:spacing w:after="0" w:line="240" w:lineRule="auto"/>
        <w:ind w:left="-567" w:firstLine="567"/>
        <w:jc w:val="both"/>
        <w:rPr>
          <w:rFonts w:ascii="Times New Roman" w:hAnsi="Times New Roman"/>
          <w:b/>
          <w:sz w:val="16"/>
          <w:szCs w:val="16"/>
        </w:rPr>
      </w:pP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Настоящая Программа разработана с учетом приоритетных направлений социально-экономического развития Российской Федерации, Курганской области 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sz w:val="16"/>
          <w:szCs w:val="16"/>
        </w:rPr>
        <w:t xml:space="preserve">.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proofErr w:type="gramStart"/>
      <w:r w:rsidRPr="00E549AB">
        <w:rPr>
          <w:rFonts w:ascii="Times New Roman" w:hAnsi="Times New Roman"/>
          <w:sz w:val="16"/>
          <w:szCs w:val="16"/>
        </w:rPr>
        <w:t xml:space="preserve">Направления реализации Программы соответствуют следующим приоритетам, целям и задачам государственной политики, обозначенным в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Российской Федерации от 15 апреля 2014 года № 300, в государственной программе Курганской области «Защита населения и территорий от чрезвычайных ситуаций, обеспечение пожарной </w:t>
      </w:r>
      <w:r w:rsidRPr="00E549AB">
        <w:rPr>
          <w:rFonts w:ascii="Times New Roman" w:hAnsi="Times New Roman"/>
          <w:sz w:val="16"/>
          <w:szCs w:val="16"/>
        </w:rPr>
        <w:lastRenderedPageBreak/>
        <w:t>безопасности и</w:t>
      </w:r>
      <w:proofErr w:type="gramEnd"/>
      <w:r w:rsidRPr="00E549AB">
        <w:rPr>
          <w:rFonts w:ascii="Times New Roman" w:hAnsi="Times New Roman"/>
          <w:sz w:val="16"/>
          <w:szCs w:val="16"/>
        </w:rPr>
        <w:t xml:space="preserve"> безопасности людей на водных объектах», утвержденной постановлением Правительства Курганской области от 8 апреля 2021 года № 79.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Цель: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color w:val="111111"/>
          <w:sz w:val="16"/>
          <w:szCs w:val="16"/>
          <w:shd w:val="clear" w:color="auto" w:fill="FDFDFD"/>
        </w:rPr>
        <w:t xml:space="preserve">- </w:t>
      </w:r>
      <w:r w:rsidRPr="00E549AB">
        <w:rPr>
          <w:rFonts w:ascii="Times New Roman" w:hAnsi="Times New Roman"/>
          <w:sz w:val="16"/>
          <w:szCs w:val="16"/>
          <w:shd w:val="clear" w:color="auto" w:fill="FDFDFD"/>
        </w:rPr>
        <w:t>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пожарах и происшествиях на водных объектах</w:t>
      </w:r>
      <w:r w:rsidRPr="00E549AB">
        <w:rPr>
          <w:rFonts w:ascii="Times New Roman" w:hAnsi="Times New Roman"/>
          <w:sz w:val="16"/>
          <w:szCs w:val="16"/>
        </w:rPr>
        <w:t>.</w:t>
      </w:r>
      <w:r w:rsidRPr="00E549AB">
        <w:rPr>
          <w:rFonts w:ascii="Times New Roman" w:hAnsi="Times New Roman"/>
          <w:color w:val="FF0000"/>
          <w:sz w:val="16"/>
          <w:szCs w:val="16"/>
        </w:rPr>
        <w:t xml:space="preserve">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Задачи: </w:t>
      </w:r>
    </w:p>
    <w:p w:rsidR="006C65B5" w:rsidRPr="00E549AB" w:rsidRDefault="006C65B5" w:rsidP="00F63BE8">
      <w:pPr>
        <w:spacing w:after="0" w:line="240" w:lineRule="auto"/>
        <w:ind w:left="-567" w:firstLine="567"/>
        <w:jc w:val="both"/>
        <w:rPr>
          <w:rFonts w:ascii="Times New Roman" w:hAnsi="Times New Roman"/>
          <w:sz w:val="16"/>
          <w:szCs w:val="16"/>
        </w:rPr>
      </w:pPr>
      <w:r w:rsidRPr="00E549AB">
        <w:rPr>
          <w:rFonts w:ascii="Times New Roman" w:hAnsi="Times New Roman"/>
          <w:color w:val="111111"/>
          <w:sz w:val="16"/>
          <w:szCs w:val="16"/>
          <w:shd w:val="clear" w:color="auto" w:fill="FDFDFD"/>
        </w:rPr>
        <w:t>-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 террористических актов и военных конфликтов;</w:t>
      </w:r>
    </w:p>
    <w:p w:rsidR="006C65B5" w:rsidRPr="00E549AB" w:rsidRDefault="006C65B5" w:rsidP="00F63BE8">
      <w:pPr>
        <w:shd w:val="clear" w:color="auto" w:fill="FDFDFD"/>
        <w:spacing w:after="0" w:line="240" w:lineRule="auto"/>
        <w:ind w:left="-567" w:firstLine="567"/>
        <w:jc w:val="both"/>
        <w:textAlignment w:val="baseline"/>
        <w:rPr>
          <w:rFonts w:ascii="Times New Roman" w:hAnsi="Times New Roman"/>
          <w:color w:val="111111"/>
          <w:sz w:val="16"/>
          <w:szCs w:val="16"/>
        </w:rPr>
      </w:pPr>
      <w:r w:rsidRPr="00E549AB">
        <w:rPr>
          <w:rFonts w:ascii="Times New Roman" w:hAnsi="Times New Roman"/>
          <w:color w:val="111111"/>
          <w:sz w:val="16"/>
          <w:szCs w:val="16"/>
        </w:rPr>
        <w:t>- обеспечение и поддержание высокой готовности сил и сре</w:t>
      </w:r>
      <w:proofErr w:type="gramStart"/>
      <w:r w:rsidRPr="00E549AB">
        <w:rPr>
          <w:rFonts w:ascii="Times New Roman" w:hAnsi="Times New Roman"/>
          <w:color w:val="111111"/>
          <w:sz w:val="16"/>
          <w:szCs w:val="16"/>
        </w:rPr>
        <w:t>дств гр</w:t>
      </w:r>
      <w:proofErr w:type="gramEnd"/>
      <w:r w:rsidRPr="00E549AB">
        <w:rPr>
          <w:rFonts w:ascii="Times New Roman" w:hAnsi="Times New Roman"/>
          <w:color w:val="111111"/>
          <w:sz w:val="16"/>
          <w:szCs w:val="16"/>
        </w:rPr>
        <w:t>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C65B5" w:rsidRPr="00E549AB" w:rsidRDefault="006C65B5" w:rsidP="00F63BE8">
      <w:pPr>
        <w:shd w:val="clear" w:color="auto" w:fill="FDFDFD"/>
        <w:spacing w:after="0" w:line="240" w:lineRule="auto"/>
        <w:ind w:left="-567" w:firstLine="567"/>
        <w:jc w:val="both"/>
        <w:textAlignment w:val="baseline"/>
        <w:rPr>
          <w:rFonts w:ascii="Times New Roman" w:hAnsi="Times New Roman"/>
          <w:color w:val="111111"/>
          <w:sz w:val="16"/>
          <w:szCs w:val="16"/>
        </w:rPr>
      </w:pPr>
      <w:r w:rsidRPr="00E549AB">
        <w:rPr>
          <w:rFonts w:ascii="Times New Roman" w:hAnsi="Times New Roman"/>
          <w:color w:val="111111"/>
          <w:sz w:val="16"/>
          <w:szCs w:val="16"/>
        </w:rPr>
        <w:t>- обеспечение эффективной деятельности и управления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C65B5" w:rsidRPr="00E549AB" w:rsidRDefault="006C65B5" w:rsidP="00F63BE8">
      <w:pPr>
        <w:shd w:val="clear" w:color="auto" w:fill="FDFDFD"/>
        <w:spacing w:after="0" w:line="240" w:lineRule="auto"/>
        <w:ind w:left="-567" w:firstLine="567"/>
        <w:jc w:val="both"/>
        <w:textAlignment w:val="baseline"/>
        <w:rPr>
          <w:rFonts w:ascii="Times New Roman" w:hAnsi="Times New Roman"/>
          <w:color w:val="111111"/>
          <w:sz w:val="16"/>
          <w:szCs w:val="16"/>
        </w:rPr>
      </w:pPr>
      <w:r w:rsidRPr="00E549AB">
        <w:rPr>
          <w:rFonts w:ascii="Times New Roman" w:hAnsi="Times New Roman"/>
          <w:color w:val="111111"/>
          <w:sz w:val="16"/>
          <w:szCs w:val="16"/>
        </w:rPr>
        <w:t xml:space="preserve">- повышение общего уровня безопасности жизнедеятельности населения.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Цель и задачи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Российской Федерации от 15 апреля 2014 года № 300, реализуются в Программе по следующим направлениям: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повышение уровня защищенности населения и территорий от опасностей и угроз мирного и военного времени;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эффективное использование средств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создание системы комплексной безопасности от чрезвычайных ситуаций природного и техногенного характера межрегионального, регионального и объектового уровней;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обеспечение дальнейшего развития общероссийской комплексной системы информирования и оповещения населения в местах массового пребывания людей, информационно-телекоммуникационной инфраструктуры системы управления рисками чрезвычайных ситуаций, системы мониторинга и прогнозирования чрезвычайных ситуаций;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завершение разработки и реализации системы мер по повышению эффективности защиты территорий, населения и объектов при реализации крупных </w:t>
      </w:r>
      <w:proofErr w:type="gramStart"/>
      <w:r w:rsidRPr="00E549AB">
        <w:rPr>
          <w:rFonts w:ascii="Times New Roman" w:hAnsi="Times New Roman"/>
          <w:sz w:val="16"/>
          <w:szCs w:val="16"/>
        </w:rPr>
        <w:t>экономических и инфраструктурных проектов</w:t>
      </w:r>
      <w:proofErr w:type="gramEnd"/>
      <w:r w:rsidRPr="00E549AB">
        <w:rPr>
          <w:rFonts w:ascii="Times New Roman" w:hAnsi="Times New Roman"/>
          <w:sz w:val="16"/>
          <w:szCs w:val="16"/>
        </w:rPr>
        <w:t xml:space="preserve"> с учетом природно-климатических особенностей регионов;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снижение риска пожаров и смягчение их возможных последствий;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повышение безопасности населения и защищенности критически важных объектов от угроз пожаров.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Результатом данных мер должно стать сокращение к 2027 году на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sz w:val="16"/>
          <w:szCs w:val="16"/>
        </w:rPr>
        <w:t xml:space="preserve"> количества погибших и пострадавших в результате пожаров и чрезвычайных ситуаций различного характера.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Кроме того, приоритеты государственной политики в сфере защиты населения и территорий от чрезвычайных ситуаций, обеспечения пожарной безопасности и безопасности людей на водных объектах определены в следующих стратегических документах и правовых актах Российской Федерации: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Федеральный закон от 12 февраля 1998 года № 28-ФЗ «О гражданской обороне»;</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 Федеральный закон от 21 декабря 1994 года № 68-ФЗ «О защите населения и территорий от чрезвычайных ситуаций природного и техногенного характера»;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Федеральный закон от 21 декабря 1994 года № 69-ФЗ «О пожарной безопасности»;</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 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постановление Правительства Российской Федерации от 8 ноября 2013 года № 1007 «О силах и средствах единой государственной системы предупреждения и ликвидации чрезвычайных ситуаций»;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указ Президента Российской Федерации от 13 ноября 2012 года № 1522 «О создании комплексной системы экстренного оповещения населения об угрозе возникновения или возникновении чрезвычайных ситуаций»;  </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w:t>
      </w:r>
      <w:proofErr w:type="gramStart"/>
      <w:r w:rsidRPr="00E549AB">
        <w:rPr>
          <w:rFonts w:ascii="Times New Roman" w:hAnsi="Times New Roman"/>
          <w:sz w:val="16"/>
          <w:szCs w:val="16"/>
        </w:rPr>
        <w:t xml:space="preserve">Консолидация усилий органов власти всех уровней на решение первоочередных государственных задач по обеспечению необходимого уровня безопасности населения в чрезвычайных ситуациях позволит повысить эффективность сразу по нескольким направлениям социально-экономического развития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sz w:val="16"/>
          <w:szCs w:val="16"/>
        </w:rPr>
        <w:t xml:space="preserve">, Курганской области и страны в целом: социальном (улучшение демографической ситуации и увеличение показателя трудоспособности населения), экономическом (снижение государственных издержек на ликвидацию последствий чрезвычайных ситуаций), экологическом (решение проблем экологии). </w:t>
      </w:r>
      <w:proofErr w:type="gramEnd"/>
    </w:p>
    <w:p w:rsidR="006C65B5" w:rsidRPr="00E549AB" w:rsidRDefault="006C65B5" w:rsidP="00F63BE8">
      <w:pPr>
        <w:suppressAutoHyphens/>
        <w:spacing w:after="0" w:line="240" w:lineRule="auto"/>
        <w:ind w:left="-567" w:firstLine="567"/>
        <w:jc w:val="both"/>
        <w:rPr>
          <w:rFonts w:ascii="Times New Roman" w:hAnsi="Times New Roman"/>
          <w:b/>
          <w:color w:val="000000"/>
          <w:sz w:val="16"/>
          <w:szCs w:val="16"/>
        </w:rPr>
      </w:pPr>
    </w:p>
    <w:p w:rsidR="006C65B5" w:rsidRPr="00E549AB" w:rsidRDefault="006C65B5" w:rsidP="00F63BE8">
      <w:pPr>
        <w:suppressAutoHyphens/>
        <w:spacing w:after="0" w:line="240" w:lineRule="auto"/>
        <w:ind w:left="-567" w:firstLine="567"/>
        <w:jc w:val="center"/>
        <w:rPr>
          <w:rFonts w:ascii="Times New Roman" w:hAnsi="Times New Roman"/>
          <w:color w:val="000000"/>
          <w:sz w:val="16"/>
          <w:szCs w:val="16"/>
        </w:rPr>
      </w:pPr>
      <w:r w:rsidRPr="00E549AB">
        <w:rPr>
          <w:rFonts w:ascii="Times New Roman" w:hAnsi="Times New Roman"/>
          <w:color w:val="000000"/>
          <w:sz w:val="16"/>
          <w:szCs w:val="16"/>
        </w:rPr>
        <w:t>Раздел I</w:t>
      </w:r>
      <w:r w:rsidRPr="00E549AB">
        <w:rPr>
          <w:rFonts w:ascii="Times New Roman" w:hAnsi="Times New Roman"/>
          <w:color w:val="000000"/>
          <w:sz w:val="16"/>
          <w:szCs w:val="16"/>
          <w:lang w:val="en-US"/>
        </w:rPr>
        <w:t>V</w:t>
      </w:r>
      <w:r w:rsidRPr="00E549AB">
        <w:rPr>
          <w:rFonts w:ascii="Times New Roman" w:hAnsi="Times New Roman"/>
          <w:color w:val="000000"/>
          <w:sz w:val="16"/>
          <w:szCs w:val="16"/>
        </w:rPr>
        <w:t>. Цели и задачи Программы</w:t>
      </w:r>
    </w:p>
    <w:p w:rsidR="006C65B5" w:rsidRPr="00E549AB" w:rsidRDefault="006C65B5" w:rsidP="00F63BE8">
      <w:pPr>
        <w:suppressAutoHyphens/>
        <w:spacing w:after="0" w:line="240" w:lineRule="auto"/>
        <w:ind w:left="-567" w:firstLine="567"/>
        <w:jc w:val="center"/>
        <w:rPr>
          <w:rFonts w:ascii="Times New Roman" w:hAnsi="Times New Roman"/>
          <w:b/>
          <w:color w:val="000000"/>
          <w:sz w:val="16"/>
          <w:szCs w:val="16"/>
        </w:rPr>
      </w:pP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Целью Программы является повышение уровня защиты населения Целинного муниципального округа от чрезвычайных ситуаций и пожаров и безопасности людей на водных объектах.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Для достижения цели необходимо решение следующих задач:</w:t>
      </w:r>
    </w:p>
    <w:p w:rsidR="006C65B5" w:rsidRPr="00E549AB" w:rsidRDefault="006C65B5" w:rsidP="00F63BE8">
      <w:pPr>
        <w:pStyle w:val="212"/>
        <w:shd w:val="clear" w:color="auto" w:fill="auto"/>
        <w:spacing w:before="0" w:line="240" w:lineRule="auto"/>
        <w:ind w:left="-567" w:firstLine="567"/>
        <w:rPr>
          <w:rFonts w:ascii="Times New Roman" w:hAnsi="Times New Roman" w:cs="Times New Roman"/>
          <w:sz w:val="16"/>
          <w:szCs w:val="16"/>
        </w:rPr>
      </w:pPr>
      <w:r w:rsidRPr="00E549AB">
        <w:rPr>
          <w:rFonts w:ascii="Times New Roman" w:hAnsi="Times New Roman" w:cs="Times New Roman"/>
          <w:sz w:val="16"/>
          <w:szCs w:val="16"/>
        </w:rPr>
        <w:t xml:space="preserve">- обеспечение эффективного предупреждения и ликвидации последствий чрезвычайных ситуаций природного и техногенного характера и пожаров на территории Целинного муниципального округа; </w:t>
      </w:r>
    </w:p>
    <w:p w:rsidR="006C65B5" w:rsidRPr="00E549AB" w:rsidRDefault="006C65B5" w:rsidP="00F63BE8">
      <w:pPr>
        <w:pStyle w:val="212"/>
        <w:shd w:val="clear" w:color="auto" w:fill="auto"/>
        <w:spacing w:before="0" w:line="240" w:lineRule="auto"/>
        <w:ind w:left="-567" w:firstLine="567"/>
        <w:rPr>
          <w:rFonts w:ascii="Times New Roman" w:hAnsi="Times New Roman" w:cs="Times New Roman"/>
          <w:sz w:val="16"/>
          <w:szCs w:val="16"/>
        </w:rPr>
      </w:pPr>
      <w:r w:rsidRPr="00E549AB">
        <w:rPr>
          <w:rFonts w:ascii="Times New Roman" w:hAnsi="Times New Roman" w:cs="Times New Roman"/>
          <w:sz w:val="16"/>
          <w:szCs w:val="16"/>
        </w:rPr>
        <w:t xml:space="preserve">- обеспечение создания и хранения резерва материальных и финансовых ресурсов для ликвидации чрезвычайных ситуаций на территории </w:t>
      </w:r>
      <w:r w:rsidRPr="00E549AB">
        <w:rPr>
          <w:rFonts w:ascii="Times New Roman" w:hAnsi="Times New Roman" w:cs="Times New Roman"/>
          <w:bCs/>
          <w:sz w:val="16"/>
          <w:szCs w:val="16"/>
        </w:rPr>
        <w:t>Целинного муниципального округа</w:t>
      </w:r>
      <w:r w:rsidRPr="00E549AB">
        <w:rPr>
          <w:rFonts w:ascii="Times New Roman" w:hAnsi="Times New Roman" w:cs="Times New Roman"/>
          <w:sz w:val="16"/>
          <w:szCs w:val="16"/>
        </w:rPr>
        <w:t xml:space="preserve">; </w:t>
      </w:r>
    </w:p>
    <w:p w:rsidR="006C65B5" w:rsidRPr="00E549AB" w:rsidRDefault="006C65B5" w:rsidP="00F63BE8">
      <w:pPr>
        <w:pStyle w:val="212"/>
        <w:shd w:val="clear" w:color="auto" w:fill="auto"/>
        <w:spacing w:before="0" w:line="240" w:lineRule="auto"/>
        <w:ind w:left="-567" w:firstLine="567"/>
        <w:rPr>
          <w:rFonts w:ascii="Times New Roman" w:hAnsi="Times New Roman" w:cs="Times New Roman"/>
          <w:sz w:val="16"/>
          <w:szCs w:val="16"/>
        </w:rPr>
      </w:pPr>
      <w:r w:rsidRPr="00E549AB">
        <w:rPr>
          <w:rFonts w:ascii="Times New Roman" w:hAnsi="Times New Roman" w:cs="Times New Roman"/>
          <w:sz w:val="16"/>
          <w:szCs w:val="16"/>
        </w:rPr>
        <w:t>- повышение уровня подготовки руководящего состава и специалистов Целинного звена</w:t>
      </w:r>
      <w:r w:rsidRPr="00E549AB">
        <w:rPr>
          <w:rFonts w:ascii="Times New Roman" w:eastAsia="Calibri" w:hAnsi="Times New Roman" w:cs="Times New Roman"/>
          <w:sz w:val="16"/>
          <w:szCs w:val="16"/>
        </w:rPr>
        <w:t xml:space="preserve"> ТП РСЧС </w:t>
      </w:r>
      <w:r w:rsidRPr="00E549AB">
        <w:rPr>
          <w:rFonts w:ascii="Times New Roman" w:hAnsi="Times New Roman" w:cs="Times New Roman"/>
          <w:sz w:val="16"/>
          <w:szCs w:val="16"/>
        </w:rPr>
        <w:t xml:space="preserve">в области гражданской обороны, защиты населения от чрезвычайных ситуаций природного и техногенного характера;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 оказание своевременной, квалифицированной помощи пострадавшим и спасение людей, оказавшихся в чрезвычайных ситуациях, при пожарах на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 xml:space="preserve">;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 повышение пожарной безопасности населения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w:t>
      </w:r>
    </w:p>
    <w:p w:rsidR="006C65B5" w:rsidRPr="00E549AB" w:rsidRDefault="006C65B5" w:rsidP="00F63BE8">
      <w:pPr>
        <w:suppressAutoHyphens/>
        <w:spacing w:after="0" w:line="240" w:lineRule="auto"/>
        <w:ind w:left="-567" w:firstLine="567"/>
        <w:rPr>
          <w:rFonts w:ascii="Times New Roman" w:hAnsi="Times New Roman"/>
          <w:b/>
          <w:bCs/>
          <w:color w:val="000000"/>
          <w:sz w:val="16"/>
          <w:szCs w:val="16"/>
        </w:rPr>
      </w:pPr>
    </w:p>
    <w:p w:rsidR="006C65B5" w:rsidRPr="00E549AB" w:rsidRDefault="006C65B5" w:rsidP="00F63BE8">
      <w:pPr>
        <w:suppressAutoHyphens/>
        <w:spacing w:after="0" w:line="240" w:lineRule="auto"/>
        <w:ind w:left="-567" w:firstLine="567"/>
        <w:jc w:val="center"/>
        <w:rPr>
          <w:rFonts w:ascii="Times New Roman" w:hAnsi="Times New Roman"/>
          <w:color w:val="000000"/>
          <w:sz w:val="16"/>
          <w:szCs w:val="16"/>
        </w:rPr>
      </w:pPr>
      <w:r w:rsidRPr="00E549AB">
        <w:rPr>
          <w:rFonts w:ascii="Times New Roman" w:hAnsi="Times New Roman"/>
          <w:color w:val="000000"/>
          <w:sz w:val="16"/>
          <w:szCs w:val="16"/>
        </w:rPr>
        <w:t xml:space="preserve">Раздел </w:t>
      </w:r>
      <w:r w:rsidRPr="00E549AB">
        <w:rPr>
          <w:rFonts w:ascii="Times New Roman" w:hAnsi="Times New Roman"/>
          <w:color w:val="000000"/>
          <w:sz w:val="16"/>
          <w:szCs w:val="16"/>
          <w:lang w:val="en-US"/>
        </w:rPr>
        <w:t>V</w:t>
      </w:r>
      <w:r w:rsidRPr="00E549AB">
        <w:rPr>
          <w:rFonts w:ascii="Times New Roman" w:hAnsi="Times New Roman"/>
          <w:color w:val="000000"/>
          <w:sz w:val="16"/>
          <w:szCs w:val="16"/>
        </w:rPr>
        <w:t>. Сроки реализации Программы</w:t>
      </w:r>
    </w:p>
    <w:p w:rsidR="006C65B5" w:rsidRPr="00E549AB" w:rsidRDefault="006C65B5" w:rsidP="00F63BE8">
      <w:pPr>
        <w:suppressAutoHyphens/>
        <w:spacing w:after="0" w:line="240" w:lineRule="auto"/>
        <w:ind w:left="-567" w:firstLine="567"/>
        <w:jc w:val="center"/>
        <w:rPr>
          <w:rFonts w:ascii="Times New Roman" w:hAnsi="Times New Roman"/>
          <w:b/>
          <w:color w:val="000000"/>
          <w:sz w:val="16"/>
          <w:szCs w:val="16"/>
        </w:rPr>
      </w:pP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Настоящая Программа рассчитана на период 2024-2026 годов. Реализация Программы осуществляется в один этап.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Мероприятия Программы реализуются весь период действия Программы, выделение отдельных этапов не предусматривается.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Администрацией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 xml:space="preserve"> может быть принято решение о продлении срока реализации Программы или досрочном прекращении реализации Программы исходя из результатов реализации.</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Оценка эффективности реализации Программы определяется в соответствии с Порядком  проведения оценки эффективности реализации муниципальных программ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 xml:space="preserve">, утвержденным постановлением Администрации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 xml:space="preserve"> </w:t>
      </w:r>
      <w:r w:rsidRPr="00E549AB">
        <w:rPr>
          <w:rFonts w:ascii="Times New Roman" w:hAnsi="Times New Roman"/>
          <w:color w:val="000000"/>
          <w:sz w:val="16"/>
          <w:szCs w:val="16"/>
          <w:shd w:val="clear" w:color="auto" w:fill="FFFFFF"/>
        </w:rPr>
        <w:t>от 05 апреля 2022 года № 104</w:t>
      </w:r>
      <w:r w:rsidRPr="00E549AB">
        <w:rPr>
          <w:rFonts w:ascii="Times New Roman" w:hAnsi="Times New Roman"/>
          <w:color w:val="000000"/>
          <w:sz w:val="16"/>
          <w:szCs w:val="16"/>
        </w:rPr>
        <w:t xml:space="preserve"> «О муниципальных программах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w:t>
      </w:r>
    </w:p>
    <w:p w:rsidR="006C65B5" w:rsidRPr="00E549AB" w:rsidRDefault="006C65B5" w:rsidP="00F63BE8">
      <w:pPr>
        <w:suppressAutoHyphens/>
        <w:spacing w:after="0" w:line="240" w:lineRule="auto"/>
        <w:ind w:left="-567" w:firstLine="567"/>
        <w:jc w:val="center"/>
        <w:rPr>
          <w:rFonts w:ascii="Times New Roman" w:hAnsi="Times New Roman"/>
          <w:sz w:val="16"/>
          <w:szCs w:val="16"/>
        </w:rPr>
      </w:pPr>
    </w:p>
    <w:p w:rsidR="006C65B5" w:rsidRPr="00E549AB" w:rsidRDefault="006C65B5" w:rsidP="00F63BE8">
      <w:pPr>
        <w:suppressAutoHyphens/>
        <w:spacing w:after="0" w:line="240" w:lineRule="auto"/>
        <w:ind w:left="-567" w:firstLine="567"/>
        <w:jc w:val="center"/>
        <w:rPr>
          <w:rFonts w:ascii="Times New Roman" w:hAnsi="Times New Roman"/>
          <w:b/>
          <w:sz w:val="16"/>
          <w:szCs w:val="16"/>
        </w:rPr>
      </w:pPr>
      <w:r w:rsidRPr="00E549AB">
        <w:rPr>
          <w:rFonts w:ascii="Times New Roman" w:hAnsi="Times New Roman"/>
          <w:sz w:val="16"/>
          <w:szCs w:val="16"/>
        </w:rPr>
        <w:lastRenderedPageBreak/>
        <w:t xml:space="preserve">Раздел </w:t>
      </w:r>
      <w:r w:rsidRPr="00E549AB">
        <w:rPr>
          <w:rFonts w:ascii="Times New Roman" w:hAnsi="Times New Roman"/>
          <w:sz w:val="16"/>
          <w:szCs w:val="16"/>
          <w:lang w:val="en-US"/>
        </w:rPr>
        <w:t>VI</w:t>
      </w:r>
      <w:r w:rsidRPr="00E549AB">
        <w:rPr>
          <w:rFonts w:ascii="Times New Roman" w:hAnsi="Times New Roman"/>
          <w:sz w:val="16"/>
          <w:szCs w:val="16"/>
        </w:rPr>
        <w:t>. Прогноз ожидаемых конечных результатов</w:t>
      </w:r>
      <w:r w:rsidR="004F05FB">
        <w:rPr>
          <w:rFonts w:ascii="Times New Roman" w:hAnsi="Times New Roman"/>
          <w:sz w:val="16"/>
          <w:szCs w:val="16"/>
        </w:rPr>
        <w:t xml:space="preserve"> </w:t>
      </w:r>
      <w:r w:rsidRPr="00E549AB">
        <w:rPr>
          <w:rFonts w:ascii="Times New Roman" w:hAnsi="Times New Roman"/>
          <w:sz w:val="16"/>
          <w:szCs w:val="16"/>
        </w:rPr>
        <w:t>реализации Программы</w:t>
      </w:r>
      <w:r w:rsidRPr="00E549AB">
        <w:rPr>
          <w:rFonts w:ascii="Times New Roman" w:hAnsi="Times New Roman"/>
          <w:b/>
          <w:sz w:val="16"/>
          <w:szCs w:val="16"/>
        </w:rPr>
        <w:tab/>
      </w:r>
    </w:p>
    <w:p w:rsidR="006C65B5" w:rsidRPr="00E549AB" w:rsidRDefault="006C65B5" w:rsidP="00F63BE8">
      <w:pPr>
        <w:pStyle w:val="ConsPlusNormal3"/>
        <w:ind w:left="-567" w:firstLine="567"/>
        <w:jc w:val="both"/>
        <w:rPr>
          <w:rFonts w:ascii="Times New Roman" w:hAnsi="Times New Roman" w:cs="Times New Roman"/>
          <w:color w:val="000000"/>
          <w:sz w:val="16"/>
          <w:szCs w:val="16"/>
        </w:rPr>
      </w:pPr>
    </w:p>
    <w:p w:rsidR="006C65B5" w:rsidRPr="00E549AB" w:rsidRDefault="006C65B5" w:rsidP="00F63BE8">
      <w:pPr>
        <w:pStyle w:val="ConsPlusNormal3"/>
        <w:ind w:left="-567" w:firstLine="567"/>
        <w:jc w:val="both"/>
        <w:rPr>
          <w:rFonts w:ascii="Times New Roman" w:hAnsi="Times New Roman" w:cs="Times New Roman"/>
          <w:color w:val="000000"/>
          <w:sz w:val="16"/>
          <w:szCs w:val="16"/>
        </w:rPr>
      </w:pPr>
      <w:r w:rsidRPr="00E549AB">
        <w:rPr>
          <w:rFonts w:ascii="Times New Roman" w:hAnsi="Times New Roman" w:cs="Times New Roman"/>
          <w:color w:val="000000"/>
          <w:sz w:val="16"/>
          <w:szCs w:val="16"/>
        </w:rPr>
        <w:t xml:space="preserve">Реализация мероприятий Программы обеспечит создание условий для положительных качественных изменений социальной и экономической ситуации в </w:t>
      </w:r>
      <w:r w:rsidRPr="00E549AB">
        <w:rPr>
          <w:rFonts w:ascii="Times New Roman" w:hAnsi="Times New Roman" w:cs="Times New Roman"/>
          <w:bCs/>
          <w:color w:val="000000"/>
          <w:sz w:val="16"/>
          <w:szCs w:val="16"/>
        </w:rPr>
        <w:t>Целинном муниципальном округе</w:t>
      </w:r>
      <w:r w:rsidRPr="00E549AB">
        <w:rPr>
          <w:rFonts w:ascii="Times New Roman" w:hAnsi="Times New Roman" w:cs="Times New Roman"/>
          <w:color w:val="000000"/>
          <w:sz w:val="16"/>
          <w:szCs w:val="16"/>
        </w:rPr>
        <w:t>, в том числе:</w:t>
      </w:r>
    </w:p>
    <w:p w:rsidR="006C65B5" w:rsidRPr="00E549AB" w:rsidRDefault="006C65B5" w:rsidP="00F63BE8">
      <w:pPr>
        <w:pStyle w:val="212"/>
        <w:shd w:val="clear" w:color="auto" w:fill="auto"/>
        <w:spacing w:before="0" w:line="240" w:lineRule="auto"/>
        <w:ind w:left="-567" w:firstLine="567"/>
        <w:rPr>
          <w:rFonts w:ascii="Times New Roman" w:hAnsi="Times New Roman" w:cs="Times New Roman"/>
          <w:sz w:val="16"/>
          <w:szCs w:val="16"/>
        </w:rPr>
      </w:pPr>
      <w:r w:rsidRPr="00E549AB">
        <w:rPr>
          <w:rFonts w:ascii="Times New Roman" w:hAnsi="Times New Roman" w:cs="Times New Roman"/>
          <w:sz w:val="16"/>
          <w:szCs w:val="16"/>
        </w:rPr>
        <w:t xml:space="preserve">- повышение уровня защиты населения </w:t>
      </w:r>
      <w:r w:rsidRPr="00E549AB">
        <w:rPr>
          <w:rFonts w:ascii="Times New Roman" w:hAnsi="Times New Roman" w:cs="Times New Roman"/>
          <w:bCs/>
          <w:sz w:val="16"/>
          <w:szCs w:val="16"/>
        </w:rPr>
        <w:t>Целинного муниципального округа</w:t>
      </w:r>
      <w:r w:rsidRPr="00E549AB">
        <w:rPr>
          <w:rFonts w:ascii="Times New Roman" w:hAnsi="Times New Roman" w:cs="Times New Roman"/>
          <w:sz w:val="16"/>
          <w:szCs w:val="16"/>
        </w:rPr>
        <w:t xml:space="preserve"> от чрезвычайных ситуаций муниципального характера и пожаров;</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 увеличение объема фактически накопленного и обеспечение сохранности резерва материальных и финансовых ресурсов для ликвидации чрезвычайных ситуаций муниципального характера на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 xml:space="preserve">;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 обучение руководителей и специалистов Целинного звена ТП РСЧС в области гражданской обороны и предупреждения чрезвычайных ситуаций согласно требованиям, установленным действующим законодательством;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 снижение рисков чрезвычайных ситуаций природного и техногенного характера;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 минимизация экономического ущерба от чрезвычайных ситуаций;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 обеспечение своевременного и гарантированного оповещения населения об угрозе возникновения или о возникновении чрезвычайных ситуаций;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 xml:space="preserve">- повышение уровня реагирования сил и средств Целинного звена ТП РСЧС по тушению пожаров на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color w:val="000000"/>
          <w:sz w:val="16"/>
          <w:szCs w:val="16"/>
        </w:rPr>
        <w:t>;</w:t>
      </w:r>
    </w:p>
    <w:p w:rsidR="006C65B5" w:rsidRPr="00E549AB" w:rsidRDefault="006C65B5" w:rsidP="00F63BE8">
      <w:pPr>
        <w:pStyle w:val="212"/>
        <w:shd w:val="clear" w:color="auto" w:fill="auto"/>
        <w:spacing w:before="0" w:line="240" w:lineRule="auto"/>
        <w:ind w:left="-567" w:firstLine="567"/>
        <w:rPr>
          <w:rFonts w:ascii="Times New Roman" w:hAnsi="Times New Roman" w:cs="Times New Roman"/>
          <w:sz w:val="16"/>
          <w:szCs w:val="16"/>
        </w:rPr>
      </w:pPr>
      <w:r w:rsidRPr="00E549AB">
        <w:rPr>
          <w:rFonts w:ascii="Times New Roman" w:hAnsi="Times New Roman" w:cs="Times New Roman"/>
          <w:sz w:val="16"/>
          <w:szCs w:val="16"/>
        </w:rPr>
        <w:t xml:space="preserve">- снижение количества происшествий (чрезвычайных ситуаций муниципального характера и пожаров), произошедших на территории </w:t>
      </w:r>
      <w:r w:rsidRPr="00E549AB">
        <w:rPr>
          <w:rFonts w:ascii="Times New Roman" w:hAnsi="Times New Roman" w:cs="Times New Roman"/>
          <w:bCs/>
          <w:sz w:val="16"/>
          <w:szCs w:val="16"/>
        </w:rPr>
        <w:t>Целинного муниципального округа</w:t>
      </w:r>
      <w:r w:rsidRPr="00E549AB">
        <w:rPr>
          <w:rFonts w:ascii="Times New Roman" w:hAnsi="Times New Roman" w:cs="Times New Roman"/>
          <w:sz w:val="16"/>
          <w:szCs w:val="16"/>
        </w:rPr>
        <w:t>;</w:t>
      </w:r>
    </w:p>
    <w:p w:rsidR="006C65B5" w:rsidRPr="00E549AB" w:rsidRDefault="006C65B5" w:rsidP="00F63BE8">
      <w:pPr>
        <w:suppressAutoHyphens/>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 снижение количества погибших при происшествиях (чрезвычайных ситуациях муниципального характера и пожарах), произошедших на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sz w:val="16"/>
          <w:szCs w:val="16"/>
        </w:rPr>
        <w:t xml:space="preserve">;   </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sz w:val="16"/>
          <w:szCs w:val="16"/>
        </w:rPr>
        <w:t xml:space="preserve">- обеспечение защиты населения и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sz w:val="16"/>
          <w:szCs w:val="16"/>
        </w:rPr>
        <w:t xml:space="preserve"> от чрезвычайных ситуаций, обеспечение первичных мер пожарной безопасности и безопасности людей на водных объектах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sz w:val="16"/>
          <w:szCs w:val="16"/>
        </w:rPr>
        <w:t xml:space="preserve"> в целом.</w:t>
      </w:r>
    </w:p>
    <w:p w:rsidR="006C65B5" w:rsidRPr="00E549AB" w:rsidRDefault="006C65B5" w:rsidP="00F63BE8">
      <w:pPr>
        <w:suppressAutoHyphens/>
        <w:spacing w:after="0" w:line="240" w:lineRule="auto"/>
        <w:ind w:left="-567" w:firstLine="567"/>
        <w:jc w:val="both"/>
        <w:rPr>
          <w:rFonts w:ascii="Times New Roman" w:hAnsi="Times New Roman"/>
          <w:color w:val="000000"/>
          <w:sz w:val="16"/>
          <w:szCs w:val="16"/>
        </w:rPr>
      </w:pPr>
    </w:p>
    <w:p w:rsidR="006C65B5" w:rsidRPr="00E549AB" w:rsidRDefault="006C65B5" w:rsidP="00F63BE8">
      <w:pPr>
        <w:suppressAutoHyphens/>
        <w:spacing w:after="0" w:line="240" w:lineRule="auto"/>
        <w:ind w:left="-567" w:firstLine="567"/>
        <w:jc w:val="center"/>
        <w:rPr>
          <w:rFonts w:ascii="Times New Roman" w:hAnsi="Times New Roman"/>
          <w:color w:val="000000"/>
          <w:sz w:val="16"/>
          <w:szCs w:val="16"/>
        </w:rPr>
      </w:pPr>
      <w:r w:rsidRPr="00E549AB">
        <w:rPr>
          <w:rFonts w:ascii="Times New Roman" w:hAnsi="Times New Roman"/>
          <w:bCs/>
          <w:color w:val="000000"/>
          <w:sz w:val="16"/>
          <w:szCs w:val="16"/>
        </w:rPr>
        <w:t>Раздел</w:t>
      </w:r>
      <w:r w:rsidRPr="00E549AB">
        <w:rPr>
          <w:rFonts w:ascii="Times New Roman" w:hAnsi="Times New Roman"/>
          <w:color w:val="000000"/>
          <w:sz w:val="16"/>
          <w:szCs w:val="16"/>
        </w:rPr>
        <w:t xml:space="preserve"> </w:t>
      </w:r>
      <w:r w:rsidRPr="00E549AB">
        <w:rPr>
          <w:rFonts w:ascii="Times New Roman" w:hAnsi="Times New Roman"/>
          <w:color w:val="000000"/>
          <w:sz w:val="16"/>
          <w:szCs w:val="16"/>
          <w:lang w:val="en-US"/>
        </w:rPr>
        <w:t>VII</w:t>
      </w:r>
      <w:r w:rsidRPr="00E549AB">
        <w:rPr>
          <w:rFonts w:ascii="Times New Roman" w:hAnsi="Times New Roman"/>
          <w:color w:val="000000"/>
          <w:sz w:val="16"/>
          <w:szCs w:val="16"/>
        </w:rPr>
        <w:t>. Перечень мероприятий Программы</w:t>
      </w:r>
    </w:p>
    <w:p w:rsidR="006C65B5" w:rsidRPr="00E549AB" w:rsidRDefault="006C65B5" w:rsidP="00F63BE8">
      <w:pPr>
        <w:tabs>
          <w:tab w:val="left" w:pos="5610"/>
        </w:tabs>
        <w:suppressAutoHyphens/>
        <w:spacing w:after="0" w:line="240" w:lineRule="auto"/>
        <w:ind w:left="-567" w:firstLine="567"/>
        <w:jc w:val="both"/>
        <w:rPr>
          <w:rFonts w:ascii="Times New Roman" w:hAnsi="Times New Roman"/>
          <w:color w:val="000000"/>
          <w:sz w:val="16"/>
          <w:szCs w:val="16"/>
        </w:rPr>
      </w:pPr>
      <w:r w:rsidRPr="00E549AB">
        <w:rPr>
          <w:rFonts w:ascii="Times New Roman" w:hAnsi="Times New Roman"/>
          <w:color w:val="000000"/>
          <w:sz w:val="16"/>
          <w:szCs w:val="16"/>
        </w:rPr>
        <w:tab/>
      </w:r>
    </w:p>
    <w:p w:rsidR="006C65B5" w:rsidRPr="00E549AB" w:rsidRDefault="006C65B5" w:rsidP="00F63BE8">
      <w:pPr>
        <w:autoSpaceDE w:val="0"/>
        <w:autoSpaceDN w:val="0"/>
        <w:adjustRightInd w:val="0"/>
        <w:spacing w:after="0" w:line="240" w:lineRule="auto"/>
        <w:ind w:left="-567" w:firstLine="567"/>
        <w:jc w:val="both"/>
        <w:rPr>
          <w:rFonts w:ascii="Times New Roman" w:hAnsi="Times New Roman"/>
          <w:bCs/>
          <w:sz w:val="16"/>
          <w:szCs w:val="16"/>
        </w:rPr>
      </w:pPr>
      <w:r w:rsidRPr="00E549AB">
        <w:rPr>
          <w:rFonts w:ascii="Times New Roman" w:hAnsi="Times New Roman"/>
          <w:bCs/>
          <w:sz w:val="16"/>
          <w:szCs w:val="16"/>
        </w:rPr>
        <w:t>Программа содержит комплекс мероприятий, направленных на з</w:t>
      </w:r>
      <w:r w:rsidRPr="00E549AB">
        <w:rPr>
          <w:rFonts w:ascii="Times New Roman" w:hAnsi="Times New Roman"/>
          <w:bCs/>
          <w:color w:val="000000"/>
          <w:sz w:val="16"/>
          <w:szCs w:val="16"/>
        </w:rPr>
        <w:t>ащиту населения и территорий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w:t>
      </w:r>
    </w:p>
    <w:p w:rsidR="006C65B5" w:rsidRPr="00E549AB" w:rsidRDefault="006C65B5" w:rsidP="00F63BE8">
      <w:pPr>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Перечень мероприятий по реализации Программы приведен в приложении к Программе. </w:t>
      </w:r>
    </w:p>
    <w:p w:rsidR="006C65B5" w:rsidRPr="00E549AB" w:rsidRDefault="006C65B5" w:rsidP="00F63BE8">
      <w:pPr>
        <w:tabs>
          <w:tab w:val="left" w:pos="5610"/>
        </w:tabs>
        <w:suppressAutoHyphens/>
        <w:spacing w:after="0" w:line="240" w:lineRule="auto"/>
        <w:ind w:left="-567" w:firstLine="567"/>
        <w:jc w:val="both"/>
        <w:rPr>
          <w:rFonts w:ascii="Times New Roman" w:hAnsi="Times New Roman"/>
          <w:color w:val="000000"/>
          <w:sz w:val="16"/>
          <w:szCs w:val="16"/>
        </w:rPr>
      </w:pPr>
    </w:p>
    <w:p w:rsidR="006C65B5" w:rsidRPr="00E549AB" w:rsidRDefault="006C65B5" w:rsidP="00F63BE8">
      <w:pPr>
        <w:suppressAutoHyphens/>
        <w:spacing w:after="0" w:line="240" w:lineRule="auto"/>
        <w:ind w:left="-567" w:firstLine="567"/>
        <w:jc w:val="center"/>
        <w:rPr>
          <w:rFonts w:ascii="Times New Roman" w:hAnsi="Times New Roman"/>
          <w:color w:val="000000"/>
          <w:sz w:val="16"/>
          <w:szCs w:val="16"/>
        </w:rPr>
      </w:pPr>
      <w:r w:rsidRPr="00E549AB">
        <w:rPr>
          <w:rFonts w:ascii="Times New Roman" w:hAnsi="Times New Roman"/>
          <w:color w:val="000000"/>
          <w:sz w:val="16"/>
          <w:szCs w:val="16"/>
        </w:rPr>
        <w:t xml:space="preserve">Раздел </w:t>
      </w:r>
      <w:r w:rsidRPr="00E549AB">
        <w:rPr>
          <w:rFonts w:ascii="Times New Roman" w:hAnsi="Times New Roman"/>
          <w:color w:val="000000"/>
          <w:sz w:val="16"/>
          <w:szCs w:val="16"/>
          <w:lang w:val="en-US"/>
        </w:rPr>
        <w:t>VIII</w:t>
      </w:r>
      <w:r w:rsidRPr="00E549AB">
        <w:rPr>
          <w:rFonts w:ascii="Times New Roman" w:hAnsi="Times New Roman"/>
          <w:color w:val="000000"/>
          <w:sz w:val="16"/>
          <w:szCs w:val="16"/>
        </w:rPr>
        <w:t>. Целевые индикаторы Программы</w:t>
      </w:r>
    </w:p>
    <w:p w:rsidR="006C65B5" w:rsidRPr="00E549AB" w:rsidRDefault="006C65B5" w:rsidP="00F63BE8">
      <w:pPr>
        <w:suppressAutoHyphens/>
        <w:spacing w:after="0" w:line="240" w:lineRule="auto"/>
        <w:ind w:left="-567" w:firstLine="567"/>
        <w:jc w:val="center"/>
        <w:rPr>
          <w:rFonts w:ascii="Times New Roman" w:hAnsi="Times New Roman"/>
          <w:b/>
          <w:color w:val="000000"/>
          <w:sz w:val="16"/>
          <w:szCs w:val="16"/>
        </w:rPr>
      </w:pPr>
    </w:p>
    <w:p w:rsidR="006C65B5" w:rsidRPr="00E549AB" w:rsidRDefault="006C65B5" w:rsidP="00F63BE8">
      <w:pPr>
        <w:spacing w:after="0" w:line="240" w:lineRule="auto"/>
        <w:ind w:left="-567" w:firstLine="567"/>
        <w:jc w:val="both"/>
        <w:rPr>
          <w:rFonts w:ascii="Times New Roman" w:hAnsi="Times New Roman"/>
          <w:sz w:val="16"/>
          <w:szCs w:val="16"/>
        </w:rPr>
      </w:pPr>
      <w:r w:rsidRPr="00E549AB">
        <w:rPr>
          <w:rFonts w:ascii="Times New Roman" w:hAnsi="Times New Roman"/>
          <w:sz w:val="16"/>
          <w:szCs w:val="16"/>
        </w:rPr>
        <w:t xml:space="preserve">Целевые индикаторы Программы (количественные показатели, отражающие степень достижения целей и решения задач Программы, с указанием плановых количественных значений по годам реализации) приведены в </w:t>
      </w:r>
      <w:hyperlink w:anchor="Par153" w:history="1">
        <w:r w:rsidRPr="00E549AB">
          <w:rPr>
            <w:rStyle w:val="afb"/>
            <w:rFonts w:ascii="Times New Roman" w:hAnsi="Times New Roman"/>
            <w:sz w:val="16"/>
            <w:szCs w:val="16"/>
          </w:rPr>
          <w:t>таблице</w:t>
        </w:r>
      </w:hyperlink>
      <w:r w:rsidRPr="00E549AB">
        <w:rPr>
          <w:rFonts w:ascii="Times New Roman" w:hAnsi="Times New Roman"/>
          <w:sz w:val="16"/>
          <w:szCs w:val="16"/>
        </w:rPr>
        <w:t>.</w:t>
      </w:r>
    </w:p>
    <w:p w:rsidR="006C65B5" w:rsidRPr="00E549AB" w:rsidRDefault="006C65B5" w:rsidP="00E549AB">
      <w:pPr>
        <w:suppressAutoHyphens/>
        <w:spacing w:after="0" w:line="240" w:lineRule="auto"/>
        <w:jc w:val="right"/>
        <w:rPr>
          <w:rFonts w:ascii="Times New Roman" w:hAnsi="Times New Roman"/>
          <w:color w:val="000000"/>
          <w:sz w:val="16"/>
          <w:szCs w:val="16"/>
        </w:rPr>
      </w:pPr>
      <w:r w:rsidRPr="00E549AB">
        <w:rPr>
          <w:rFonts w:ascii="Times New Roman" w:hAnsi="Times New Roman"/>
          <w:color w:val="000000"/>
          <w:sz w:val="16"/>
          <w:szCs w:val="16"/>
        </w:rPr>
        <w:t xml:space="preserve">           Таблица</w:t>
      </w:r>
    </w:p>
    <w:tbl>
      <w:tblPr>
        <w:tblW w:w="1027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70"/>
        <w:gridCol w:w="993"/>
        <w:gridCol w:w="1134"/>
        <w:gridCol w:w="850"/>
        <w:gridCol w:w="851"/>
        <w:gridCol w:w="772"/>
      </w:tblGrid>
      <w:tr w:rsidR="006C65B5" w:rsidRPr="00E549AB" w:rsidTr="004F05FB">
        <w:trPr>
          <w:trHeight w:val="549"/>
        </w:trPr>
        <w:tc>
          <w:tcPr>
            <w:tcW w:w="5670" w:type="dxa"/>
            <w:vMerge w:val="restart"/>
            <w:vAlign w:val="center"/>
          </w:tcPr>
          <w:p w:rsidR="006C65B5" w:rsidRPr="00E549AB" w:rsidRDefault="006C65B5" w:rsidP="00E549AB">
            <w:pPr>
              <w:suppressAutoHyphens/>
              <w:spacing w:after="0" w:line="240" w:lineRule="auto"/>
              <w:ind w:left="40" w:right="70"/>
              <w:jc w:val="center"/>
              <w:rPr>
                <w:rFonts w:ascii="Times New Roman" w:hAnsi="Times New Roman"/>
                <w:color w:val="000000"/>
                <w:sz w:val="16"/>
                <w:szCs w:val="16"/>
              </w:rPr>
            </w:pPr>
            <w:r w:rsidRPr="00E549AB">
              <w:rPr>
                <w:rFonts w:ascii="Times New Roman" w:hAnsi="Times New Roman"/>
                <w:color w:val="000000"/>
                <w:sz w:val="16"/>
                <w:szCs w:val="16"/>
              </w:rPr>
              <w:t xml:space="preserve">Наименование </w:t>
            </w:r>
          </w:p>
          <w:p w:rsidR="006C65B5" w:rsidRPr="00E549AB" w:rsidRDefault="006C65B5" w:rsidP="00E549AB">
            <w:pPr>
              <w:suppressAutoHyphens/>
              <w:spacing w:after="0" w:line="240" w:lineRule="auto"/>
              <w:ind w:left="40" w:right="70"/>
              <w:jc w:val="center"/>
              <w:rPr>
                <w:rFonts w:ascii="Times New Roman" w:hAnsi="Times New Roman"/>
                <w:color w:val="000000"/>
                <w:sz w:val="16"/>
                <w:szCs w:val="16"/>
              </w:rPr>
            </w:pPr>
            <w:r w:rsidRPr="00E549AB">
              <w:rPr>
                <w:rFonts w:ascii="Times New Roman" w:hAnsi="Times New Roman"/>
                <w:color w:val="000000"/>
                <w:sz w:val="16"/>
                <w:szCs w:val="16"/>
              </w:rPr>
              <w:t>целевого индикатора</w:t>
            </w:r>
          </w:p>
        </w:tc>
        <w:tc>
          <w:tcPr>
            <w:tcW w:w="993" w:type="dxa"/>
            <w:vMerge w:val="restart"/>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Единица измерения</w:t>
            </w:r>
          </w:p>
        </w:tc>
        <w:tc>
          <w:tcPr>
            <w:tcW w:w="1134" w:type="dxa"/>
            <w:vMerge w:val="restart"/>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 xml:space="preserve">Базовый  </w:t>
            </w:r>
            <w:r w:rsidRPr="00E549AB">
              <w:rPr>
                <w:rFonts w:ascii="Times New Roman" w:hAnsi="Times New Roman"/>
                <w:color w:val="000000"/>
                <w:sz w:val="16"/>
                <w:szCs w:val="16"/>
              </w:rPr>
              <w:br/>
              <w:t>показатель</w:t>
            </w:r>
            <w:r w:rsidRPr="00E549AB">
              <w:rPr>
                <w:rFonts w:ascii="Times New Roman" w:hAnsi="Times New Roman"/>
                <w:color w:val="000000"/>
                <w:sz w:val="16"/>
                <w:szCs w:val="16"/>
              </w:rPr>
              <w:br/>
            </w:r>
          </w:p>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2023 года</w:t>
            </w:r>
          </w:p>
        </w:tc>
        <w:tc>
          <w:tcPr>
            <w:tcW w:w="2473" w:type="dxa"/>
            <w:gridSpan w:val="3"/>
            <w:vAlign w:val="center"/>
          </w:tcPr>
          <w:p w:rsidR="006C65B5" w:rsidRPr="00E549AB" w:rsidRDefault="006C65B5" w:rsidP="00E549AB">
            <w:pPr>
              <w:suppressAutoHyphens/>
              <w:spacing w:after="0" w:line="240" w:lineRule="auto"/>
              <w:ind w:left="-511" w:firstLine="511"/>
              <w:jc w:val="center"/>
              <w:rPr>
                <w:rFonts w:ascii="Times New Roman" w:hAnsi="Times New Roman"/>
                <w:color w:val="000000"/>
                <w:sz w:val="16"/>
                <w:szCs w:val="16"/>
              </w:rPr>
            </w:pPr>
            <w:r w:rsidRPr="00E549AB">
              <w:rPr>
                <w:rFonts w:ascii="Times New Roman" w:hAnsi="Times New Roman"/>
                <w:color w:val="000000"/>
                <w:sz w:val="16"/>
                <w:szCs w:val="16"/>
              </w:rPr>
              <w:t xml:space="preserve">Год реализации </w:t>
            </w:r>
          </w:p>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Программы</w:t>
            </w:r>
          </w:p>
        </w:tc>
      </w:tr>
      <w:tr w:rsidR="006C65B5" w:rsidRPr="00E549AB" w:rsidTr="004F05FB">
        <w:trPr>
          <w:trHeight w:val="625"/>
        </w:trPr>
        <w:tc>
          <w:tcPr>
            <w:tcW w:w="5670" w:type="dxa"/>
            <w:vMerge/>
            <w:vAlign w:val="center"/>
          </w:tcPr>
          <w:p w:rsidR="006C65B5" w:rsidRPr="00E549AB" w:rsidRDefault="006C65B5" w:rsidP="00E549AB">
            <w:pPr>
              <w:suppressAutoHyphens/>
              <w:spacing w:after="0" w:line="240" w:lineRule="auto"/>
              <w:rPr>
                <w:rFonts w:ascii="Times New Roman" w:hAnsi="Times New Roman"/>
                <w:color w:val="000000"/>
                <w:sz w:val="16"/>
                <w:szCs w:val="16"/>
              </w:rPr>
            </w:pPr>
          </w:p>
        </w:tc>
        <w:tc>
          <w:tcPr>
            <w:tcW w:w="993" w:type="dxa"/>
            <w:vMerge/>
          </w:tcPr>
          <w:p w:rsidR="006C65B5" w:rsidRPr="00E549AB" w:rsidRDefault="006C65B5" w:rsidP="00E549AB">
            <w:pPr>
              <w:suppressAutoHyphens/>
              <w:spacing w:after="0" w:line="240" w:lineRule="auto"/>
              <w:rPr>
                <w:rFonts w:ascii="Times New Roman" w:hAnsi="Times New Roman"/>
                <w:color w:val="000000"/>
                <w:sz w:val="16"/>
                <w:szCs w:val="16"/>
              </w:rPr>
            </w:pPr>
          </w:p>
        </w:tc>
        <w:tc>
          <w:tcPr>
            <w:tcW w:w="1134" w:type="dxa"/>
            <w:vMerge/>
            <w:vAlign w:val="center"/>
          </w:tcPr>
          <w:p w:rsidR="006C65B5" w:rsidRPr="00E549AB" w:rsidRDefault="006C65B5" w:rsidP="00E549AB">
            <w:pPr>
              <w:suppressAutoHyphens/>
              <w:spacing w:after="0" w:line="240" w:lineRule="auto"/>
              <w:rPr>
                <w:rFonts w:ascii="Times New Roman" w:hAnsi="Times New Roman"/>
                <w:color w:val="000000"/>
                <w:sz w:val="16"/>
                <w:szCs w:val="16"/>
              </w:rPr>
            </w:pPr>
          </w:p>
        </w:tc>
        <w:tc>
          <w:tcPr>
            <w:tcW w:w="850"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2024</w:t>
            </w:r>
          </w:p>
        </w:tc>
        <w:tc>
          <w:tcPr>
            <w:tcW w:w="851"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p>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2025</w:t>
            </w:r>
          </w:p>
          <w:p w:rsidR="006C65B5" w:rsidRPr="00E549AB" w:rsidRDefault="006C65B5" w:rsidP="00E549AB">
            <w:pPr>
              <w:suppressAutoHyphens/>
              <w:spacing w:after="0" w:line="240" w:lineRule="auto"/>
              <w:jc w:val="center"/>
              <w:rPr>
                <w:rFonts w:ascii="Times New Roman" w:hAnsi="Times New Roman"/>
                <w:color w:val="000000"/>
                <w:sz w:val="16"/>
                <w:szCs w:val="16"/>
              </w:rPr>
            </w:pPr>
          </w:p>
        </w:tc>
        <w:tc>
          <w:tcPr>
            <w:tcW w:w="772"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2026</w:t>
            </w:r>
          </w:p>
        </w:tc>
      </w:tr>
      <w:tr w:rsidR="006C65B5" w:rsidRPr="00E549AB" w:rsidTr="004F05FB">
        <w:trPr>
          <w:trHeight w:val="683"/>
        </w:trPr>
        <w:tc>
          <w:tcPr>
            <w:tcW w:w="5670" w:type="dxa"/>
          </w:tcPr>
          <w:p w:rsidR="006C65B5" w:rsidRPr="00E549AB" w:rsidRDefault="006C65B5" w:rsidP="00E549AB">
            <w:pPr>
              <w:suppressAutoHyphens/>
              <w:spacing w:after="0" w:line="240" w:lineRule="auto"/>
              <w:ind w:left="57" w:right="57"/>
              <w:rPr>
                <w:rFonts w:ascii="Times New Roman" w:hAnsi="Times New Roman"/>
                <w:sz w:val="16"/>
                <w:szCs w:val="16"/>
              </w:rPr>
            </w:pPr>
            <w:r w:rsidRPr="00E549AB">
              <w:rPr>
                <w:rFonts w:ascii="Times New Roman" w:hAnsi="Times New Roman"/>
                <w:sz w:val="16"/>
                <w:szCs w:val="16"/>
              </w:rPr>
              <w:t xml:space="preserve">1). Снижение количества происшествий (чрезвычайных ситуаций муниципального характера и пожаров), произошедших на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sz w:val="16"/>
                <w:szCs w:val="16"/>
              </w:rPr>
              <w:t xml:space="preserve"> в текущем году по отношению к базовому периоду</w:t>
            </w:r>
          </w:p>
        </w:tc>
        <w:tc>
          <w:tcPr>
            <w:tcW w:w="993"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w:t>
            </w:r>
          </w:p>
        </w:tc>
        <w:tc>
          <w:tcPr>
            <w:tcW w:w="1134"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100</w:t>
            </w:r>
          </w:p>
        </w:tc>
        <w:tc>
          <w:tcPr>
            <w:tcW w:w="850"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98</w:t>
            </w:r>
          </w:p>
        </w:tc>
        <w:tc>
          <w:tcPr>
            <w:tcW w:w="851"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96</w:t>
            </w:r>
          </w:p>
        </w:tc>
        <w:tc>
          <w:tcPr>
            <w:tcW w:w="772"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94</w:t>
            </w:r>
          </w:p>
        </w:tc>
      </w:tr>
      <w:tr w:rsidR="006C65B5" w:rsidRPr="00E549AB" w:rsidTr="004F05FB">
        <w:trPr>
          <w:trHeight w:val="792"/>
        </w:trPr>
        <w:tc>
          <w:tcPr>
            <w:tcW w:w="5670" w:type="dxa"/>
          </w:tcPr>
          <w:p w:rsidR="006C65B5" w:rsidRPr="00E549AB" w:rsidRDefault="006C65B5" w:rsidP="00E549AB">
            <w:pPr>
              <w:suppressAutoHyphens/>
              <w:spacing w:after="0" w:line="240" w:lineRule="auto"/>
              <w:ind w:left="57" w:right="57"/>
              <w:rPr>
                <w:rFonts w:ascii="Times New Roman" w:hAnsi="Times New Roman"/>
                <w:sz w:val="16"/>
                <w:szCs w:val="16"/>
              </w:rPr>
            </w:pPr>
            <w:r w:rsidRPr="00E549AB">
              <w:rPr>
                <w:rFonts w:ascii="Times New Roman" w:hAnsi="Times New Roman"/>
                <w:sz w:val="16"/>
                <w:szCs w:val="16"/>
              </w:rPr>
              <w:t xml:space="preserve">2). Снижение количества погибших при происшествиях (чрезвычайных ситуациях муниципального характера и пожарах), произошедших на территории </w:t>
            </w:r>
            <w:r w:rsidRPr="00E549AB">
              <w:rPr>
                <w:rFonts w:ascii="Times New Roman" w:hAnsi="Times New Roman"/>
                <w:bCs/>
                <w:color w:val="000000"/>
                <w:sz w:val="16"/>
                <w:szCs w:val="16"/>
              </w:rPr>
              <w:t>Целинного муниципального округа</w:t>
            </w:r>
            <w:r w:rsidRPr="00E549AB">
              <w:rPr>
                <w:rFonts w:ascii="Times New Roman" w:hAnsi="Times New Roman"/>
                <w:sz w:val="16"/>
                <w:szCs w:val="16"/>
              </w:rPr>
              <w:t xml:space="preserve"> в текущем году по отношению к базовому периоду</w:t>
            </w:r>
          </w:p>
        </w:tc>
        <w:tc>
          <w:tcPr>
            <w:tcW w:w="993"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w:t>
            </w:r>
          </w:p>
        </w:tc>
        <w:tc>
          <w:tcPr>
            <w:tcW w:w="1134"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100</w:t>
            </w:r>
          </w:p>
        </w:tc>
        <w:tc>
          <w:tcPr>
            <w:tcW w:w="850"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98</w:t>
            </w:r>
          </w:p>
        </w:tc>
        <w:tc>
          <w:tcPr>
            <w:tcW w:w="851"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96</w:t>
            </w:r>
          </w:p>
        </w:tc>
        <w:tc>
          <w:tcPr>
            <w:tcW w:w="772" w:type="dxa"/>
            <w:vAlign w:val="center"/>
          </w:tcPr>
          <w:p w:rsidR="006C65B5" w:rsidRPr="00E549AB" w:rsidRDefault="006C65B5" w:rsidP="00E549AB">
            <w:pPr>
              <w:suppressAutoHyphens/>
              <w:spacing w:after="0" w:line="240" w:lineRule="auto"/>
              <w:jc w:val="center"/>
              <w:rPr>
                <w:rFonts w:ascii="Times New Roman" w:hAnsi="Times New Roman"/>
                <w:color w:val="000000"/>
                <w:sz w:val="16"/>
                <w:szCs w:val="16"/>
              </w:rPr>
            </w:pPr>
            <w:r w:rsidRPr="00E549AB">
              <w:rPr>
                <w:rFonts w:ascii="Times New Roman" w:hAnsi="Times New Roman"/>
                <w:color w:val="000000"/>
                <w:sz w:val="16"/>
                <w:szCs w:val="16"/>
              </w:rPr>
              <w:t>94</w:t>
            </w:r>
          </w:p>
        </w:tc>
      </w:tr>
      <w:tr w:rsidR="006C65B5" w:rsidRPr="00E549AB" w:rsidTr="004F05FB">
        <w:trPr>
          <w:trHeight w:val="847"/>
        </w:trPr>
        <w:tc>
          <w:tcPr>
            <w:tcW w:w="5670" w:type="dxa"/>
          </w:tcPr>
          <w:p w:rsidR="006C65B5" w:rsidRPr="00E549AB" w:rsidRDefault="006C65B5" w:rsidP="00E549AB">
            <w:pPr>
              <w:suppressAutoHyphens/>
              <w:spacing w:after="0" w:line="240" w:lineRule="auto"/>
              <w:ind w:left="57" w:right="57"/>
              <w:rPr>
                <w:rFonts w:ascii="Times New Roman" w:hAnsi="Times New Roman"/>
                <w:sz w:val="16"/>
                <w:szCs w:val="16"/>
              </w:rPr>
            </w:pPr>
            <w:r w:rsidRPr="00E549AB">
              <w:rPr>
                <w:rFonts w:ascii="Times New Roman" w:hAnsi="Times New Roman"/>
                <w:sz w:val="16"/>
                <w:szCs w:val="16"/>
              </w:rPr>
              <w:t>3). В</w:t>
            </w:r>
            <w:r w:rsidRPr="00E549AB">
              <w:rPr>
                <w:rFonts w:ascii="Times New Roman" w:hAnsi="Times New Roman"/>
                <w:color w:val="000000"/>
                <w:sz w:val="16"/>
                <w:szCs w:val="16"/>
              </w:rPr>
              <w:t xml:space="preserve">ыполнение плана комплектования слушателями, прошедшими </w:t>
            </w:r>
            <w:proofErr w:type="gramStart"/>
            <w:r w:rsidRPr="00E549AB">
              <w:rPr>
                <w:rFonts w:ascii="Times New Roman" w:hAnsi="Times New Roman"/>
                <w:color w:val="000000"/>
                <w:sz w:val="16"/>
                <w:szCs w:val="16"/>
              </w:rPr>
              <w:t>обучение по</w:t>
            </w:r>
            <w:proofErr w:type="gramEnd"/>
            <w:r w:rsidRPr="00E549AB">
              <w:rPr>
                <w:rFonts w:ascii="Times New Roman" w:hAnsi="Times New Roman"/>
                <w:color w:val="000000"/>
                <w:sz w:val="16"/>
                <w:szCs w:val="16"/>
              </w:rPr>
              <w:t xml:space="preserve"> гражданской обороне, защите населения от чрезвычайных ситуаций природного и техногенного характера, пожарной безопасности и безопасности людей на воде</w:t>
            </w:r>
          </w:p>
        </w:tc>
        <w:tc>
          <w:tcPr>
            <w:tcW w:w="993" w:type="dxa"/>
            <w:vAlign w:val="center"/>
          </w:tcPr>
          <w:p w:rsidR="006C65B5" w:rsidRPr="00E549AB" w:rsidRDefault="006C65B5" w:rsidP="00E549AB">
            <w:pPr>
              <w:suppressAutoHyphens/>
              <w:spacing w:after="0" w:line="240" w:lineRule="auto"/>
              <w:jc w:val="center"/>
              <w:rPr>
                <w:rFonts w:ascii="Times New Roman" w:hAnsi="Times New Roman"/>
                <w:sz w:val="16"/>
                <w:szCs w:val="16"/>
              </w:rPr>
            </w:pPr>
            <w:r w:rsidRPr="00E549AB">
              <w:rPr>
                <w:rFonts w:ascii="Times New Roman" w:hAnsi="Times New Roman"/>
                <w:sz w:val="16"/>
                <w:szCs w:val="16"/>
              </w:rPr>
              <w:t>%</w:t>
            </w:r>
          </w:p>
        </w:tc>
        <w:tc>
          <w:tcPr>
            <w:tcW w:w="1134" w:type="dxa"/>
            <w:vAlign w:val="center"/>
          </w:tcPr>
          <w:p w:rsidR="006C65B5" w:rsidRPr="00E549AB" w:rsidRDefault="006C65B5" w:rsidP="00E549AB">
            <w:pPr>
              <w:suppressAutoHyphens/>
              <w:spacing w:after="0" w:line="240" w:lineRule="auto"/>
              <w:jc w:val="center"/>
              <w:rPr>
                <w:rFonts w:ascii="Times New Roman" w:hAnsi="Times New Roman"/>
                <w:sz w:val="16"/>
                <w:szCs w:val="16"/>
              </w:rPr>
            </w:pPr>
            <w:r w:rsidRPr="00E549AB">
              <w:rPr>
                <w:rFonts w:ascii="Times New Roman" w:hAnsi="Times New Roman"/>
                <w:sz w:val="16"/>
                <w:szCs w:val="16"/>
              </w:rPr>
              <w:t>100</w:t>
            </w:r>
          </w:p>
        </w:tc>
        <w:tc>
          <w:tcPr>
            <w:tcW w:w="850" w:type="dxa"/>
            <w:vAlign w:val="center"/>
          </w:tcPr>
          <w:p w:rsidR="006C65B5" w:rsidRPr="00E549AB" w:rsidRDefault="006C65B5" w:rsidP="00E549AB">
            <w:pPr>
              <w:suppressAutoHyphens/>
              <w:spacing w:after="0" w:line="240" w:lineRule="auto"/>
              <w:jc w:val="center"/>
              <w:rPr>
                <w:rFonts w:ascii="Times New Roman" w:hAnsi="Times New Roman"/>
                <w:sz w:val="16"/>
                <w:szCs w:val="16"/>
              </w:rPr>
            </w:pPr>
            <w:r w:rsidRPr="00E549AB">
              <w:rPr>
                <w:rFonts w:ascii="Times New Roman" w:hAnsi="Times New Roman"/>
                <w:sz w:val="16"/>
                <w:szCs w:val="16"/>
              </w:rPr>
              <w:t>100</w:t>
            </w:r>
          </w:p>
        </w:tc>
        <w:tc>
          <w:tcPr>
            <w:tcW w:w="851" w:type="dxa"/>
            <w:vAlign w:val="center"/>
          </w:tcPr>
          <w:p w:rsidR="006C65B5" w:rsidRPr="00E549AB" w:rsidRDefault="006C65B5" w:rsidP="00E549AB">
            <w:pPr>
              <w:suppressAutoHyphens/>
              <w:spacing w:after="0" w:line="240" w:lineRule="auto"/>
              <w:jc w:val="center"/>
              <w:rPr>
                <w:rFonts w:ascii="Times New Roman" w:hAnsi="Times New Roman"/>
                <w:sz w:val="16"/>
                <w:szCs w:val="16"/>
              </w:rPr>
            </w:pPr>
            <w:r w:rsidRPr="00E549AB">
              <w:rPr>
                <w:rFonts w:ascii="Times New Roman" w:hAnsi="Times New Roman"/>
                <w:sz w:val="16"/>
                <w:szCs w:val="16"/>
              </w:rPr>
              <w:t>100</w:t>
            </w:r>
          </w:p>
        </w:tc>
        <w:tc>
          <w:tcPr>
            <w:tcW w:w="772" w:type="dxa"/>
            <w:vAlign w:val="center"/>
          </w:tcPr>
          <w:p w:rsidR="006C65B5" w:rsidRPr="00E549AB" w:rsidRDefault="006C65B5" w:rsidP="00E549AB">
            <w:pPr>
              <w:suppressAutoHyphens/>
              <w:spacing w:after="0" w:line="240" w:lineRule="auto"/>
              <w:jc w:val="center"/>
              <w:rPr>
                <w:rFonts w:ascii="Times New Roman" w:hAnsi="Times New Roman"/>
                <w:sz w:val="16"/>
                <w:szCs w:val="16"/>
              </w:rPr>
            </w:pPr>
            <w:r w:rsidRPr="00E549AB">
              <w:rPr>
                <w:rFonts w:ascii="Times New Roman" w:hAnsi="Times New Roman"/>
                <w:sz w:val="16"/>
                <w:szCs w:val="16"/>
              </w:rPr>
              <w:t>100</w:t>
            </w:r>
          </w:p>
        </w:tc>
      </w:tr>
    </w:tbl>
    <w:p w:rsidR="006C65B5" w:rsidRPr="00E549AB" w:rsidRDefault="006C65B5" w:rsidP="00E549AB">
      <w:pPr>
        <w:spacing w:after="0" w:line="240" w:lineRule="auto"/>
        <w:rPr>
          <w:rFonts w:ascii="Times New Roman" w:hAnsi="Times New Roman"/>
          <w:b/>
          <w:bCs/>
          <w:sz w:val="16"/>
          <w:szCs w:val="16"/>
        </w:rPr>
      </w:pPr>
    </w:p>
    <w:p w:rsidR="006C65B5" w:rsidRPr="00E549AB" w:rsidRDefault="006C65B5" w:rsidP="00F63BE8">
      <w:pPr>
        <w:spacing w:after="0" w:line="240" w:lineRule="auto"/>
        <w:ind w:left="-567" w:firstLine="567"/>
        <w:jc w:val="center"/>
        <w:rPr>
          <w:rFonts w:ascii="Times New Roman" w:hAnsi="Times New Roman"/>
          <w:bCs/>
          <w:sz w:val="16"/>
          <w:szCs w:val="16"/>
        </w:rPr>
      </w:pPr>
      <w:r w:rsidRPr="00E549AB">
        <w:rPr>
          <w:rFonts w:ascii="Times New Roman" w:hAnsi="Times New Roman"/>
          <w:bCs/>
          <w:sz w:val="16"/>
          <w:szCs w:val="16"/>
        </w:rPr>
        <w:t xml:space="preserve">Раздел </w:t>
      </w:r>
      <w:proofErr w:type="gramStart"/>
      <w:r w:rsidRPr="00E549AB">
        <w:rPr>
          <w:rFonts w:ascii="Times New Roman" w:hAnsi="Times New Roman"/>
          <w:bCs/>
          <w:sz w:val="16"/>
          <w:szCs w:val="16"/>
          <w:lang w:val="en-US"/>
        </w:rPr>
        <w:t>I</w:t>
      </w:r>
      <w:proofErr w:type="gramEnd"/>
      <w:r w:rsidRPr="00E549AB">
        <w:rPr>
          <w:rFonts w:ascii="Times New Roman" w:hAnsi="Times New Roman"/>
          <w:bCs/>
          <w:sz w:val="16"/>
          <w:szCs w:val="16"/>
        </w:rPr>
        <w:t>Х. Информация по ресурсному обеспечению Программы</w:t>
      </w:r>
    </w:p>
    <w:p w:rsidR="006C65B5" w:rsidRPr="00E549AB" w:rsidRDefault="006C65B5" w:rsidP="00F63BE8">
      <w:pPr>
        <w:spacing w:after="0" w:line="240" w:lineRule="auto"/>
        <w:ind w:left="-567" w:firstLine="567"/>
        <w:jc w:val="center"/>
        <w:rPr>
          <w:rFonts w:ascii="Times New Roman" w:hAnsi="Times New Roman"/>
          <w:b/>
          <w:bCs/>
          <w:sz w:val="16"/>
          <w:szCs w:val="16"/>
        </w:rPr>
      </w:pPr>
    </w:p>
    <w:p w:rsidR="006C65B5" w:rsidRPr="00E549AB" w:rsidRDefault="006C65B5" w:rsidP="00F63BE8">
      <w:pPr>
        <w:pStyle w:val="ConsPlusNormal3"/>
        <w:ind w:left="-567" w:firstLine="567"/>
        <w:jc w:val="both"/>
        <w:rPr>
          <w:rFonts w:ascii="Times New Roman" w:hAnsi="Times New Roman" w:cs="Times New Roman"/>
          <w:sz w:val="16"/>
          <w:szCs w:val="16"/>
        </w:rPr>
      </w:pPr>
      <w:r w:rsidRPr="00E549AB">
        <w:rPr>
          <w:rFonts w:ascii="Times New Roman" w:hAnsi="Times New Roman" w:cs="Times New Roman"/>
          <w:sz w:val="16"/>
          <w:szCs w:val="16"/>
        </w:rPr>
        <w:t xml:space="preserve">Финансирование Программы осуществляется в соответствии с бюджетным законодательством.   </w:t>
      </w:r>
    </w:p>
    <w:p w:rsidR="006C65B5" w:rsidRPr="00E549AB" w:rsidRDefault="006C65B5" w:rsidP="00F63BE8">
      <w:pPr>
        <w:pStyle w:val="a9"/>
        <w:spacing w:before="0" w:beforeAutospacing="0" w:after="0" w:afterAutospacing="0"/>
        <w:ind w:left="-567" w:firstLine="567"/>
        <w:jc w:val="both"/>
        <w:rPr>
          <w:sz w:val="16"/>
          <w:szCs w:val="16"/>
        </w:rPr>
      </w:pPr>
      <w:r w:rsidRPr="00E549AB">
        <w:rPr>
          <w:sz w:val="16"/>
          <w:szCs w:val="16"/>
        </w:rPr>
        <w:t xml:space="preserve">Реализация мероприятий Программы будет осуществляться за счет средств областного бюджета и бюджета </w:t>
      </w:r>
      <w:r w:rsidRPr="00E549AB">
        <w:rPr>
          <w:bCs/>
          <w:color w:val="000000"/>
          <w:sz w:val="16"/>
          <w:szCs w:val="16"/>
        </w:rPr>
        <w:t>Целинного муниципального округа</w:t>
      </w:r>
      <w:r w:rsidRPr="00E549AB">
        <w:rPr>
          <w:sz w:val="16"/>
          <w:szCs w:val="16"/>
        </w:rPr>
        <w:t xml:space="preserve">. Общее финансирование Программы за период 2024-2026 годов предполагается в объеме 100831,8 </w:t>
      </w:r>
      <w:r w:rsidRPr="00E549AB">
        <w:rPr>
          <w:sz w:val="16"/>
          <w:szCs w:val="16"/>
          <w:shd w:val="clear" w:color="auto" w:fill="FFFFFF"/>
        </w:rPr>
        <w:t>тыс</w:t>
      </w:r>
      <w:r w:rsidRPr="00E549AB">
        <w:rPr>
          <w:sz w:val="16"/>
          <w:szCs w:val="16"/>
        </w:rPr>
        <w:t xml:space="preserve">. рублей, в том числе по источникам и годам финансирования: </w:t>
      </w:r>
    </w:p>
    <w:p w:rsidR="006C65B5" w:rsidRPr="00E549AB" w:rsidRDefault="006C65B5" w:rsidP="00F63BE8">
      <w:pPr>
        <w:widowControl w:val="0"/>
        <w:spacing w:after="0" w:line="240" w:lineRule="auto"/>
        <w:ind w:left="-567" w:firstLine="567"/>
        <w:jc w:val="center"/>
        <w:rPr>
          <w:rFonts w:ascii="Times New Roman" w:hAnsi="Times New Roman"/>
          <w:sz w:val="16"/>
          <w:szCs w:val="16"/>
        </w:rPr>
      </w:pPr>
      <w:r w:rsidRPr="00E549AB">
        <w:rPr>
          <w:rFonts w:ascii="Times New Roman" w:hAnsi="Times New Roman"/>
          <w:sz w:val="16"/>
          <w:szCs w:val="16"/>
        </w:rPr>
        <w:t xml:space="preserve">          </w:t>
      </w:r>
    </w:p>
    <w:p w:rsidR="006C65B5" w:rsidRPr="00E549AB" w:rsidRDefault="006C65B5" w:rsidP="00F63BE8">
      <w:pPr>
        <w:widowControl w:val="0"/>
        <w:spacing w:after="0" w:line="240" w:lineRule="auto"/>
        <w:ind w:left="-567" w:firstLine="567"/>
        <w:jc w:val="both"/>
        <w:rPr>
          <w:rFonts w:ascii="Times New Roman" w:hAnsi="Times New Roman"/>
          <w:bCs/>
          <w:sz w:val="16"/>
          <w:szCs w:val="16"/>
        </w:rPr>
      </w:pPr>
      <w:r w:rsidRPr="00E549AB">
        <w:rPr>
          <w:rFonts w:ascii="Times New Roman" w:hAnsi="Times New Roman"/>
          <w:bCs/>
          <w:sz w:val="16"/>
          <w:szCs w:val="16"/>
        </w:rPr>
        <w:t>В том числе:</w:t>
      </w:r>
    </w:p>
    <w:p w:rsidR="006C65B5" w:rsidRPr="00E549AB" w:rsidRDefault="006C65B5" w:rsidP="00E549AB">
      <w:pPr>
        <w:widowControl w:val="0"/>
        <w:spacing w:after="0" w:line="240" w:lineRule="auto"/>
        <w:jc w:val="both"/>
        <w:rPr>
          <w:rFonts w:ascii="Times New Roman" w:hAnsi="Times New Roman"/>
          <w:bCs/>
          <w:sz w:val="16"/>
          <w:szCs w:val="16"/>
        </w:rPr>
      </w:pPr>
    </w:p>
    <w:tbl>
      <w:tblPr>
        <w:tblW w:w="103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5"/>
        <w:gridCol w:w="1965"/>
        <w:gridCol w:w="3402"/>
        <w:gridCol w:w="3466"/>
      </w:tblGrid>
      <w:tr w:rsidR="006C65B5" w:rsidRPr="00E549AB" w:rsidTr="00F63BE8">
        <w:trPr>
          <w:trHeight w:val="596"/>
        </w:trPr>
        <w:tc>
          <w:tcPr>
            <w:tcW w:w="1545"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Годы</w:t>
            </w:r>
          </w:p>
        </w:tc>
        <w:tc>
          <w:tcPr>
            <w:tcW w:w="1965"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p>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 xml:space="preserve">Всего </w:t>
            </w:r>
          </w:p>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(тыс. рублей)</w:t>
            </w:r>
          </w:p>
          <w:p w:rsidR="006C65B5" w:rsidRPr="00E549AB" w:rsidRDefault="006C65B5" w:rsidP="00E549AB">
            <w:pPr>
              <w:spacing w:after="0" w:line="240" w:lineRule="auto"/>
              <w:jc w:val="center"/>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p>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Областной бюджет</w:t>
            </w:r>
          </w:p>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(тыс. рублей)</w:t>
            </w:r>
          </w:p>
          <w:p w:rsidR="006C65B5" w:rsidRPr="00E549AB" w:rsidRDefault="006C65B5" w:rsidP="00E549AB">
            <w:pPr>
              <w:spacing w:after="0" w:line="240" w:lineRule="auto"/>
              <w:jc w:val="center"/>
              <w:rPr>
                <w:rFonts w:ascii="Times New Roman" w:hAnsi="Times New Roman"/>
                <w:sz w:val="16"/>
                <w:szCs w:val="16"/>
              </w:rPr>
            </w:pPr>
          </w:p>
        </w:tc>
        <w:tc>
          <w:tcPr>
            <w:tcW w:w="3466"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p>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 xml:space="preserve"> Бюджет </w:t>
            </w:r>
            <w:r w:rsidRPr="00E549AB">
              <w:rPr>
                <w:rFonts w:ascii="Times New Roman" w:hAnsi="Times New Roman"/>
                <w:bCs/>
                <w:color w:val="000000"/>
                <w:sz w:val="16"/>
                <w:szCs w:val="16"/>
              </w:rPr>
              <w:t>Целинного муниципального округа</w:t>
            </w:r>
          </w:p>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(тыс. рублей)</w:t>
            </w:r>
          </w:p>
        </w:tc>
      </w:tr>
      <w:tr w:rsidR="006C65B5" w:rsidRPr="00E549AB" w:rsidTr="00F63BE8">
        <w:trPr>
          <w:trHeight w:val="359"/>
        </w:trPr>
        <w:tc>
          <w:tcPr>
            <w:tcW w:w="1545"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2024</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33665,6</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1500</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32165,6</w:t>
            </w:r>
          </w:p>
        </w:tc>
      </w:tr>
      <w:tr w:rsidR="006C65B5" w:rsidRPr="00E549AB" w:rsidTr="00F63BE8">
        <w:trPr>
          <w:trHeight w:val="270"/>
        </w:trPr>
        <w:tc>
          <w:tcPr>
            <w:tcW w:w="1545"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2025</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33665,6</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1500</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32165,6</w:t>
            </w:r>
          </w:p>
        </w:tc>
      </w:tr>
      <w:tr w:rsidR="006C65B5" w:rsidRPr="00E549AB" w:rsidTr="00F63BE8">
        <w:trPr>
          <w:trHeight w:val="270"/>
        </w:trPr>
        <w:tc>
          <w:tcPr>
            <w:tcW w:w="1545"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2026</w:t>
            </w:r>
          </w:p>
        </w:tc>
        <w:tc>
          <w:tcPr>
            <w:tcW w:w="1965"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33540,6</w:t>
            </w:r>
          </w:p>
        </w:tc>
        <w:tc>
          <w:tcPr>
            <w:tcW w:w="3402"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1500</w:t>
            </w:r>
          </w:p>
        </w:tc>
        <w:tc>
          <w:tcPr>
            <w:tcW w:w="3466" w:type="dxa"/>
            <w:tcBorders>
              <w:top w:val="single" w:sz="4" w:space="0" w:color="auto"/>
              <w:left w:val="single" w:sz="4" w:space="0" w:color="auto"/>
              <w:bottom w:val="single" w:sz="4" w:space="0" w:color="auto"/>
              <w:right w:val="single" w:sz="4" w:space="0" w:color="auto"/>
            </w:tcBorders>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32000,6</w:t>
            </w:r>
          </w:p>
        </w:tc>
      </w:tr>
    </w:tbl>
    <w:p w:rsidR="006C65B5" w:rsidRPr="00E549AB" w:rsidRDefault="006C65B5" w:rsidP="00E549AB">
      <w:pPr>
        <w:widowControl w:val="0"/>
        <w:spacing w:after="0" w:line="240" w:lineRule="auto"/>
        <w:jc w:val="both"/>
        <w:rPr>
          <w:rFonts w:ascii="Times New Roman" w:hAnsi="Times New Roman"/>
          <w:bCs/>
          <w:sz w:val="16"/>
          <w:szCs w:val="16"/>
        </w:rPr>
      </w:pPr>
    </w:p>
    <w:p w:rsidR="006C65B5" w:rsidRPr="00E549AB" w:rsidRDefault="006C65B5" w:rsidP="00E549AB">
      <w:pPr>
        <w:pStyle w:val="211"/>
        <w:tabs>
          <w:tab w:val="left" w:pos="980"/>
        </w:tabs>
        <w:ind w:firstLine="0"/>
        <w:rPr>
          <w:b/>
          <w:color w:val="000000"/>
          <w:sz w:val="16"/>
          <w:szCs w:val="16"/>
        </w:rPr>
      </w:pPr>
    </w:p>
    <w:p w:rsidR="006C65B5" w:rsidRPr="00E549AB" w:rsidRDefault="006C65B5" w:rsidP="00E549AB">
      <w:pPr>
        <w:spacing w:after="0" w:line="240" w:lineRule="auto"/>
        <w:ind w:left="5103"/>
        <w:jc w:val="both"/>
        <w:rPr>
          <w:rFonts w:ascii="Times New Roman" w:hAnsi="Times New Roman"/>
          <w:bCs/>
          <w:sz w:val="16"/>
          <w:szCs w:val="16"/>
        </w:rPr>
      </w:pPr>
      <w:r w:rsidRPr="00E549AB">
        <w:rPr>
          <w:rFonts w:ascii="Times New Roman" w:hAnsi="Times New Roman"/>
          <w:sz w:val="16"/>
          <w:szCs w:val="16"/>
        </w:rPr>
        <w:lastRenderedPageBreak/>
        <w:t xml:space="preserve">Приложение к постановлению Администрации Целинного муниципального округа от 01.11.2023 №238 «Об утверждении </w:t>
      </w:r>
      <w:r w:rsidRPr="00E549AB">
        <w:rPr>
          <w:rFonts w:ascii="Times New Roman" w:hAnsi="Times New Roman"/>
          <w:color w:val="000000"/>
          <w:sz w:val="16"/>
          <w:szCs w:val="16"/>
        </w:rPr>
        <w:t xml:space="preserve">муниципальной программы </w:t>
      </w:r>
      <w:r w:rsidRPr="00E549AB">
        <w:rPr>
          <w:rStyle w:val="29"/>
          <w:rFonts w:ascii="Times New Roman" w:hAnsi="Times New Roman"/>
          <w:color w:val="000000"/>
          <w:sz w:val="16"/>
          <w:szCs w:val="16"/>
        </w:rPr>
        <w:t>Целинного муниципального округа</w:t>
      </w:r>
      <w:r w:rsidRPr="00E549AB">
        <w:rPr>
          <w:rFonts w:ascii="Times New Roman" w:hAnsi="Times New Roman"/>
          <w:bCs/>
          <w:sz w:val="16"/>
          <w:szCs w:val="16"/>
        </w:rPr>
        <w:t xml:space="preserve"> «</w:t>
      </w:r>
      <w:r w:rsidRPr="00E549AB">
        <w:rPr>
          <w:rFonts w:ascii="Times New Roman" w:hAnsi="Times New Roman"/>
          <w:sz w:val="16"/>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r w:rsidRPr="00E549AB">
        <w:rPr>
          <w:rFonts w:ascii="Times New Roman" w:hAnsi="Times New Roman"/>
          <w:bCs/>
          <w:sz w:val="16"/>
          <w:szCs w:val="16"/>
        </w:rPr>
        <w:t>»»</w:t>
      </w:r>
    </w:p>
    <w:p w:rsidR="006C65B5" w:rsidRPr="00E549AB" w:rsidRDefault="006C65B5" w:rsidP="00E549AB">
      <w:pPr>
        <w:spacing w:after="0" w:line="240" w:lineRule="auto"/>
        <w:ind w:right="507"/>
        <w:rPr>
          <w:rFonts w:ascii="Times New Roman" w:hAnsi="Times New Roman"/>
          <w:sz w:val="16"/>
          <w:szCs w:val="16"/>
        </w:rPr>
      </w:pPr>
    </w:p>
    <w:p w:rsidR="006C65B5" w:rsidRPr="00E549AB" w:rsidRDefault="006C65B5" w:rsidP="00E549AB">
      <w:pPr>
        <w:pStyle w:val="ac"/>
        <w:spacing w:after="0" w:line="240" w:lineRule="auto"/>
        <w:ind w:left="-567" w:firstLine="567"/>
        <w:jc w:val="center"/>
        <w:rPr>
          <w:rFonts w:ascii="Times New Roman" w:hAnsi="Times New Roman"/>
          <w:sz w:val="16"/>
          <w:szCs w:val="16"/>
        </w:rPr>
      </w:pPr>
      <w:r w:rsidRPr="00E549AB">
        <w:rPr>
          <w:rFonts w:ascii="Times New Roman" w:hAnsi="Times New Roman"/>
          <w:sz w:val="16"/>
          <w:szCs w:val="16"/>
        </w:rPr>
        <w:t>Перечень противопожарных мероприятий, их стоимости и источников финансирования на территории округа, для разработки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Целинного муниципального округа на 2024 – 2026 годы»</w:t>
      </w:r>
    </w:p>
    <w:p w:rsidR="006C65B5" w:rsidRPr="00E549AB" w:rsidRDefault="006C65B5" w:rsidP="00E549AB">
      <w:pPr>
        <w:spacing w:after="0" w:line="240" w:lineRule="auto"/>
        <w:ind w:left="-567" w:right="507" w:firstLine="567"/>
        <w:rPr>
          <w:rFonts w:ascii="Times New Roman" w:hAnsi="Times New Roman"/>
          <w:sz w:val="16"/>
          <w:szCs w:val="16"/>
        </w:rPr>
      </w:pPr>
    </w:p>
    <w:p w:rsidR="006C65B5" w:rsidRPr="00E549AB" w:rsidRDefault="006C65B5" w:rsidP="00E549AB">
      <w:pPr>
        <w:spacing w:after="0" w:line="240" w:lineRule="auto"/>
        <w:ind w:left="-567" w:right="560" w:firstLine="567"/>
        <w:rPr>
          <w:rFonts w:ascii="Times New Roman" w:hAnsi="Times New Roman"/>
          <w:sz w:val="16"/>
          <w:szCs w:val="16"/>
        </w:rPr>
      </w:pPr>
      <w:r w:rsidRPr="00E549AB">
        <w:rPr>
          <w:rFonts w:ascii="Times New Roman" w:hAnsi="Times New Roman"/>
          <w:sz w:val="16"/>
          <w:szCs w:val="16"/>
        </w:rPr>
        <w:t xml:space="preserve">Общий объем финансовых средств за счет средств бюджета Целинного муниципального округа Курганской области и областного бюджета для реализации Программы составляет 100831,8 тыс. рублей, в том числе по годам: </w:t>
      </w:r>
    </w:p>
    <w:tbl>
      <w:tblPr>
        <w:tblW w:w="10416" w:type="dxa"/>
        <w:tblInd w:w="-436" w:type="dxa"/>
        <w:tblLayout w:type="fixed"/>
        <w:tblCellMar>
          <w:top w:w="7" w:type="dxa"/>
          <w:right w:w="46" w:type="dxa"/>
        </w:tblCellMar>
        <w:tblLook w:val="0000"/>
      </w:tblPr>
      <w:tblGrid>
        <w:gridCol w:w="568"/>
        <w:gridCol w:w="2670"/>
        <w:gridCol w:w="773"/>
        <w:gridCol w:w="786"/>
        <w:gridCol w:w="941"/>
        <w:gridCol w:w="851"/>
        <w:gridCol w:w="822"/>
        <w:gridCol w:w="993"/>
        <w:gridCol w:w="1020"/>
        <w:gridCol w:w="992"/>
      </w:tblGrid>
      <w:tr w:rsidR="006C65B5" w:rsidRPr="00E549AB" w:rsidTr="00F63BE8">
        <w:trPr>
          <w:trHeight w:val="562"/>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6C65B5" w:rsidRPr="00E549AB" w:rsidRDefault="006C65B5" w:rsidP="00E549AB">
            <w:pPr>
              <w:spacing w:after="0" w:line="240" w:lineRule="auto"/>
              <w:rPr>
                <w:rFonts w:ascii="Times New Roman" w:hAnsi="Times New Roman"/>
                <w:sz w:val="16"/>
                <w:szCs w:val="16"/>
              </w:rPr>
            </w:pPr>
            <w:r w:rsidRPr="00E549AB">
              <w:rPr>
                <w:rFonts w:ascii="Times New Roman" w:hAnsi="Times New Roman"/>
                <w:color w:val="C9211E"/>
                <w:sz w:val="16"/>
                <w:szCs w:val="16"/>
              </w:rPr>
              <w:tab/>
            </w:r>
            <w:r w:rsidRPr="00E549AB">
              <w:rPr>
                <w:rFonts w:ascii="Times New Roman" w:hAnsi="Times New Roman"/>
                <w:sz w:val="16"/>
                <w:szCs w:val="16"/>
              </w:rPr>
              <w:t xml:space="preserve">№ </w:t>
            </w:r>
          </w:p>
          <w:p w:rsidR="006C65B5" w:rsidRPr="00E549AB" w:rsidRDefault="006C65B5" w:rsidP="00E549AB">
            <w:pPr>
              <w:spacing w:after="0" w:line="240" w:lineRule="auto"/>
              <w:ind w:left="58"/>
              <w:rPr>
                <w:rFonts w:ascii="Times New Roman" w:hAnsi="Times New Roman"/>
                <w:sz w:val="16"/>
                <w:szCs w:val="16"/>
              </w:rPr>
            </w:pPr>
            <w:proofErr w:type="spellStart"/>
            <w:proofErr w:type="gramStart"/>
            <w:r w:rsidRPr="00E549AB">
              <w:rPr>
                <w:rFonts w:ascii="Times New Roman" w:hAnsi="Times New Roman"/>
                <w:sz w:val="16"/>
                <w:szCs w:val="16"/>
              </w:rPr>
              <w:t>п</w:t>
            </w:r>
            <w:proofErr w:type="spellEnd"/>
            <w:proofErr w:type="gramEnd"/>
            <w:r w:rsidRPr="00E549AB">
              <w:rPr>
                <w:rFonts w:ascii="Times New Roman" w:hAnsi="Times New Roman"/>
                <w:sz w:val="16"/>
                <w:szCs w:val="16"/>
              </w:rPr>
              <w:t>/</w:t>
            </w:r>
            <w:proofErr w:type="spellStart"/>
            <w:r w:rsidRPr="00E549AB">
              <w:rPr>
                <w:rFonts w:ascii="Times New Roman" w:hAnsi="Times New Roman"/>
                <w:sz w:val="16"/>
                <w:szCs w:val="16"/>
              </w:rPr>
              <w:t>п</w:t>
            </w:r>
            <w:proofErr w:type="spellEnd"/>
            <w:r w:rsidRPr="00E549AB">
              <w:rPr>
                <w:rFonts w:ascii="Times New Roman" w:hAnsi="Times New Roman"/>
                <w:sz w:val="16"/>
                <w:szCs w:val="16"/>
              </w:rPr>
              <w:t xml:space="preserve"> </w:t>
            </w:r>
          </w:p>
        </w:tc>
        <w:tc>
          <w:tcPr>
            <w:tcW w:w="2670" w:type="dxa"/>
            <w:vMerge w:val="restart"/>
            <w:tcBorders>
              <w:top w:val="single" w:sz="4" w:space="0" w:color="000000"/>
              <w:left w:val="single" w:sz="4" w:space="0" w:color="000000"/>
              <w:bottom w:val="single" w:sz="4" w:space="0" w:color="000000"/>
            </w:tcBorders>
            <w:shd w:val="clear" w:color="auto" w:fill="auto"/>
          </w:tcPr>
          <w:p w:rsidR="006C65B5" w:rsidRPr="00E549AB" w:rsidRDefault="006C65B5" w:rsidP="00E549AB">
            <w:pPr>
              <w:spacing w:after="0" w:line="240" w:lineRule="auto"/>
              <w:ind w:right="59"/>
              <w:jc w:val="center"/>
              <w:rPr>
                <w:rFonts w:ascii="Times New Roman" w:hAnsi="Times New Roman"/>
                <w:sz w:val="16"/>
                <w:szCs w:val="16"/>
              </w:rPr>
            </w:pPr>
          </w:p>
          <w:p w:rsidR="006C65B5" w:rsidRPr="00E549AB" w:rsidRDefault="006C65B5" w:rsidP="00E549AB">
            <w:pPr>
              <w:spacing w:after="0" w:line="240" w:lineRule="auto"/>
              <w:ind w:right="59"/>
              <w:jc w:val="center"/>
              <w:rPr>
                <w:rFonts w:ascii="Times New Roman" w:hAnsi="Times New Roman"/>
                <w:sz w:val="16"/>
                <w:szCs w:val="16"/>
              </w:rPr>
            </w:pPr>
          </w:p>
          <w:p w:rsidR="006C65B5" w:rsidRPr="00E549AB" w:rsidRDefault="006C65B5" w:rsidP="00E549AB">
            <w:pPr>
              <w:spacing w:after="0" w:line="240" w:lineRule="auto"/>
              <w:ind w:right="59"/>
              <w:jc w:val="center"/>
              <w:rPr>
                <w:rFonts w:ascii="Times New Roman" w:hAnsi="Times New Roman"/>
                <w:sz w:val="16"/>
                <w:szCs w:val="16"/>
              </w:rPr>
            </w:pPr>
          </w:p>
          <w:p w:rsidR="006C65B5" w:rsidRPr="00E549AB" w:rsidRDefault="006C65B5" w:rsidP="00E549AB">
            <w:pPr>
              <w:spacing w:after="0" w:line="240" w:lineRule="auto"/>
              <w:ind w:right="59"/>
              <w:jc w:val="center"/>
              <w:rPr>
                <w:rFonts w:ascii="Times New Roman" w:hAnsi="Times New Roman"/>
                <w:sz w:val="16"/>
                <w:szCs w:val="16"/>
              </w:rPr>
            </w:pPr>
          </w:p>
          <w:p w:rsidR="006C65B5" w:rsidRPr="00E549AB" w:rsidRDefault="006C65B5" w:rsidP="00E549AB">
            <w:pPr>
              <w:spacing w:after="0" w:line="240" w:lineRule="auto"/>
              <w:ind w:right="59"/>
              <w:jc w:val="center"/>
              <w:rPr>
                <w:rFonts w:ascii="Times New Roman" w:hAnsi="Times New Roman"/>
                <w:sz w:val="16"/>
                <w:szCs w:val="16"/>
              </w:rPr>
            </w:pPr>
          </w:p>
          <w:p w:rsidR="006C65B5" w:rsidRPr="00E549AB" w:rsidRDefault="006C65B5" w:rsidP="00E549AB">
            <w:pPr>
              <w:spacing w:after="0" w:line="240" w:lineRule="auto"/>
              <w:ind w:right="59"/>
              <w:jc w:val="center"/>
              <w:rPr>
                <w:rFonts w:ascii="Times New Roman" w:hAnsi="Times New Roman"/>
                <w:sz w:val="16"/>
                <w:szCs w:val="16"/>
              </w:rPr>
            </w:pPr>
          </w:p>
          <w:p w:rsidR="006C65B5" w:rsidRPr="00E549AB" w:rsidRDefault="006C65B5" w:rsidP="00E549AB">
            <w:pPr>
              <w:spacing w:after="0" w:line="240" w:lineRule="auto"/>
              <w:ind w:right="59"/>
              <w:jc w:val="center"/>
              <w:rPr>
                <w:rFonts w:ascii="Times New Roman" w:hAnsi="Times New Roman"/>
                <w:sz w:val="16"/>
                <w:szCs w:val="16"/>
              </w:rPr>
            </w:pPr>
          </w:p>
          <w:p w:rsidR="006C65B5" w:rsidRPr="00E549AB" w:rsidRDefault="006C65B5" w:rsidP="00E549AB">
            <w:pPr>
              <w:spacing w:after="0" w:line="240" w:lineRule="auto"/>
              <w:ind w:right="59"/>
              <w:jc w:val="center"/>
              <w:rPr>
                <w:rFonts w:ascii="Times New Roman" w:hAnsi="Times New Roman"/>
                <w:sz w:val="16"/>
                <w:szCs w:val="16"/>
              </w:rPr>
            </w:pPr>
            <w:r w:rsidRPr="00E549AB">
              <w:rPr>
                <w:rFonts w:ascii="Times New Roman" w:hAnsi="Times New Roman"/>
                <w:sz w:val="16"/>
                <w:szCs w:val="16"/>
              </w:rPr>
              <w:t xml:space="preserve">Наименование мероприятий </w:t>
            </w:r>
          </w:p>
        </w:tc>
        <w:tc>
          <w:tcPr>
            <w:tcW w:w="773" w:type="dxa"/>
            <w:vMerge w:val="restart"/>
            <w:tcBorders>
              <w:top w:val="single" w:sz="4" w:space="0" w:color="000000"/>
              <w:left w:val="single" w:sz="4" w:space="0" w:color="000000"/>
              <w:bottom w:val="single" w:sz="4" w:space="0" w:color="000000"/>
            </w:tcBorders>
            <w:shd w:val="clear" w:color="auto" w:fill="auto"/>
            <w:vAlign w:val="center"/>
          </w:tcPr>
          <w:p w:rsidR="006C65B5" w:rsidRPr="00E549AB" w:rsidRDefault="006C65B5" w:rsidP="00E549AB">
            <w:pPr>
              <w:snapToGrid w:val="0"/>
              <w:spacing w:after="0" w:line="240" w:lineRule="auto"/>
              <w:ind w:right="62"/>
              <w:jc w:val="center"/>
              <w:rPr>
                <w:rFonts w:ascii="Times New Roman" w:hAnsi="Times New Roman"/>
                <w:sz w:val="16"/>
                <w:szCs w:val="16"/>
              </w:rPr>
            </w:pPr>
          </w:p>
          <w:p w:rsidR="006C65B5" w:rsidRPr="00E549AB" w:rsidRDefault="006C65B5" w:rsidP="00E549AB">
            <w:pPr>
              <w:spacing w:after="0" w:line="240" w:lineRule="auto"/>
              <w:ind w:right="62"/>
              <w:jc w:val="center"/>
              <w:rPr>
                <w:rFonts w:ascii="Times New Roman" w:hAnsi="Times New Roman"/>
                <w:sz w:val="16"/>
                <w:szCs w:val="16"/>
              </w:rPr>
            </w:pPr>
            <w:r w:rsidRPr="00E549AB">
              <w:rPr>
                <w:rFonts w:ascii="Times New Roman" w:hAnsi="Times New Roman"/>
                <w:sz w:val="16"/>
                <w:szCs w:val="16"/>
              </w:rPr>
              <w:t xml:space="preserve">Потребность,  ед. </w:t>
            </w:r>
          </w:p>
          <w:p w:rsidR="006C65B5" w:rsidRPr="00E549AB" w:rsidRDefault="006C65B5" w:rsidP="00E549AB">
            <w:pPr>
              <w:spacing w:after="0" w:line="240" w:lineRule="auto"/>
              <w:ind w:right="62"/>
              <w:jc w:val="center"/>
              <w:rPr>
                <w:rFonts w:ascii="Times New Roman" w:hAnsi="Times New Roman"/>
                <w:sz w:val="16"/>
                <w:szCs w:val="16"/>
              </w:rPr>
            </w:pPr>
            <w:r w:rsidRPr="00E549AB">
              <w:rPr>
                <w:rFonts w:ascii="Times New Roman" w:hAnsi="Times New Roman"/>
                <w:sz w:val="16"/>
                <w:szCs w:val="16"/>
              </w:rPr>
              <w:t>(* согласно информации, предоставленной в ДГЗ)</w:t>
            </w:r>
          </w:p>
          <w:p w:rsidR="006C65B5" w:rsidRPr="00E549AB" w:rsidRDefault="006C65B5" w:rsidP="00E549AB">
            <w:pPr>
              <w:spacing w:after="0" w:line="240" w:lineRule="auto"/>
              <w:ind w:right="62"/>
              <w:jc w:val="center"/>
              <w:rPr>
                <w:rFonts w:ascii="Times New Roman" w:hAnsi="Times New Roman"/>
                <w:sz w:val="16"/>
                <w:szCs w:val="16"/>
              </w:rPr>
            </w:pPr>
          </w:p>
        </w:tc>
        <w:tc>
          <w:tcPr>
            <w:tcW w:w="6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C65B5" w:rsidRPr="00E549AB" w:rsidRDefault="006C65B5" w:rsidP="00E549AB">
            <w:pPr>
              <w:spacing w:after="0" w:line="240" w:lineRule="auto"/>
              <w:ind w:right="65"/>
              <w:jc w:val="center"/>
              <w:rPr>
                <w:rFonts w:ascii="Times New Roman" w:hAnsi="Times New Roman"/>
                <w:sz w:val="16"/>
                <w:szCs w:val="16"/>
              </w:rPr>
            </w:pPr>
            <w:r w:rsidRPr="00E549AB">
              <w:rPr>
                <w:rFonts w:ascii="Times New Roman" w:hAnsi="Times New Roman"/>
                <w:sz w:val="16"/>
                <w:szCs w:val="16"/>
              </w:rPr>
              <w:t>Финансовые средства</w:t>
            </w:r>
          </w:p>
        </w:tc>
      </w:tr>
      <w:tr w:rsidR="006C65B5" w:rsidRPr="00E549AB" w:rsidTr="004F05FB">
        <w:trPr>
          <w:trHeight w:val="562"/>
        </w:trPr>
        <w:tc>
          <w:tcPr>
            <w:tcW w:w="568" w:type="dxa"/>
            <w:vMerge/>
            <w:tcBorders>
              <w:top w:val="single" w:sz="4" w:space="0" w:color="000000"/>
              <w:left w:val="single" w:sz="4" w:space="0" w:color="000000"/>
              <w:bottom w:val="single" w:sz="4" w:space="0" w:color="000000"/>
            </w:tcBorders>
            <w:shd w:val="clear" w:color="auto" w:fill="auto"/>
            <w:vAlign w:val="center"/>
          </w:tcPr>
          <w:p w:rsidR="006C65B5" w:rsidRPr="00E549AB" w:rsidRDefault="006C65B5" w:rsidP="00E549AB">
            <w:pPr>
              <w:snapToGrid w:val="0"/>
              <w:spacing w:after="0" w:line="240" w:lineRule="auto"/>
              <w:ind w:right="62"/>
              <w:jc w:val="center"/>
              <w:rPr>
                <w:rFonts w:ascii="Times New Roman" w:hAnsi="Times New Roman"/>
                <w:sz w:val="16"/>
                <w:szCs w:val="16"/>
              </w:rPr>
            </w:pPr>
          </w:p>
        </w:tc>
        <w:tc>
          <w:tcPr>
            <w:tcW w:w="2670" w:type="dxa"/>
            <w:vMerge/>
            <w:tcBorders>
              <w:top w:val="single" w:sz="4" w:space="0" w:color="000000"/>
              <w:left w:val="single" w:sz="4" w:space="0" w:color="000000"/>
              <w:bottom w:val="single" w:sz="4" w:space="0" w:color="000000"/>
            </w:tcBorders>
            <w:shd w:val="clear" w:color="auto" w:fill="auto"/>
          </w:tcPr>
          <w:p w:rsidR="006C65B5" w:rsidRPr="00E549AB" w:rsidRDefault="006C65B5" w:rsidP="00E549AB">
            <w:pPr>
              <w:tabs>
                <w:tab w:val="left" w:pos="375"/>
              </w:tabs>
              <w:snapToGrid w:val="0"/>
              <w:spacing w:after="0" w:line="240" w:lineRule="auto"/>
              <w:ind w:firstLine="283"/>
              <w:rPr>
                <w:rFonts w:ascii="Times New Roman" w:hAnsi="Times New Roman"/>
                <w:sz w:val="16"/>
                <w:szCs w:val="16"/>
                <w:highlight w:val="darkYellow"/>
              </w:rPr>
            </w:pPr>
          </w:p>
        </w:tc>
        <w:tc>
          <w:tcPr>
            <w:tcW w:w="773" w:type="dxa"/>
            <w:vMerge/>
            <w:tcBorders>
              <w:top w:val="single" w:sz="4" w:space="0" w:color="000000"/>
              <w:left w:val="single" w:sz="4" w:space="0" w:color="000000"/>
              <w:bottom w:val="single" w:sz="4" w:space="0" w:color="000000"/>
            </w:tcBorders>
            <w:shd w:val="clear" w:color="auto" w:fill="auto"/>
            <w:vAlign w:val="center"/>
          </w:tcPr>
          <w:p w:rsidR="006C65B5" w:rsidRPr="00E549AB" w:rsidRDefault="006C65B5" w:rsidP="00E549AB">
            <w:pPr>
              <w:snapToGrid w:val="0"/>
              <w:spacing w:after="0" w:line="240" w:lineRule="auto"/>
              <w:ind w:right="62"/>
              <w:jc w:val="center"/>
              <w:rPr>
                <w:rFonts w:ascii="Times New Roman" w:hAnsi="Times New Roman"/>
                <w:sz w:val="16"/>
                <w:szCs w:val="16"/>
                <w:highlight w:val="darkYellow"/>
              </w:rPr>
            </w:pPr>
          </w:p>
        </w:tc>
        <w:tc>
          <w:tcPr>
            <w:tcW w:w="786" w:type="dxa"/>
            <w:tcBorders>
              <w:left w:val="single" w:sz="4" w:space="0" w:color="000000"/>
              <w:bottom w:val="single" w:sz="4" w:space="0" w:color="000000"/>
            </w:tcBorders>
            <w:shd w:val="clear" w:color="auto" w:fill="auto"/>
            <w:vAlign w:val="center"/>
          </w:tcPr>
          <w:p w:rsidR="006C65B5" w:rsidRPr="00E549AB" w:rsidRDefault="006C65B5" w:rsidP="00E549AB">
            <w:pPr>
              <w:spacing w:after="0" w:line="240" w:lineRule="auto"/>
              <w:ind w:right="63"/>
              <w:jc w:val="center"/>
              <w:rPr>
                <w:rFonts w:ascii="Times New Roman" w:hAnsi="Times New Roman"/>
                <w:sz w:val="16"/>
                <w:szCs w:val="16"/>
              </w:rPr>
            </w:pPr>
            <w:r w:rsidRPr="00E549AB">
              <w:rPr>
                <w:rFonts w:ascii="Times New Roman" w:hAnsi="Times New Roman"/>
                <w:sz w:val="16"/>
                <w:szCs w:val="16"/>
              </w:rPr>
              <w:t xml:space="preserve">Стоимость  (за ед. измерения в тыс. </w:t>
            </w:r>
            <w:proofErr w:type="spellStart"/>
            <w:r w:rsidRPr="00E549AB">
              <w:rPr>
                <w:rFonts w:ascii="Times New Roman" w:hAnsi="Times New Roman"/>
                <w:sz w:val="16"/>
                <w:szCs w:val="16"/>
              </w:rPr>
              <w:t>руб</w:t>
            </w:r>
            <w:proofErr w:type="spellEnd"/>
            <w:r w:rsidRPr="00E549AB">
              <w:rPr>
                <w:rFonts w:ascii="Times New Roman" w:hAnsi="Times New Roman"/>
                <w:sz w:val="16"/>
                <w:szCs w:val="16"/>
              </w:rPr>
              <w:t>)</w:t>
            </w:r>
          </w:p>
          <w:p w:rsidR="006C65B5" w:rsidRPr="00E549AB" w:rsidRDefault="006C65B5" w:rsidP="00E549AB">
            <w:pPr>
              <w:spacing w:after="0" w:line="240" w:lineRule="auto"/>
              <w:ind w:right="63"/>
              <w:jc w:val="center"/>
              <w:rPr>
                <w:rFonts w:ascii="Times New Roman" w:hAnsi="Times New Roman"/>
                <w:sz w:val="16"/>
                <w:szCs w:val="16"/>
              </w:rPr>
            </w:pPr>
            <w:r w:rsidRPr="00E549AB">
              <w:rPr>
                <w:rFonts w:ascii="Times New Roman" w:hAnsi="Times New Roman"/>
                <w:sz w:val="16"/>
                <w:szCs w:val="16"/>
              </w:rPr>
              <w:t>* по коммерческим предложениям</w:t>
            </w:r>
          </w:p>
        </w:tc>
        <w:tc>
          <w:tcPr>
            <w:tcW w:w="941" w:type="dxa"/>
            <w:tcBorders>
              <w:left w:val="single" w:sz="4" w:space="0" w:color="000000"/>
              <w:bottom w:val="single" w:sz="4" w:space="0" w:color="000000"/>
            </w:tcBorders>
            <w:shd w:val="clear" w:color="auto" w:fill="auto"/>
            <w:vAlign w:val="center"/>
          </w:tcPr>
          <w:p w:rsidR="006C65B5" w:rsidRPr="00E549AB" w:rsidRDefault="006C65B5" w:rsidP="00E549AB">
            <w:pPr>
              <w:spacing w:after="0" w:line="240" w:lineRule="auto"/>
              <w:ind w:right="63"/>
              <w:jc w:val="center"/>
              <w:rPr>
                <w:rFonts w:ascii="Times New Roman" w:hAnsi="Times New Roman"/>
                <w:sz w:val="16"/>
                <w:szCs w:val="16"/>
              </w:rPr>
            </w:pPr>
            <w:r w:rsidRPr="00E549AB">
              <w:rPr>
                <w:rFonts w:ascii="Times New Roman" w:hAnsi="Times New Roman"/>
                <w:sz w:val="16"/>
                <w:szCs w:val="16"/>
              </w:rPr>
              <w:t>Потребность  на  2024-2026, тыс. руб.</w:t>
            </w:r>
          </w:p>
        </w:tc>
        <w:tc>
          <w:tcPr>
            <w:tcW w:w="851" w:type="dxa"/>
            <w:tcBorders>
              <w:left w:val="single" w:sz="4" w:space="0" w:color="000000"/>
              <w:bottom w:val="single" w:sz="4" w:space="0" w:color="000000"/>
            </w:tcBorders>
            <w:shd w:val="clear" w:color="auto" w:fill="auto"/>
            <w:vAlign w:val="center"/>
          </w:tcPr>
          <w:p w:rsidR="006C65B5" w:rsidRPr="00E549AB" w:rsidRDefault="006C65B5" w:rsidP="00E549AB">
            <w:pPr>
              <w:spacing w:after="0" w:line="240" w:lineRule="auto"/>
              <w:jc w:val="center"/>
              <w:rPr>
                <w:rFonts w:ascii="Times New Roman" w:hAnsi="Times New Roman"/>
                <w:sz w:val="16"/>
                <w:szCs w:val="16"/>
              </w:rPr>
            </w:pPr>
            <w:r w:rsidRPr="00E549AB">
              <w:rPr>
                <w:rFonts w:ascii="Times New Roman" w:hAnsi="Times New Roman"/>
                <w:sz w:val="16"/>
                <w:szCs w:val="16"/>
              </w:rPr>
              <w:t xml:space="preserve">Источник   финансирования (местный /  областной / </w:t>
            </w:r>
            <w:proofErr w:type="spellStart"/>
            <w:r w:rsidRPr="00E549AB">
              <w:rPr>
                <w:rFonts w:ascii="Times New Roman" w:hAnsi="Times New Roman"/>
                <w:sz w:val="16"/>
                <w:szCs w:val="16"/>
              </w:rPr>
              <w:t>софинансирование</w:t>
            </w:r>
            <w:proofErr w:type="spellEnd"/>
            <w:r w:rsidRPr="00E549AB">
              <w:rPr>
                <w:rFonts w:ascii="Times New Roman" w:hAnsi="Times New Roman"/>
                <w:sz w:val="16"/>
                <w:szCs w:val="16"/>
              </w:rPr>
              <w:t xml:space="preserve">) </w:t>
            </w:r>
          </w:p>
        </w:tc>
        <w:tc>
          <w:tcPr>
            <w:tcW w:w="822" w:type="dxa"/>
            <w:tcBorders>
              <w:left w:val="single" w:sz="4" w:space="0" w:color="000000"/>
              <w:bottom w:val="single" w:sz="4" w:space="0" w:color="000000"/>
            </w:tcBorders>
            <w:shd w:val="clear" w:color="auto" w:fill="auto"/>
            <w:vAlign w:val="center"/>
          </w:tcPr>
          <w:p w:rsidR="006C65B5" w:rsidRPr="00E549AB" w:rsidRDefault="006C65B5" w:rsidP="00E549AB">
            <w:pPr>
              <w:spacing w:after="0" w:line="240" w:lineRule="auto"/>
              <w:ind w:right="60"/>
              <w:jc w:val="center"/>
              <w:rPr>
                <w:rFonts w:ascii="Times New Roman" w:hAnsi="Times New Roman"/>
                <w:sz w:val="16"/>
                <w:szCs w:val="16"/>
              </w:rPr>
            </w:pPr>
            <w:r w:rsidRPr="00E549AB">
              <w:rPr>
                <w:rFonts w:ascii="Times New Roman" w:hAnsi="Times New Roman"/>
                <w:sz w:val="16"/>
                <w:szCs w:val="16"/>
              </w:rPr>
              <w:t>2024</w:t>
            </w:r>
          </w:p>
          <w:p w:rsidR="006C65B5" w:rsidRPr="00E549AB" w:rsidRDefault="006C65B5" w:rsidP="00E549AB">
            <w:pPr>
              <w:spacing w:after="0" w:line="240" w:lineRule="auto"/>
              <w:ind w:right="63"/>
              <w:jc w:val="center"/>
              <w:rPr>
                <w:rFonts w:ascii="Times New Roman" w:hAnsi="Times New Roman"/>
                <w:sz w:val="16"/>
                <w:szCs w:val="16"/>
              </w:rPr>
            </w:pPr>
            <w:r w:rsidRPr="00E549AB">
              <w:rPr>
                <w:rFonts w:ascii="Times New Roman" w:hAnsi="Times New Roman"/>
                <w:sz w:val="16"/>
                <w:szCs w:val="16"/>
              </w:rPr>
              <w:t>тыс. руб.</w:t>
            </w:r>
          </w:p>
        </w:tc>
        <w:tc>
          <w:tcPr>
            <w:tcW w:w="993" w:type="dxa"/>
            <w:tcBorders>
              <w:left w:val="single" w:sz="4" w:space="0" w:color="000000"/>
              <w:bottom w:val="single" w:sz="4" w:space="0" w:color="000000"/>
            </w:tcBorders>
            <w:shd w:val="clear" w:color="auto" w:fill="auto"/>
            <w:vAlign w:val="center"/>
          </w:tcPr>
          <w:p w:rsidR="006C65B5" w:rsidRPr="00E549AB" w:rsidRDefault="006C65B5" w:rsidP="00E549AB">
            <w:pPr>
              <w:spacing w:after="0" w:line="240" w:lineRule="auto"/>
              <w:ind w:right="63"/>
              <w:jc w:val="center"/>
              <w:rPr>
                <w:rFonts w:ascii="Times New Roman" w:hAnsi="Times New Roman"/>
                <w:sz w:val="16"/>
                <w:szCs w:val="16"/>
              </w:rPr>
            </w:pPr>
            <w:r w:rsidRPr="00E549AB">
              <w:rPr>
                <w:rFonts w:ascii="Times New Roman" w:hAnsi="Times New Roman"/>
                <w:sz w:val="16"/>
                <w:szCs w:val="16"/>
              </w:rPr>
              <w:t>2025</w:t>
            </w:r>
          </w:p>
          <w:p w:rsidR="006C65B5" w:rsidRPr="00E549AB" w:rsidRDefault="006C65B5" w:rsidP="00E549AB">
            <w:pPr>
              <w:spacing w:after="0" w:line="240" w:lineRule="auto"/>
              <w:ind w:right="63"/>
              <w:jc w:val="center"/>
              <w:rPr>
                <w:rFonts w:ascii="Times New Roman" w:hAnsi="Times New Roman"/>
                <w:sz w:val="16"/>
                <w:szCs w:val="16"/>
              </w:rPr>
            </w:pPr>
            <w:r w:rsidRPr="00E549AB">
              <w:rPr>
                <w:rFonts w:ascii="Times New Roman" w:hAnsi="Times New Roman"/>
                <w:sz w:val="16"/>
                <w:szCs w:val="16"/>
              </w:rPr>
              <w:t>тыс. руб.</w:t>
            </w:r>
          </w:p>
        </w:tc>
        <w:tc>
          <w:tcPr>
            <w:tcW w:w="1020" w:type="dxa"/>
            <w:tcBorders>
              <w:left w:val="single" w:sz="4" w:space="0" w:color="000000"/>
              <w:bottom w:val="single" w:sz="4" w:space="0" w:color="000000"/>
            </w:tcBorders>
            <w:shd w:val="clear" w:color="auto" w:fill="auto"/>
            <w:vAlign w:val="center"/>
          </w:tcPr>
          <w:p w:rsidR="006C65B5" w:rsidRPr="00E549AB" w:rsidRDefault="006C65B5" w:rsidP="00E549AB">
            <w:pPr>
              <w:spacing w:after="0" w:line="240" w:lineRule="auto"/>
              <w:ind w:right="62"/>
              <w:jc w:val="center"/>
              <w:rPr>
                <w:rFonts w:ascii="Times New Roman" w:hAnsi="Times New Roman"/>
                <w:sz w:val="16"/>
                <w:szCs w:val="16"/>
              </w:rPr>
            </w:pPr>
            <w:r w:rsidRPr="00E549AB">
              <w:rPr>
                <w:rFonts w:ascii="Times New Roman" w:hAnsi="Times New Roman"/>
                <w:sz w:val="16"/>
                <w:szCs w:val="16"/>
              </w:rPr>
              <w:t>2026</w:t>
            </w:r>
          </w:p>
          <w:p w:rsidR="006C65B5" w:rsidRPr="00E549AB" w:rsidRDefault="006C65B5" w:rsidP="00E549AB">
            <w:pPr>
              <w:spacing w:after="0" w:line="240" w:lineRule="auto"/>
              <w:ind w:right="63"/>
              <w:jc w:val="center"/>
              <w:rPr>
                <w:rFonts w:ascii="Times New Roman" w:hAnsi="Times New Roman"/>
                <w:sz w:val="16"/>
                <w:szCs w:val="16"/>
              </w:rPr>
            </w:pPr>
            <w:r w:rsidRPr="00E549AB">
              <w:rPr>
                <w:rFonts w:ascii="Times New Roman" w:hAnsi="Times New Roman"/>
                <w:sz w:val="16"/>
                <w:szCs w:val="16"/>
              </w:rPr>
              <w:t>тыс. руб.</w:t>
            </w: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E549AB">
            <w:pPr>
              <w:spacing w:after="0" w:line="240" w:lineRule="auto"/>
              <w:ind w:right="62"/>
              <w:jc w:val="center"/>
              <w:rPr>
                <w:rFonts w:ascii="Times New Roman" w:hAnsi="Times New Roman"/>
                <w:sz w:val="16"/>
                <w:szCs w:val="16"/>
              </w:rPr>
            </w:pPr>
            <w:r w:rsidRPr="00E549AB">
              <w:rPr>
                <w:rFonts w:ascii="Times New Roman" w:hAnsi="Times New Roman"/>
                <w:sz w:val="16"/>
                <w:szCs w:val="16"/>
              </w:rPr>
              <w:t>2024 -2026</w:t>
            </w:r>
          </w:p>
          <w:p w:rsidR="006C65B5" w:rsidRPr="00E549AB" w:rsidRDefault="006C65B5" w:rsidP="00E549AB">
            <w:pPr>
              <w:spacing w:after="0" w:line="240" w:lineRule="auto"/>
              <w:ind w:right="63"/>
              <w:jc w:val="center"/>
              <w:rPr>
                <w:rFonts w:ascii="Times New Roman" w:hAnsi="Times New Roman"/>
                <w:sz w:val="16"/>
                <w:szCs w:val="16"/>
              </w:rPr>
            </w:pPr>
            <w:r w:rsidRPr="00E549AB">
              <w:rPr>
                <w:rFonts w:ascii="Times New Roman" w:hAnsi="Times New Roman"/>
                <w:sz w:val="16"/>
                <w:szCs w:val="16"/>
              </w:rPr>
              <w:t>тыс. руб.</w:t>
            </w: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auto"/>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Уборка территорий всех населенных пунктов округа от мусора, сухой растительности и камыша</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217* га в год</w:t>
            </w:r>
          </w:p>
        </w:tc>
        <w:tc>
          <w:tcPr>
            <w:tcW w:w="786"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5,5*</w:t>
            </w:r>
          </w:p>
        </w:tc>
        <w:tc>
          <w:tcPr>
            <w:tcW w:w="94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3 600</w:t>
            </w:r>
          </w:p>
        </w:tc>
        <w:tc>
          <w:tcPr>
            <w:tcW w:w="85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Областной</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450</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750</w:t>
            </w:r>
          </w:p>
        </w:tc>
        <w:tc>
          <w:tcPr>
            <w:tcW w:w="99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450</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750</w:t>
            </w:r>
          </w:p>
        </w:tc>
        <w:tc>
          <w:tcPr>
            <w:tcW w:w="1020"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450</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750</w:t>
            </w: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1350</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2250</w:t>
            </w:r>
          </w:p>
        </w:tc>
      </w:tr>
      <w:tr w:rsidR="006C65B5" w:rsidRPr="00E549AB" w:rsidTr="004F05FB">
        <w:trPr>
          <w:trHeight w:val="1403"/>
        </w:trPr>
        <w:tc>
          <w:tcPr>
            <w:tcW w:w="568"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Обновление вокруг всех населенных пунктов округа противопожарных  минерализованных полос шириной не менее 10 метров  (</w:t>
            </w:r>
            <w:r w:rsidRPr="00E549AB">
              <w:rPr>
                <w:rStyle w:val="2e"/>
                <w:rFonts w:ascii="Times New Roman" w:hAnsi="Times New Roman"/>
                <w:sz w:val="16"/>
                <w:szCs w:val="16"/>
              </w:rPr>
              <w:t xml:space="preserve">в случае необходимости увеличение </w:t>
            </w:r>
            <w:proofErr w:type="gramStart"/>
            <w:r w:rsidRPr="00E549AB">
              <w:rPr>
                <w:rStyle w:val="2e"/>
                <w:rFonts w:ascii="Times New Roman" w:hAnsi="Times New Roman"/>
                <w:sz w:val="16"/>
                <w:szCs w:val="16"/>
              </w:rPr>
              <w:t>до</w:t>
            </w:r>
            <w:proofErr w:type="gramEnd"/>
            <w:r w:rsidRPr="00E549AB">
              <w:rPr>
                <w:rStyle w:val="2e"/>
                <w:rFonts w:ascii="Times New Roman" w:hAnsi="Times New Roman"/>
                <w:sz w:val="16"/>
                <w:szCs w:val="16"/>
              </w:rPr>
              <w:t xml:space="preserve"> безопасной)</w:t>
            </w:r>
          </w:p>
        </w:tc>
        <w:tc>
          <w:tcPr>
            <w:tcW w:w="773"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273* га в год</w:t>
            </w:r>
          </w:p>
        </w:tc>
        <w:tc>
          <w:tcPr>
            <w:tcW w:w="786"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5,06*</w:t>
            </w:r>
          </w:p>
        </w:tc>
        <w:tc>
          <w:tcPr>
            <w:tcW w:w="941"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9 000</w:t>
            </w:r>
          </w:p>
        </w:tc>
        <w:tc>
          <w:tcPr>
            <w:tcW w:w="851"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Областной</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1325</w:t>
            </w:r>
          </w:p>
          <w:p w:rsidR="006C65B5" w:rsidRPr="00E549AB" w:rsidRDefault="006C65B5" w:rsidP="00F63BE8">
            <w:pPr>
              <w:spacing w:after="0" w:line="240" w:lineRule="auto"/>
              <w:jc w:val="both"/>
              <w:rPr>
                <w:rFonts w:ascii="Times New Roman" w:hAnsi="Times New Roman"/>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1325</w:t>
            </w:r>
          </w:p>
          <w:p w:rsidR="006C65B5" w:rsidRPr="00E549AB" w:rsidRDefault="006C65B5" w:rsidP="00F63BE8">
            <w:pPr>
              <w:spacing w:after="0" w:line="240" w:lineRule="auto"/>
              <w:jc w:val="both"/>
              <w:rPr>
                <w:rFonts w:ascii="Times New Roman" w:hAnsi="Times New Roman"/>
                <w:sz w:val="16"/>
                <w:szCs w:val="16"/>
              </w:rPr>
            </w:pPr>
          </w:p>
        </w:tc>
        <w:tc>
          <w:tcPr>
            <w:tcW w:w="1020"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1325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2325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3975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auto"/>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Приведение (содержание) в исправное состояние звуковой сигнализации для оповещения людей при пожаре в населенных пунктах округа с населением менее 500 человек</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39 ед.</w:t>
            </w:r>
          </w:p>
        </w:tc>
        <w:tc>
          <w:tcPr>
            <w:tcW w:w="786"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42</w:t>
            </w:r>
          </w:p>
        </w:tc>
        <w:tc>
          <w:tcPr>
            <w:tcW w:w="94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1 638</w:t>
            </w:r>
          </w:p>
        </w:tc>
        <w:tc>
          <w:tcPr>
            <w:tcW w:w="85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546</w:t>
            </w:r>
          </w:p>
        </w:tc>
        <w:tc>
          <w:tcPr>
            <w:tcW w:w="99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546</w:t>
            </w:r>
          </w:p>
        </w:tc>
        <w:tc>
          <w:tcPr>
            <w:tcW w:w="1020"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546</w:t>
            </w: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1 638</w:t>
            </w: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FFFFFF"/>
          </w:tcPr>
          <w:p w:rsidR="006C65B5" w:rsidRPr="00E549AB" w:rsidRDefault="006C65B5" w:rsidP="00F63BE8">
            <w:pPr>
              <w:tabs>
                <w:tab w:val="left" w:pos="284"/>
              </w:tabs>
              <w:snapToGrid w:val="0"/>
              <w:spacing w:after="0" w:line="240" w:lineRule="auto"/>
              <w:ind w:firstLine="283"/>
              <w:jc w:val="both"/>
              <w:rPr>
                <w:rFonts w:ascii="Times New Roman" w:hAnsi="Times New Roman"/>
                <w:sz w:val="16"/>
                <w:szCs w:val="16"/>
              </w:rPr>
            </w:pPr>
            <w:r w:rsidRPr="00E549AB">
              <w:rPr>
                <w:rFonts w:ascii="Times New Roman" w:hAnsi="Times New Roman"/>
                <w:sz w:val="16"/>
                <w:szCs w:val="16"/>
              </w:rPr>
              <w:t xml:space="preserve">Приведение в исправное состояние источников наружного противопожарного водоснабжения  в каждом населенном пункте округа </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 ед.</w:t>
            </w:r>
          </w:p>
        </w:tc>
        <w:tc>
          <w:tcPr>
            <w:tcW w:w="786"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150*</w:t>
            </w:r>
          </w:p>
        </w:tc>
        <w:tc>
          <w:tcPr>
            <w:tcW w:w="94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450</w:t>
            </w:r>
          </w:p>
        </w:tc>
        <w:tc>
          <w:tcPr>
            <w:tcW w:w="85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Областной</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w:t>
            </w:r>
          </w:p>
        </w:tc>
        <w:tc>
          <w:tcPr>
            <w:tcW w:w="99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w:t>
            </w:r>
          </w:p>
        </w:tc>
        <w:tc>
          <w:tcPr>
            <w:tcW w:w="1020"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w:t>
            </w: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225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225</w:t>
            </w: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FFFFFF"/>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Создание требуемого количества источников наружного противопожарного водоснабжения в населенных пунктах округа, а также создание их на территориях безводных населенных пунктов округа</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 ед.</w:t>
            </w:r>
          </w:p>
        </w:tc>
        <w:tc>
          <w:tcPr>
            <w:tcW w:w="786"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350*</w:t>
            </w:r>
          </w:p>
        </w:tc>
        <w:tc>
          <w:tcPr>
            <w:tcW w:w="94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1050</w:t>
            </w:r>
          </w:p>
        </w:tc>
        <w:tc>
          <w:tcPr>
            <w:tcW w:w="85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Областной</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175</w:t>
            </w:r>
          </w:p>
        </w:tc>
        <w:tc>
          <w:tcPr>
            <w:tcW w:w="99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175</w:t>
            </w:r>
          </w:p>
        </w:tc>
        <w:tc>
          <w:tcPr>
            <w:tcW w:w="1020"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175</w:t>
            </w: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525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525</w:t>
            </w: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FFFFFF"/>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 xml:space="preserve">Оснащение территорий общего пользования первичными средствами тушения пожаров и противопожарным инвентарем </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10 ед.</w:t>
            </w:r>
          </w:p>
        </w:tc>
        <w:tc>
          <w:tcPr>
            <w:tcW w:w="786"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11,9</w:t>
            </w:r>
          </w:p>
        </w:tc>
        <w:tc>
          <w:tcPr>
            <w:tcW w:w="94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118.8</w:t>
            </w:r>
          </w:p>
        </w:tc>
        <w:tc>
          <w:tcPr>
            <w:tcW w:w="85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39,6</w:t>
            </w:r>
          </w:p>
        </w:tc>
        <w:tc>
          <w:tcPr>
            <w:tcW w:w="99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39,6</w:t>
            </w:r>
          </w:p>
        </w:tc>
        <w:tc>
          <w:tcPr>
            <w:tcW w:w="1020"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39,6</w:t>
            </w: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118,8</w:t>
            </w: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FFFFFF"/>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 xml:space="preserve">Создание в целях пожаротушения условий для забора в любое время года воды из источников наружного водоснабжения, расположенных в  населенных пунктах округа и на прилегающих к ним территориях, в том числе устройство пирсов </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  ед.</w:t>
            </w:r>
          </w:p>
        </w:tc>
        <w:tc>
          <w:tcPr>
            <w:tcW w:w="786"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30*</w:t>
            </w:r>
          </w:p>
        </w:tc>
        <w:tc>
          <w:tcPr>
            <w:tcW w:w="94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150</w:t>
            </w:r>
          </w:p>
        </w:tc>
        <w:tc>
          <w:tcPr>
            <w:tcW w:w="85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Областной</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25</w:t>
            </w:r>
          </w:p>
          <w:p w:rsidR="006C65B5" w:rsidRPr="00E549AB" w:rsidRDefault="006C65B5" w:rsidP="00F63BE8">
            <w:pPr>
              <w:spacing w:after="0" w:line="240" w:lineRule="auto"/>
              <w:jc w:val="both"/>
              <w:rPr>
                <w:rFonts w:ascii="Times New Roman" w:hAnsi="Times New Roman"/>
                <w:sz w:val="16"/>
                <w:szCs w:val="16"/>
              </w:rPr>
            </w:pPr>
          </w:p>
        </w:tc>
        <w:tc>
          <w:tcPr>
            <w:tcW w:w="99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25</w:t>
            </w:r>
          </w:p>
          <w:p w:rsidR="006C65B5" w:rsidRPr="00E549AB" w:rsidRDefault="006C65B5" w:rsidP="00F63BE8">
            <w:pPr>
              <w:spacing w:after="0" w:line="240" w:lineRule="auto"/>
              <w:jc w:val="both"/>
              <w:rPr>
                <w:rFonts w:ascii="Times New Roman" w:hAnsi="Times New Roman"/>
                <w:sz w:val="16"/>
                <w:szCs w:val="16"/>
              </w:rPr>
            </w:pPr>
          </w:p>
        </w:tc>
        <w:tc>
          <w:tcPr>
            <w:tcW w:w="1020"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25</w:t>
            </w:r>
          </w:p>
          <w:p w:rsidR="006C65B5" w:rsidRPr="00E549AB" w:rsidRDefault="006C65B5" w:rsidP="00F63BE8">
            <w:pPr>
              <w:spacing w:after="0" w:line="240" w:lineRule="auto"/>
              <w:jc w:val="both"/>
              <w:rPr>
                <w:rFonts w:ascii="Times New Roman" w:hAnsi="Times New Roman"/>
                <w:sz w:val="16"/>
                <w:szCs w:val="16"/>
              </w:rPr>
            </w:pP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w:t>
            </w: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75</w:t>
            </w:r>
          </w:p>
          <w:p w:rsidR="006C65B5" w:rsidRPr="00E549AB" w:rsidRDefault="006C65B5" w:rsidP="00F63BE8">
            <w:pPr>
              <w:spacing w:after="0" w:line="240" w:lineRule="auto"/>
              <w:jc w:val="both"/>
              <w:rPr>
                <w:rFonts w:ascii="Times New Roman" w:hAnsi="Times New Roman"/>
                <w:sz w:val="16"/>
                <w:szCs w:val="16"/>
              </w:rPr>
            </w:pP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auto"/>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в том </w:t>
            </w:r>
            <w:r w:rsidRPr="00E549AB">
              <w:rPr>
                <w:rFonts w:ascii="Times New Roman" w:hAnsi="Times New Roman"/>
                <w:sz w:val="16"/>
                <w:szCs w:val="16"/>
              </w:rPr>
              <w:lastRenderedPageBreak/>
              <w:t xml:space="preserve">числе патрулирования населенных пунктов и прилегающих к ним территорий в период пожароопасного сезона и обследования домовладений в осенне-зимний период </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lastRenderedPageBreak/>
              <w:t>74 чел.</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в год</w:t>
            </w:r>
          </w:p>
        </w:tc>
        <w:tc>
          <w:tcPr>
            <w:tcW w:w="786"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p>
        </w:tc>
        <w:tc>
          <w:tcPr>
            <w:tcW w:w="94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9</w:t>
            </w:r>
          </w:p>
        </w:tc>
        <w:tc>
          <w:tcPr>
            <w:tcW w:w="85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w:t>
            </w:r>
          </w:p>
        </w:tc>
        <w:tc>
          <w:tcPr>
            <w:tcW w:w="99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w:t>
            </w:r>
          </w:p>
        </w:tc>
        <w:tc>
          <w:tcPr>
            <w:tcW w:w="1020"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w:t>
            </w: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9</w:t>
            </w: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FFFFFF"/>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 xml:space="preserve">Принятие мер по локализации пожаров, в том числе ландшафтных (природных) и спасению людей и имущества до прибытия подразделений Государственной противопожарной службы, в том числе на содержание постов муниципальной пожарной охраны </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 xml:space="preserve">16 ед. </w:t>
            </w:r>
          </w:p>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в год</w:t>
            </w:r>
          </w:p>
        </w:tc>
        <w:tc>
          <w:tcPr>
            <w:tcW w:w="786"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1 604, 575*</w:t>
            </w:r>
          </w:p>
          <w:p w:rsidR="006C65B5" w:rsidRPr="00E549AB" w:rsidRDefault="006C65B5" w:rsidP="00F63BE8">
            <w:pPr>
              <w:spacing w:after="0" w:line="240" w:lineRule="auto"/>
              <w:jc w:val="both"/>
              <w:rPr>
                <w:rFonts w:ascii="Times New Roman" w:hAnsi="Times New Roman"/>
                <w:sz w:val="16"/>
                <w:szCs w:val="16"/>
              </w:rPr>
            </w:pPr>
          </w:p>
        </w:tc>
        <w:tc>
          <w:tcPr>
            <w:tcW w:w="941"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79 011</w:t>
            </w:r>
          </w:p>
        </w:tc>
        <w:tc>
          <w:tcPr>
            <w:tcW w:w="851"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26 392</w:t>
            </w:r>
          </w:p>
        </w:tc>
        <w:tc>
          <w:tcPr>
            <w:tcW w:w="993"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26 392</w:t>
            </w:r>
          </w:p>
        </w:tc>
        <w:tc>
          <w:tcPr>
            <w:tcW w:w="1020"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26 227</w:t>
            </w:r>
          </w:p>
        </w:tc>
        <w:tc>
          <w:tcPr>
            <w:tcW w:w="992" w:type="dxa"/>
            <w:tcBorders>
              <w:left w:val="single" w:sz="4" w:space="0" w:color="000000"/>
              <w:bottom w:val="single" w:sz="4" w:space="0" w:color="000000"/>
              <w:right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79 011</w:t>
            </w:r>
          </w:p>
        </w:tc>
      </w:tr>
      <w:tr w:rsidR="006C65B5" w:rsidRPr="00E549AB" w:rsidTr="004F05FB">
        <w:trPr>
          <w:trHeight w:val="562"/>
        </w:trPr>
        <w:tc>
          <w:tcPr>
            <w:tcW w:w="568"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top w:val="single" w:sz="4" w:space="0" w:color="000000"/>
              <w:left w:val="single" w:sz="4" w:space="0" w:color="000000"/>
              <w:bottom w:val="single" w:sz="4" w:space="0" w:color="000000"/>
            </w:tcBorders>
            <w:shd w:val="clear" w:color="auto" w:fill="FFFFFF"/>
          </w:tcPr>
          <w:p w:rsidR="006C65B5" w:rsidRPr="00E549AB" w:rsidRDefault="006C65B5" w:rsidP="00F63BE8">
            <w:pPr>
              <w:shd w:val="clear" w:color="auto" w:fill="FFFFFF"/>
              <w:tabs>
                <w:tab w:val="left" w:pos="993"/>
              </w:tabs>
              <w:snapToGrid w:val="0"/>
              <w:spacing w:after="0" w:line="240" w:lineRule="auto"/>
              <w:ind w:firstLine="283"/>
              <w:jc w:val="both"/>
              <w:rPr>
                <w:rFonts w:ascii="Times New Roman" w:hAnsi="Times New Roman"/>
                <w:sz w:val="16"/>
                <w:szCs w:val="16"/>
              </w:rPr>
            </w:pPr>
            <w:proofErr w:type="gramStart"/>
            <w:r w:rsidRPr="00E549AB">
              <w:rPr>
                <w:rStyle w:val="16"/>
                <w:rFonts w:ascii="Times New Roman" w:eastAsia="Arial Unicode MS" w:hAnsi="Times New Roman"/>
                <w:kern w:val="2"/>
                <w:sz w:val="16"/>
                <w:szCs w:val="16"/>
              </w:rPr>
              <w:t xml:space="preserve">Обучение населения мерам пожарной безопасности (в том числе в образовательных организациях), проведение пропаганды и информирования в области пожарной безопасности, в том числе </w:t>
            </w:r>
            <w:r w:rsidRPr="00E549AB">
              <w:rPr>
                <w:rFonts w:ascii="Times New Roman" w:hAnsi="Times New Roman"/>
                <w:sz w:val="16"/>
                <w:szCs w:val="16"/>
              </w:rPr>
              <w:t>через местные средства массовой информации, на собраниях и сходах граждан по месту их жительства, а также при патрулировании населенных пунктов и обследовании домовладений (в первую очередь категорий граждан, наиболее подверженных трагическим последствиям от пожаров) с проведением инструктажей и</w:t>
            </w:r>
            <w:proofErr w:type="gramEnd"/>
            <w:r w:rsidRPr="00E549AB">
              <w:rPr>
                <w:rFonts w:ascii="Times New Roman" w:hAnsi="Times New Roman"/>
                <w:sz w:val="16"/>
                <w:szCs w:val="16"/>
              </w:rPr>
              <w:t xml:space="preserve"> выдаче памяток по вопросам пожарной безопасности и  порядку эвакуации в случае необходимости</w:t>
            </w:r>
          </w:p>
        </w:tc>
        <w:tc>
          <w:tcPr>
            <w:tcW w:w="773"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12400</w:t>
            </w:r>
          </w:p>
        </w:tc>
        <w:tc>
          <w:tcPr>
            <w:tcW w:w="786"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0,01</w:t>
            </w:r>
          </w:p>
        </w:tc>
        <w:tc>
          <w:tcPr>
            <w:tcW w:w="941"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w:t>
            </w:r>
          </w:p>
        </w:tc>
        <w:tc>
          <w:tcPr>
            <w:tcW w:w="851"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w:t>
            </w:r>
          </w:p>
        </w:tc>
        <w:tc>
          <w:tcPr>
            <w:tcW w:w="993"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w:t>
            </w:r>
          </w:p>
        </w:tc>
        <w:tc>
          <w:tcPr>
            <w:tcW w:w="1020"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w:t>
            </w:r>
          </w:p>
        </w:tc>
      </w:tr>
      <w:tr w:rsidR="006C65B5" w:rsidRPr="00E549AB" w:rsidTr="004F05FB">
        <w:trPr>
          <w:trHeight w:val="562"/>
        </w:trPr>
        <w:tc>
          <w:tcPr>
            <w:tcW w:w="568"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top w:val="single" w:sz="4" w:space="0" w:color="000000"/>
              <w:left w:val="single" w:sz="4" w:space="0" w:color="000000"/>
              <w:bottom w:val="single" w:sz="4" w:space="0" w:color="000000"/>
            </w:tcBorders>
            <w:shd w:val="clear" w:color="auto" w:fill="FFFFFF"/>
          </w:tcPr>
          <w:p w:rsidR="006C65B5" w:rsidRPr="00E549AB" w:rsidRDefault="006C65B5" w:rsidP="00F63BE8">
            <w:pPr>
              <w:shd w:val="clear" w:color="auto" w:fill="FFFFFF"/>
              <w:tabs>
                <w:tab w:val="left" w:pos="993"/>
              </w:tabs>
              <w:snapToGrid w:val="0"/>
              <w:spacing w:after="0" w:line="240" w:lineRule="auto"/>
              <w:ind w:firstLine="283"/>
              <w:jc w:val="both"/>
              <w:rPr>
                <w:rStyle w:val="16"/>
                <w:rFonts w:ascii="Times New Roman" w:eastAsia="Arial Unicode MS" w:hAnsi="Times New Roman"/>
                <w:kern w:val="2"/>
                <w:sz w:val="16"/>
                <w:szCs w:val="16"/>
              </w:rPr>
            </w:pPr>
            <w:r w:rsidRPr="00E549AB">
              <w:rPr>
                <w:rFonts w:ascii="Times New Roman" w:hAnsi="Times New Roman"/>
                <w:sz w:val="16"/>
                <w:szCs w:val="16"/>
              </w:rPr>
              <w:t>Совершенствование и развитие единой дежурно-диспетчерской службы Целинного муниципального округа</w:t>
            </w:r>
          </w:p>
        </w:tc>
        <w:tc>
          <w:tcPr>
            <w:tcW w:w="773"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w:t>
            </w:r>
          </w:p>
        </w:tc>
        <w:tc>
          <w:tcPr>
            <w:tcW w:w="786"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p>
        </w:tc>
        <w:tc>
          <w:tcPr>
            <w:tcW w:w="941"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4065</w:t>
            </w:r>
          </w:p>
        </w:tc>
        <w:tc>
          <w:tcPr>
            <w:tcW w:w="851"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1355</w:t>
            </w:r>
          </w:p>
        </w:tc>
        <w:tc>
          <w:tcPr>
            <w:tcW w:w="993"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1355</w:t>
            </w:r>
          </w:p>
        </w:tc>
        <w:tc>
          <w:tcPr>
            <w:tcW w:w="1020"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1355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4065</w:t>
            </w:r>
          </w:p>
        </w:tc>
      </w:tr>
      <w:tr w:rsidR="006C65B5" w:rsidRPr="00E549AB" w:rsidTr="004F05FB">
        <w:trPr>
          <w:trHeight w:val="562"/>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ind w:firstLine="283"/>
              <w:jc w:val="both"/>
              <w:rPr>
                <w:rFonts w:ascii="Times New Roman" w:hAnsi="Times New Roman"/>
                <w:sz w:val="16"/>
                <w:szCs w:val="16"/>
              </w:rPr>
            </w:pPr>
            <w:r w:rsidRPr="00E549AB">
              <w:rPr>
                <w:rFonts w:ascii="Times New Roman" w:hAnsi="Times New Roman"/>
                <w:sz w:val="16"/>
                <w:szCs w:val="16"/>
              </w:rPr>
              <w:t xml:space="preserve">Проведенных учений и тренировок по тушению ландшафтных (природных) пожаров, а также эвакуации населения при угрозе или возникновении чрезвычайной ситуации  </w:t>
            </w:r>
          </w:p>
        </w:tc>
        <w:tc>
          <w:tcPr>
            <w:tcW w:w="77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 xml:space="preserve">92 ед. </w:t>
            </w:r>
          </w:p>
        </w:tc>
        <w:tc>
          <w:tcPr>
            <w:tcW w:w="786"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5</w:t>
            </w:r>
          </w:p>
        </w:tc>
        <w:tc>
          <w:tcPr>
            <w:tcW w:w="94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1 380</w:t>
            </w:r>
          </w:p>
        </w:tc>
        <w:tc>
          <w:tcPr>
            <w:tcW w:w="851"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460</w:t>
            </w:r>
          </w:p>
        </w:tc>
        <w:tc>
          <w:tcPr>
            <w:tcW w:w="993"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460</w:t>
            </w:r>
          </w:p>
        </w:tc>
        <w:tc>
          <w:tcPr>
            <w:tcW w:w="1020" w:type="dxa"/>
            <w:tcBorders>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460</w:t>
            </w:r>
          </w:p>
        </w:tc>
        <w:tc>
          <w:tcPr>
            <w:tcW w:w="992" w:type="dxa"/>
            <w:tcBorders>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1 380</w:t>
            </w:r>
          </w:p>
        </w:tc>
      </w:tr>
      <w:tr w:rsidR="006C65B5" w:rsidRPr="00E549AB" w:rsidTr="004F05FB">
        <w:trPr>
          <w:trHeight w:val="518"/>
        </w:trPr>
        <w:tc>
          <w:tcPr>
            <w:tcW w:w="568"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tabs>
                <w:tab w:val="left" w:pos="375"/>
                <w:tab w:val="left" w:pos="1025"/>
              </w:tabs>
              <w:spacing w:after="0" w:line="240" w:lineRule="auto"/>
              <w:ind w:firstLine="283"/>
              <w:jc w:val="both"/>
              <w:rPr>
                <w:rFonts w:ascii="Times New Roman" w:hAnsi="Times New Roman"/>
                <w:sz w:val="16"/>
                <w:szCs w:val="16"/>
              </w:rPr>
            </w:pPr>
            <w:r w:rsidRPr="00E549AB">
              <w:rPr>
                <w:rFonts w:ascii="Times New Roman" w:hAnsi="Times New Roman"/>
                <w:sz w:val="16"/>
                <w:szCs w:val="16"/>
              </w:rPr>
              <w:t xml:space="preserve">Установка автономных дымовых пожарных </w:t>
            </w:r>
            <w:proofErr w:type="spellStart"/>
            <w:r w:rsidRPr="00E549AB">
              <w:rPr>
                <w:rFonts w:ascii="Times New Roman" w:hAnsi="Times New Roman"/>
                <w:sz w:val="16"/>
                <w:szCs w:val="16"/>
              </w:rPr>
              <w:t>извещателей</w:t>
            </w:r>
            <w:proofErr w:type="spellEnd"/>
            <w:r w:rsidRPr="00E549AB">
              <w:rPr>
                <w:rFonts w:ascii="Times New Roman" w:hAnsi="Times New Roman"/>
                <w:sz w:val="16"/>
                <w:szCs w:val="16"/>
              </w:rPr>
              <w:t xml:space="preserve"> (АДПИ), замена элементов питания, мест проживания категорий граждан, наиболее подверженных трагическим последствиям от пожаров, в том числе многодетные семьи, семьи, находящиеся в трудной жизненной ситуации, в социально опасном положении,  одиноких граждан пожилого возраста и инвалидов</w:t>
            </w:r>
          </w:p>
        </w:tc>
        <w:tc>
          <w:tcPr>
            <w:tcW w:w="773"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 ед.</w:t>
            </w:r>
          </w:p>
        </w:tc>
        <w:tc>
          <w:tcPr>
            <w:tcW w:w="786"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0,55</w:t>
            </w:r>
          </w:p>
        </w:tc>
        <w:tc>
          <w:tcPr>
            <w:tcW w:w="941"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w:t>
            </w:r>
          </w:p>
        </w:tc>
        <w:tc>
          <w:tcPr>
            <w:tcW w:w="851"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w:t>
            </w:r>
          </w:p>
        </w:tc>
        <w:tc>
          <w:tcPr>
            <w:tcW w:w="993"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w:t>
            </w:r>
          </w:p>
        </w:tc>
        <w:tc>
          <w:tcPr>
            <w:tcW w:w="1020"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w:t>
            </w:r>
          </w:p>
        </w:tc>
      </w:tr>
      <w:tr w:rsidR="006C65B5" w:rsidRPr="00E549AB" w:rsidTr="004F05FB">
        <w:trPr>
          <w:trHeight w:val="518"/>
        </w:trPr>
        <w:tc>
          <w:tcPr>
            <w:tcW w:w="568" w:type="dxa"/>
            <w:tcBorders>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left w:val="single" w:sz="4" w:space="0" w:color="000000"/>
              <w:bottom w:val="single" w:sz="4" w:space="0" w:color="000000"/>
            </w:tcBorders>
            <w:shd w:val="clear" w:color="auto" w:fill="FFFFFF"/>
          </w:tcPr>
          <w:p w:rsidR="006C65B5" w:rsidRPr="00E549AB" w:rsidRDefault="006C65B5" w:rsidP="00F63BE8">
            <w:pPr>
              <w:tabs>
                <w:tab w:val="left" w:pos="375"/>
              </w:tabs>
              <w:spacing w:after="0" w:line="240" w:lineRule="auto"/>
              <w:ind w:firstLine="283"/>
              <w:jc w:val="both"/>
              <w:rPr>
                <w:rFonts w:ascii="Times New Roman" w:hAnsi="Times New Roman"/>
                <w:sz w:val="16"/>
                <w:szCs w:val="16"/>
              </w:rPr>
            </w:pPr>
            <w:r w:rsidRPr="00E549AB">
              <w:rPr>
                <w:rFonts w:ascii="Times New Roman" w:hAnsi="Times New Roman"/>
                <w:sz w:val="16"/>
                <w:szCs w:val="16"/>
              </w:rPr>
              <w:t>Разбор заброшенных, бесхозных домов и строений на территории округа</w:t>
            </w:r>
          </w:p>
        </w:tc>
        <w:tc>
          <w:tcPr>
            <w:tcW w:w="773"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w:t>
            </w:r>
          </w:p>
        </w:tc>
        <w:tc>
          <w:tcPr>
            <w:tcW w:w="786"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20*</w:t>
            </w:r>
          </w:p>
        </w:tc>
        <w:tc>
          <w:tcPr>
            <w:tcW w:w="941"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300</w:t>
            </w:r>
          </w:p>
        </w:tc>
        <w:tc>
          <w:tcPr>
            <w:tcW w:w="851"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proofErr w:type="spellStart"/>
            <w:r w:rsidRPr="00E549AB">
              <w:rPr>
                <w:rFonts w:ascii="Times New Roman" w:hAnsi="Times New Roman"/>
                <w:sz w:val="16"/>
                <w:szCs w:val="16"/>
              </w:rPr>
              <w:t>софинансирование</w:t>
            </w:r>
            <w:proofErr w:type="spellEnd"/>
          </w:p>
        </w:tc>
        <w:tc>
          <w:tcPr>
            <w:tcW w:w="822"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100</w:t>
            </w:r>
          </w:p>
        </w:tc>
        <w:tc>
          <w:tcPr>
            <w:tcW w:w="993"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100</w:t>
            </w:r>
          </w:p>
        </w:tc>
        <w:tc>
          <w:tcPr>
            <w:tcW w:w="1020" w:type="dxa"/>
            <w:tcBorders>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100</w:t>
            </w:r>
          </w:p>
        </w:tc>
        <w:tc>
          <w:tcPr>
            <w:tcW w:w="992" w:type="dxa"/>
            <w:tcBorders>
              <w:left w:val="single" w:sz="4" w:space="0" w:color="000000"/>
              <w:bottom w:val="single" w:sz="4" w:space="0" w:color="000000"/>
              <w:right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300</w:t>
            </w:r>
          </w:p>
        </w:tc>
      </w:tr>
      <w:tr w:rsidR="006C65B5" w:rsidRPr="00E549AB" w:rsidTr="004F05FB">
        <w:trPr>
          <w:trHeight w:val="562"/>
        </w:trPr>
        <w:tc>
          <w:tcPr>
            <w:tcW w:w="568"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top w:val="single" w:sz="4" w:space="0" w:color="000000"/>
              <w:left w:val="single" w:sz="4" w:space="0" w:color="000000"/>
              <w:bottom w:val="single" w:sz="4" w:space="0" w:color="000000"/>
            </w:tcBorders>
            <w:shd w:val="clear" w:color="auto" w:fill="FFFFFF"/>
          </w:tcPr>
          <w:p w:rsidR="006C65B5" w:rsidRPr="00E549AB" w:rsidRDefault="006C65B5" w:rsidP="00F63BE8">
            <w:pPr>
              <w:pStyle w:val="281"/>
              <w:ind w:left="0" w:firstLine="283"/>
              <w:jc w:val="both"/>
              <w:rPr>
                <w:sz w:val="16"/>
                <w:szCs w:val="16"/>
              </w:rPr>
            </w:pPr>
            <w:r w:rsidRPr="00E549AB">
              <w:rPr>
                <w:sz w:val="16"/>
                <w:szCs w:val="16"/>
              </w:rPr>
              <w:t xml:space="preserve">Создание резерва материальных и финансовых ресурсов для предупреждения и ликвидации пожаров (в том числе ландшафтных (природных) пожаров), а также чрезвычайных ситуаций природного и техногенного характера </w:t>
            </w:r>
          </w:p>
        </w:tc>
        <w:tc>
          <w:tcPr>
            <w:tcW w:w="773"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 ед. в год</w:t>
            </w:r>
          </w:p>
        </w:tc>
        <w:tc>
          <w:tcPr>
            <w:tcW w:w="786"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napToGrid w:val="0"/>
              <w:spacing w:after="0" w:line="240" w:lineRule="auto"/>
              <w:jc w:val="both"/>
              <w:rPr>
                <w:rFonts w:ascii="Times New Roman" w:hAnsi="Times New Roman"/>
                <w:sz w:val="16"/>
                <w:szCs w:val="16"/>
              </w:rPr>
            </w:pPr>
          </w:p>
        </w:tc>
        <w:tc>
          <w:tcPr>
            <w:tcW w:w="941"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1800</w:t>
            </w:r>
          </w:p>
        </w:tc>
        <w:tc>
          <w:tcPr>
            <w:tcW w:w="851"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600</w:t>
            </w:r>
          </w:p>
        </w:tc>
        <w:tc>
          <w:tcPr>
            <w:tcW w:w="993"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600</w:t>
            </w:r>
          </w:p>
        </w:tc>
        <w:tc>
          <w:tcPr>
            <w:tcW w:w="1020" w:type="dxa"/>
            <w:tcBorders>
              <w:top w:val="single" w:sz="4" w:space="0" w:color="000000"/>
              <w:left w:val="single" w:sz="4" w:space="0" w:color="000000"/>
              <w:bottom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1800</w:t>
            </w:r>
          </w:p>
        </w:tc>
      </w:tr>
      <w:tr w:rsidR="006C65B5" w:rsidRPr="00E549AB" w:rsidTr="004F05FB">
        <w:trPr>
          <w:trHeight w:val="562"/>
        </w:trPr>
        <w:tc>
          <w:tcPr>
            <w:tcW w:w="568"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numPr>
                <w:ilvl w:val="0"/>
                <w:numId w:val="27"/>
              </w:numPr>
              <w:suppressAutoHyphens/>
              <w:snapToGrid w:val="0"/>
              <w:spacing w:after="0" w:line="240" w:lineRule="auto"/>
              <w:ind w:left="0" w:firstLine="0"/>
              <w:jc w:val="both"/>
              <w:rPr>
                <w:rFonts w:ascii="Times New Roman" w:hAnsi="Times New Roman"/>
                <w:sz w:val="16"/>
                <w:szCs w:val="16"/>
              </w:rPr>
            </w:pPr>
          </w:p>
        </w:tc>
        <w:tc>
          <w:tcPr>
            <w:tcW w:w="2670"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spacing w:after="0" w:line="240" w:lineRule="auto"/>
              <w:ind w:firstLine="283"/>
              <w:jc w:val="both"/>
              <w:rPr>
                <w:rFonts w:ascii="Times New Roman" w:hAnsi="Times New Roman"/>
                <w:sz w:val="16"/>
                <w:szCs w:val="16"/>
              </w:rPr>
            </w:pPr>
            <w:r w:rsidRPr="00E549AB">
              <w:rPr>
                <w:rFonts w:ascii="Times New Roman" w:hAnsi="Times New Roman"/>
                <w:sz w:val="16"/>
                <w:szCs w:val="16"/>
              </w:rPr>
              <w:t>Оборудование пляжа на территории округа</w:t>
            </w:r>
          </w:p>
        </w:tc>
        <w:tc>
          <w:tcPr>
            <w:tcW w:w="773"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 ед. в год</w:t>
            </w:r>
          </w:p>
        </w:tc>
        <w:tc>
          <w:tcPr>
            <w:tcW w:w="786"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300</w:t>
            </w:r>
          </w:p>
        </w:tc>
        <w:tc>
          <w:tcPr>
            <w:tcW w:w="941"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900</w:t>
            </w:r>
          </w:p>
        </w:tc>
        <w:tc>
          <w:tcPr>
            <w:tcW w:w="851"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местный</w:t>
            </w:r>
          </w:p>
        </w:tc>
        <w:tc>
          <w:tcPr>
            <w:tcW w:w="822"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300</w:t>
            </w:r>
          </w:p>
        </w:tc>
        <w:tc>
          <w:tcPr>
            <w:tcW w:w="993"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300</w:t>
            </w:r>
          </w:p>
        </w:tc>
        <w:tc>
          <w:tcPr>
            <w:tcW w:w="1020" w:type="dxa"/>
            <w:tcBorders>
              <w:top w:val="single" w:sz="4" w:space="0" w:color="000000"/>
              <w:left w:val="single" w:sz="4" w:space="0" w:color="000000"/>
              <w:bottom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900</w:t>
            </w:r>
          </w:p>
        </w:tc>
      </w:tr>
      <w:tr w:rsidR="006C65B5" w:rsidRPr="00E549AB" w:rsidTr="004F05FB">
        <w:trPr>
          <w:trHeight w:val="327"/>
        </w:trPr>
        <w:tc>
          <w:tcPr>
            <w:tcW w:w="3238" w:type="dxa"/>
            <w:gridSpan w:val="2"/>
            <w:tcBorders>
              <w:top w:val="single" w:sz="4" w:space="0" w:color="000000"/>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 xml:space="preserve">Итого </w:t>
            </w:r>
          </w:p>
        </w:tc>
        <w:tc>
          <w:tcPr>
            <w:tcW w:w="773"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tc>
        <w:tc>
          <w:tcPr>
            <w:tcW w:w="786"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color w:val="C9211E"/>
                <w:sz w:val="16"/>
                <w:szCs w:val="16"/>
              </w:rPr>
            </w:pPr>
          </w:p>
        </w:tc>
        <w:tc>
          <w:tcPr>
            <w:tcW w:w="941"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spacing w:after="0" w:line="240" w:lineRule="auto"/>
              <w:ind w:left="-108"/>
              <w:jc w:val="both"/>
              <w:rPr>
                <w:rFonts w:ascii="Times New Roman" w:hAnsi="Times New Roman"/>
                <w:sz w:val="16"/>
                <w:szCs w:val="16"/>
              </w:rPr>
            </w:pPr>
            <w:r w:rsidRPr="00E549AB">
              <w:rPr>
                <w:rFonts w:ascii="Times New Roman" w:hAnsi="Times New Roman"/>
                <w:sz w:val="16"/>
                <w:szCs w:val="16"/>
              </w:rPr>
              <w:t>100831,8</w:t>
            </w:r>
          </w:p>
          <w:p w:rsidR="006C65B5" w:rsidRPr="00E549AB" w:rsidRDefault="006C65B5" w:rsidP="00F63BE8">
            <w:pPr>
              <w:spacing w:after="0" w:line="240" w:lineRule="auto"/>
              <w:jc w:val="both"/>
              <w:rPr>
                <w:rFonts w:ascii="Times New Roman" w:hAnsi="Times New Roman"/>
                <w:sz w:val="16"/>
                <w:szCs w:val="16"/>
              </w:rPr>
            </w:pPr>
          </w:p>
        </w:tc>
        <w:tc>
          <w:tcPr>
            <w:tcW w:w="851"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color w:val="C9211E"/>
                <w:sz w:val="16"/>
                <w:szCs w:val="16"/>
              </w:rPr>
            </w:pPr>
          </w:p>
        </w:tc>
        <w:tc>
          <w:tcPr>
            <w:tcW w:w="822"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33665,6</w:t>
            </w:r>
          </w:p>
        </w:tc>
        <w:tc>
          <w:tcPr>
            <w:tcW w:w="993"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33 665,6</w:t>
            </w:r>
          </w:p>
        </w:tc>
        <w:tc>
          <w:tcPr>
            <w:tcW w:w="1020" w:type="dxa"/>
            <w:tcBorders>
              <w:top w:val="single" w:sz="4" w:space="0" w:color="000000"/>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33500,6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65B5" w:rsidRPr="00E549AB" w:rsidRDefault="006C65B5" w:rsidP="00F63BE8">
            <w:pPr>
              <w:spacing w:after="0" w:line="240" w:lineRule="auto"/>
              <w:ind w:left="-108"/>
              <w:jc w:val="both"/>
              <w:rPr>
                <w:rFonts w:ascii="Times New Roman" w:hAnsi="Times New Roman"/>
                <w:sz w:val="16"/>
                <w:szCs w:val="16"/>
              </w:rPr>
            </w:pPr>
            <w:r w:rsidRPr="00E549AB">
              <w:rPr>
                <w:rFonts w:ascii="Times New Roman" w:hAnsi="Times New Roman"/>
                <w:sz w:val="16"/>
                <w:szCs w:val="16"/>
              </w:rPr>
              <w:t>100831,8</w:t>
            </w:r>
          </w:p>
        </w:tc>
      </w:tr>
      <w:tr w:rsidR="006C65B5" w:rsidRPr="00E549AB" w:rsidTr="004F05FB">
        <w:trPr>
          <w:trHeight w:val="328"/>
        </w:trPr>
        <w:tc>
          <w:tcPr>
            <w:tcW w:w="3238" w:type="dxa"/>
            <w:gridSpan w:val="2"/>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из них, местный бюджет</w:t>
            </w:r>
          </w:p>
        </w:tc>
        <w:tc>
          <w:tcPr>
            <w:tcW w:w="773" w:type="dxa"/>
            <w:tcBorders>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tc>
        <w:tc>
          <w:tcPr>
            <w:tcW w:w="786" w:type="dxa"/>
            <w:tcBorders>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color w:val="C9211E"/>
                <w:sz w:val="16"/>
                <w:szCs w:val="16"/>
              </w:rPr>
            </w:pPr>
          </w:p>
        </w:tc>
        <w:tc>
          <w:tcPr>
            <w:tcW w:w="941"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96331,8</w:t>
            </w:r>
          </w:p>
        </w:tc>
        <w:tc>
          <w:tcPr>
            <w:tcW w:w="851" w:type="dxa"/>
            <w:tcBorders>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color w:val="C9211E"/>
                <w:sz w:val="16"/>
                <w:szCs w:val="16"/>
              </w:rPr>
            </w:pPr>
          </w:p>
        </w:tc>
        <w:tc>
          <w:tcPr>
            <w:tcW w:w="822"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32165,6</w:t>
            </w:r>
          </w:p>
        </w:tc>
        <w:tc>
          <w:tcPr>
            <w:tcW w:w="993"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32165,6</w:t>
            </w:r>
          </w:p>
        </w:tc>
        <w:tc>
          <w:tcPr>
            <w:tcW w:w="1020"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32000,6</w:t>
            </w:r>
          </w:p>
        </w:tc>
        <w:tc>
          <w:tcPr>
            <w:tcW w:w="992" w:type="dxa"/>
            <w:tcBorders>
              <w:left w:val="single" w:sz="4" w:space="0" w:color="000000"/>
              <w:bottom w:val="single" w:sz="4" w:space="0" w:color="000000"/>
              <w:right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96331,8</w:t>
            </w:r>
          </w:p>
        </w:tc>
      </w:tr>
      <w:tr w:rsidR="006C65B5" w:rsidRPr="00E549AB" w:rsidTr="004F05FB">
        <w:trPr>
          <w:trHeight w:val="336"/>
        </w:trPr>
        <w:tc>
          <w:tcPr>
            <w:tcW w:w="3238" w:type="dxa"/>
            <w:gridSpan w:val="2"/>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lastRenderedPageBreak/>
              <w:t>областной бюджет</w:t>
            </w:r>
          </w:p>
        </w:tc>
        <w:tc>
          <w:tcPr>
            <w:tcW w:w="773" w:type="dxa"/>
            <w:tcBorders>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jc w:val="both"/>
              <w:rPr>
                <w:rFonts w:ascii="Times New Roman" w:hAnsi="Times New Roman"/>
                <w:sz w:val="16"/>
                <w:szCs w:val="16"/>
              </w:rPr>
            </w:pPr>
          </w:p>
        </w:tc>
        <w:tc>
          <w:tcPr>
            <w:tcW w:w="786" w:type="dxa"/>
            <w:tcBorders>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color w:val="C9211E"/>
                <w:sz w:val="16"/>
                <w:szCs w:val="16"/>
              </w:rPr>
            </w:pPr>
          </w:p>
        </w:tc>
        <w:tc>
          <w:tcPr>
            <w:tcW w:w="941"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4500</w:t>
            </w:r>
          </w:p>
        </w:tc>
        <w:tc>
          <w:tcPr>
            <w:tcW w:w="851" w:type="dxa"/>
            <w:tcBorders>
              <w:left w:val="single" w:sz="4" w:space="0" w:color="000000"/>
              <w:bottom w:val="single" w:sz="4" w:space="0" w:color="000000"/>
            </w:tcBorders>
            <w:shd w:val="clear" w:color="auto" w:fill="auto"/>
          </w:tcPr>
          <w:p w:rsidR="006C65B5" w:rsidRPr="00E549AB" w:rsidRDefault="006C65B5" w:rsidP="00F63BE8">
            <w:pPr>
              <w:snapToGrid w:val="0"/>
              <w:spacing w:after="0" w:line="240" w:lineRule="auto"/>
              <w:jc w:val="both"/>
              <w:rPr>
                <w:rFonts w:ascii="Times New Roman" w:hAnsi="Times New Roman"/>
                <w:color w:val="C9211E"/>
                <w:sz w:val="16"/>
                <w:szCs w:val="16"/>
              </w:rPr>
            </w:pPr>
          </w:p>
        </w:tc>
        <w:tc>
          <w:tcPr>
            <w:tcW w:w="822"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1500</w:t>
            </w:r>
          </w:p>
        </w:tc>
        <w:tc>
          <w:tcPr>
            <w:tcW w:w="993"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1500</w:t>
            </w:r>
          </w:p>
        </w:tc>
        <w:tc>
          <w:tcPr>
            <w:tcW w:w="1020" w:type="dxa"/>
            <w:tcBorders>
              <w:left w:val="single" w:sz="4" w:space="0" w:color="000000"/>
              <w:bottom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1500</w:t>
            </w:r>
          </w:p>
        </w:tc>
        <w:tc>
          <w:tcPr>
            <w:tcW w:w="992" w:type="dxa"/>
            <w:tcBorders>
              <w:left w:val="single" w:sz="4" w:space="0" w:color="000000"/>
              <w:bottom w:val="single" w:sz="4" w:space="0" w:color="000000"/>
              <w:right w:val="single" w:sz="4" w:space="0" w:color="000000"/>
            </w:tcBorders>
            <w:shd w:val="clear" w:color="auto" w:fill="auto"/>
          </w:tcPr>
          <w:p w:rsidR="006C65B5" w:rsidRPr="00E549AB" w:rsidRDefault="006C65B5" w:rsidP="00F63BE8">
            <w:pPr>
              <w:spacing w:after="0" w:line="240" w:lineRule="auto"/>
              <w:jc w:val="both"/>
              <w:rPr>
                <w:rFonts w:ascii="Times New Roman" w:hAnsi="Times New Roman"/>
                <w:sz w:val="16"/>
                <w:szCs w:val="16"/>
              </w:rPr>
            </w:pPr>
            <w:r w:rsidRPr="00E549AB">
              <w:rPr>
                <w:rFonts w:ascii="Times New Roman" w:hAnsi="Times New Roman"/>
                <w:sz w:val="16"/>
                <w:szCs w:val="16"/>
              </w:rPr>
              <w:t>4500</w:t>
            </w:r>
          </w:p>
        </w:tc>
      </w:tr>
    </w:tbl>
    <w:p w:rsidR="006C65B5" w:rsidRPr="00E549AB" w:rsidRDefault="006C65B5" w:rsidP="00F63BE8">
      <w:pPr>
        <w:spacing w:after="0" w:line="240" w:lineRule="auto"/>
        <w:jc w:val="both"/>
        <w:rPr>
          <w:rFonts w:ascii="Times New Roman" w:hAnsi="Times New Roman"/>
          <w:sz w:val="16"/>
          <w:szCs w:val="16"/>
        </w:rPr>
      </w:pPr>
    </w:p>
    <w:p w:rsidR="006C65B5" w:rsidRPr="00E549AB" w:rsidRDefault="006C65B5" w:rsidP="00F63BE8">
      <w:pPr>
        <w:spacing w:after="0" w:line="240" w:lineRule="auto"/>
        <w:ind w:left="-567" w:firstLine="567"/>
        <w:rPr>
          <w:rFonts w:ascii="Times New Roman" w:hAnsi="Times New Roman"/>
          <w:sz w:val="16"/>
          <w:szCs w:val="16"/>
        </w:rPr>
      </w:pPr>
      <w:r w:rsidRPr="00E549AB">
        <w:rPr>
          <w:rFonts w:ascii="Times New Roman" w:hAnsi="Times New Roman"/>
          <w:sz w:val="16"/>
          <w:szCs w:val="16"/>
        </w:rPr>
        <w:tab/>
      </w:r>
    </w:p>
    <w:p w:rsidR="006C65B5" w:rsidRPr="00E549AB" w:rsidRDefault="006C65B5" w:rsidP="00F63BE8">
      <w:pPr>
        <w:spacing w:after="0" w:line="240" w:lineRule="auto"/>
        <w:ind w:left="-567" w:firstLine="567"/>
        <w:rPr>
          <w:rFonts w:ascii="Times New Roman" w:hAnsi="Times New Roman"/>
          <w:sz w:val="16"/>
          <w:szCs w:val="16"/>
        </w:rPr>
      </w:pPr>
      <w:r w:rsidRPr="00E549AB">
        <w:rPr>
          <w:rFonts w:ascii="Times New Roman" w:hAnsi="Times New Roman"/>
          <w:bCs/>
          <w:sz w:val="16"/>
          <w:szCs w:val="16"/>
        </w:rPr>
        <w:t>Примечание: Порядок расчета по вышеуказанным пунктам</w:t>
      </w:r>
    </w:p>
    <w:p w:rsidR="006C65B5" w:rsidRPr="00E549AB" w:rsidRDefault="006C65B5" w:rsidP="00F63BE8">
      <w:pPr>
        <w:spacing w:after="0" w:line="240" w:lineRule="auto"/>
        <w:ind w:left="-567" w:firstLine="567"/>
        <w:rPr>
          <w:rFonts w:ascii="Times New Roman" w:hAnsi="Times New Roman"/>
          <w:sz w:val="16"/>
          <w:szCs w:val="16"/>
        </w:rPr>
      </w:pPr>
      <w:r w:rsidRPr="00E549AB">
        <w:rPr>
          <w:rFonts w:ascii="Times New Roman" w:hAnsi="Times New Roman"/>
          <w:sz w:val="16"/>
          <w:szCs w:val="16"/>
        </w:rPr>
        <w:t>Пункт 1. Уборка территорий всех населенных пунктов округа от мусора, сухой растительности и камыша.</w:t>
      </w:r>
    </w:p>
    <w:p w:rsidR="006C65B5" w:rsidRPr="00E549AB" w:rsidRDefault="006C65B5" w:rsidP="00F63BE8">
      <w:pPr>
        <w:spacing w:after="0" w:line="240" w:lineRule="auto"/>
        <w:ind w:left="-567" w:firstLine="567"/>
        <w:rPr>
          <w:rFonts w:ascii="Times New Roman" w:hAnsi="Times New Roman"/>
          <w:sz w:val="16"/>
          <w:szCs w:val="16"/>
        </w:rPr>
      </w:pPr>
      <w:r w:rsidRPr="00E549AB">
        <w:rPr>
          <w:rFonts w:ascii="Times New Roman" w:hAnsi="Times New Roman"/>
          <w:sz w:val="16"/>
          <w:szCs w:val="16"/>
        </w:rPr>
        <w:t xml:space="preserve">217 га - потребность в год согласно информации, направленной в Департамент гражданской защиты охраны окружающей среду и природных ресурсов Курганской области (далее — Департамент) согласно п. 6.2 протокола ВКС от 11.08.2023 (письмо Департамента от 14.08.2023 № 09-20-06995/23) - далее Протокол ВКС. </w:t>
      </w:r>
    </w:p>
    <w:p w:rsidR="006C65B5" w:rsidRPr="00E549AB" w:rsidRDefault="006C65B5" w:rsidP="00F63BE8">
      <w:pPr>
        <w:spacing w:after="0" w:line="240" w:lineRule="auto"/>
        <w:ind w:left="-567" w:firstLine="567"/>
        <w:rPr>
          <w:rFonts w:ascii="Times New Roman" w:hAnsi="Times New Roman"/>
          <w:sz w:val="16"/>
          <w:szCs w:val="16"/>
        </w:rPr>
      </w:pPr>
      <w:r w:rsidRPr="00E549AB">
        <w:rPr>
          <w:rFonts w:ascii="Times New Roman" w:hAnsi="Times New Roman"/>
          <w:sz w:val="16"/>
          <w:szCs w:val="16"/>
        </w:rPr>
        <w:t>5,5 тыс. руб. - цена за уборку территории 1 га (средняя стоимость согласно 3 коммерческим предложениям, прилагаемым администрацией округа к муниципальной программе).</w:t>
      </w:r>
    </w:p>
    <w:p w:rsidR="006C65B5" w:rsidRPr="00E549AB" w:rsidRDefault="006C65B5" w:rsidP="00F63BE8">
      <w:pPr>
        <w:spacing w:after="0" w:line="240" w:lineRule="auto"/>
        <w:ind w:left="-567" w:firstLine="567"/>
        <w:rPr>
          <w:rFonts w:ascii="Times New Roman" w:hAnsi="Times New Roman"/>
          <w:sz w:val="16"/>
          <w:szCs w:val="16"/>
        </w:rPr>
      </w:pPr>
      <w:r w:rsidRPr="00E549AB">
        <w:rPr>
          <w:rFonts w:ascii="Times New Roman" w:hAnsi="Times New Roman"/>
          <w:sz w:val="16"/>
          <w:szCs w:val="16"/>
        </w:rPr>
        <w:t>Пункт 2. Обновление вокруг всех населенных пунктов округа противопожарных  минерализованных полос шириной не менее 10 метров  (</w:t>
      </w:r>
      <w:r w:rsidRPr="00E549AB">
        <w:rPr>
          <w:rStyle w:val="2e"/>
          <w:rFonts w:ascii="Times New Roman" w:hAnsi="Times New Roman"/>
          <w:sz w:val="16"/>
          <w:szCs w:val="16"/>
        </w:rPr>
        <w:t xml:space="preserve">в случае необходимости увеличение </w:t>
      </w:r>
      <w:proofErr w:type="gramStart"/>
      <w:r w:rsidRPr="00E549AB">
        <w:rPr>
          <w:rStyle w:val="2e"/>
          <w:rFonts w:ascii="Times New Roman" w:hAnsi="Times New Roman"/>
          <w:sz w:val="16"/>
          <w:szCs w:val="16"/>
        </w:rPr>
        <w:t>до</w:t>
      </w:r>
      <w:proofErr w:type="gramEnd"/>
      <w:r w:rsidRPr="00E549AB">
        <w:rPr>
          <w:rStyle w:val="2e"/>
          <w:rFonts w:ascii="Times New Roman" w:hAnsi="Times New Roman"/>
          <w:sz w:val="16"/>
          <w:szCs w:val="16"/>
        </w:rPr>
        <w:t xml:space="preserve"> безопасной).</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273 га - потребность в год согласно информации, направленной в Департамент согласно п. 6.2 Протокола ВКС.</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5,06 тыс. руб. цена за уборку территории 1 га (средняя стоимость согласно 3 коммерческим предложениям, прилагаемым администрацией округа к муниципальной программе).</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3. Приведение (содержание) в исправное состояние звуковой сигнализации для оповещения людей при пожаре в населенных пунктах округа с населением менее 500 человек.</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30 населенных пункта - все населенные пункты на территории округа с населением более 50 чел.</w:t>
      </w:r>
    </w:p>
    <w:p w:rsidR="006C65B5" w:rsidRPr="00E549AB" w:rsidRDefault="006C65B5" w:rsidP="00F63BE8">
      <w:pPr>
        <w:spacing w:after="0" w:line="240" w:lineRule="auto"/>
        <w:ind w:left="-567" w:firstLine="567"/>
        <w:rPr>
          <w:rStyle w:val="2e"/>
          <w:rFonts w:ascii="Times New Roman" w:hAnsi="Times New Roman"/>
          <w:sz w:val="16"/>
          <w:szCs w:val="16"/>
        </w:rPr>
      </w:pPr>
      <w:r w:rsidRPr="00E549AB">
        <w:rPr>
          <w:rStyle w:val="2e"/>
          <w:rFonts w:ascii="Times New Roman" w:hAnsi="Times New Roman"/>
          <w:sz w:val="16"/>
          <w:szCs w:val="16"/>
        </w:rPr>
        <w:t xml:space="preserve">42 тыс. </w:t>
      </w:r>
      <w:proofErr w:type="spellStart"/>
      <w:r w:rsidRPr="00E549AB">
        <w:rPr>
          <w:rStyle w:val="2e"/>
          <w:rFonts w:ascii="Times New Roman" w:hAnsi="Times New Roman"/>
          <w:sz w:val="16"/>
          <w:szCs w:val="16"/>
        </w:rPr>
        <w:t>руб</w:t>
      </w:r>
      <w:proofErr w:type="spellEnd"/>
      <w:r w:rsidRPr="00E549AB">
        <w:rPr>
          <w:rStyle w:val="2e"/>
          <w:rFonts w:ascii="Times New Roman" w:hAnsi="Times New Roman"/>
          <w:sz w:val="16"/>
          <w:szCs w:val="16"/>
        </w:rPr>
        <w:t xml:space="preserve"> - средняя цена по области звуковой сигнализации (с установкой).</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9-населенных пункта с населением менее 50 чел.</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4. Приведение в исправное состояние источников наружного противопожарного водоснабжения  в каждом населенном пункте округа.</w:t>
      </w:r>
    </w:p>
    <w:p w:rsidR="006C65B5" w:rsidRPr="00E549AB" w:rsidRDefault="006C65B5" w:rsidP="00F63BE8">
      <w:pPr>
        <w:spacing w:after="0" w:line="240" w:lineRule="auto"/>
        <w:ind w:left="-567" w:firstLine="567"/>
        <w:rPr>
          <w:rFonts w:ascii="Times New Roman" w:hAnsi="Times New Roman"/>
          <w:sz w:val="16"/>
          <w:szCs w:val="16"/>
        </w:rPr>
      </w:pPr>
      <w:proofErr w:type="gramStart"/>
      <w:r w:rsidRPr="00E549AB">
        <w:rPr>
          <w:rStyle w:val="2e"/>
          <w:rFonts w:ascii="Times New Roman" w:hAnsi="Times New Roman"/>
          <w:sz w:val="16"/>
          <w:szCs w:val="16"/>
        </w:rPr>
        <w:t xml:space="preserve">3 </w:t>
      </w:r>
      <w:proofErr w:type="spellStart"/>
      <w:r w:rsidRPr="00E549AB">
        <w:rPr>
          <w:rStyle w:val="2e"/>
          <w:rFonts w:ascii="Times New Roman" w:hAnsi="Times New Roman"/>
          <w:sz w:val="16"/>
          <w:szCs w:val="16"/>
        </w:rPr>
        <w:t>водоисточников</w:t>
      </w:r>
      <w:proofErr w:type="spellEnd"/>
      <w:r w:rsidRPr="00E549AB">
        <w:rPr>
          <w:rStyle w:val="2e"/>
          <w:rFonts w:ascii="Times New Roman" w:hAnsi="Times New Roman"/>
          <w:sz w:val="16"/>
          <w:szCs w:val="16"/>
        </w:rPr>
        <w:t>, которые необходимо привести в исправное состояние (в том числе 3 пожарных резервуара) - данная цифра должна быть согласована с территориальным подразделением надзорной деятельности Главного управления МЧС России по Курганской области и пожарно-спасательной (пожарной) частью, расположенной на территории округа.</w:t>
      </w:r>
      <w:proofErr w:type="gramEnd"/>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150 тыс. руб. цена за приведение в исправное состояние 1 источника наружного противопожарного водоснабжения (средняя стоимость согласно 3 коммерческим предложениям, прилагаемым администрацией округа к муниципальной программе).</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5. Создание требуемого количества источников наружного противопожарного водоснабжения в населенных пунктах округа, а также создание их на территориях безводных населенных пунктов округа.</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3 безводных населенных пункта (в том числе с населением менее 50 чел.) - данная цифра должна быть согласована с территориальным подразделением надзорной деятельности Главного управления МЧС России по Курганской области и пожарно-спасательной (пожарной) частью, расположенной на территории округа.</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350 тыс. руб. цена за обустройство 1 источника наружного противопожарного водоснабжения (средняя стоимость согласно 3 коммерческим предложениям, прилагаемым администрацией округа к муниципальной программе).</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 Пункт 6. Оснащение территорий общего пользования первичными средствами тушения пожаров и противопожарным инвентарем.</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10 населенных </w:t>
      </w:r>
      <w:proofErr w:type="gramStart"/>
      <w:r w:rsidRPr="00E549AB">
        <w:rPr>
          <w:rStyle w:val="2e"/>
          <w:rFonts w:ascii="Times New Roman" w:hAnsi="Times New Roman"/>
          <w:sz w:val="16"/>
          <w:szCs w:val="16"/>
        </w:rPr>
        <w:t>пункта</w:t>
      </w:r>
      <w:proofErr w:type="gramEnd"/>
      <w:r w:rsidRPr="00E549AB">
        <w:rPr>
          <w:rStyle w:val="2e"/>
          <w:rFonts w:ascii="Times New Roman" w:hAnsi="Times New Roman"/>
          <w:sz w:val="16"/>
          <w:szCs w:val="16"/>
        </w:rPr>
        <w:t xml:space="preserve"> в которых необходимо выполнить данное требование.</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11,9 тыс. </w:t>
      </w:r>
      <w:proofErr w:type="spellStart"/>
      <w:r w:rsidRPr="00E549AB">
        <w:rPr>
          <w:rStyle w:val="2e"/>
          <w:rFonts w:ascii="Times New Roman" w:hAnsi="Times New Roman"/>
          <w:sz w:val="16"/>
          <w:szCs w:val="16"/>
        </w:rPr>
        <w:t>руб</w:t>
      </w:r>
      <w:proofErr w:type="spellEnd"/>
      <w:r w:rsidRPr="00E549AB">
        <w:rPr>
          <w:rStyle w:val="2e"/>
          <w:rFonts w:ascii="Times New Roman" w:hAnsi="Times New Roman"/>
          <w:sz w:val="16"/>
          <w:szCs w:val="16"/>
        </w:rPr>
        <w:t xml:space="preserve"> - средняя цена по области по выполнению данного требования. </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7. Создание в целях пожаротушения условий для забора в любое время года воды из источников наружного водоснабжения, расположенных в  населенных пунктах округа и на прилегающих к ним территориях, в том числе устройство пирсов.</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5 пирсов необходимо обустроить -  данная цифра должна быть согласована с территориальным подразделением надзорной деятельности Главного управления МЧС России по Курганской области и пожарно-спасательной (пожарной) частью, расположенной на территории округа.</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30 тыс. руб. цена за обустройство 1 пирса (средняя стоимость согласно 3 коммерческим предложениям, прилагаемым администрацией округа к муниципальной программе).</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8.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в том числе патрулирования населенных пунктов и прилегающих к ним территорий в период пожароопасного сезона и обследования домовладений в осенне-зимний период.</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74 - количество добровольных пожарных на территории округа, включенных в реестр Главного управления МЧС России по Курганской области. Меры поощрительного характера</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9. Принятие мер по локализации пожаров, в том числе ландшафтных (природных) и спасению людей и имущества до прибытия подразделений Государственной противопожарной службы, в том числе на содержание постов муниципальной пожарной охраны.</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Каждым муниципальным округом предоставляется в Департамент финансов Курганской области подробный расчет на полное содержание всех постов муниципальной пожарной охраны в год.</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Пункт 10. </w:t>
      </w:r>
      <w:proofErr w:type="gramStart"/>
      <w:r w:rsidRPr="00E549AB">
        <w:rPr>
          <w:rStyle w:val="16"/>
          <w:rFonts w:ascii="Times New Roman" w:eastAsia="Arial Unicode MS" w:hAnsi="Times New Roman"/>
          <w:kern w:val="2"/>
          <w:sz w:val="16"/>
          <w:szCs w:val="16"/>
        </w:rPr>
        <w:t xml:space="preserve">Обучение населения мерам пожарной безопасности, проведение пропаганды и информирования в области пожарной безопасности, в том числе </w:t>
      </w:r>
      <w:r w:rsidRPr="00E549AB">
        <w:rPr>
          <w:rStyle w:val="2e"/>
          <w:rFonts w:ascii="Times New Roman" w:hAnsi="Times New Roman"/>
          <w:sz w:val="16"/>
          <w:szCs w:val="16"/>
        </w:rPr>
        <w:t>через местные средства массовой информации, на собраниях и сходах граждан по месту их жительства, а также при патрулировании населенных пунктов и обследовании домовладений (в первую очередь категорий граждан, наиболее подверженных трагическим последствиям от пожаров) с проведением инструктажей и выдаче памяток по вопросам пожарной безопасности</w:t>
      </w:r>
      <w:proofErr w:type="gramEnd"/>
      <w:r w:rsidRPr="00E549AB">
        <w:rPr>
          <w:rStyle w:val="2e"/>
          <w:rFonts w:ascii="Times New Roman" w:hAnsi="Times New Roman"/>
          <w:sz w:val="16"/>
          <w:szCs w:val="16"/>
        </w:rPr>
        <w:t xml:space="preserve"> и  порядку эвакуации в случае необходимости</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12400 чел. - число жителей проживающих на территории округа.</w:t>
      </w:r>
    </w:p>
    <w:p w:rsidR="006C65B5" w:rsidRPr="00E549AB" w:rsidRDefault="006C65B5" w:rsidP="00F63BE8">
      <w:pPr>
        <w:spacing w:after="0" w:line="240" w:lineRule="auto"/>
        <w:ind w:left="-567" w:firstLine="567"/>
        <w:rPr>
          <w:rStyle w:val="2e"/>
          <w:rFonts w:ascii="Times New Roman" w:hAnsi="Times New Roman"/>
          <w:sz w:val="16"/>
          <w:szCs w:val="16"/>
        </w:rPr>
      </w:pPr>
      <w:r w:rsidRPr="00E549AB">
        <w:rPr>
          <w:rStyle w:val="2e"/>
          <w:rFonts w:ascii="Times New Roman" w:hAnsi="Times New Roman"/>
          <w:sz w:val="16"/>
          <w:szCs w:val="16"/>
        </w:rPr>
        <w:t xml:space="preserve">0,01 тыс. </w:t>
      </w:r>
      <w:proofErr w:type="spellStart"/>
      <w:r w:rsidRPr="00E549AB">
        <w:rPr>
          <w:rStyle w:val="2e"/>
          <w:rFonts w:ascii="Times New Roman" w:hAnsi="Times New Roman"/>
          <w:sz w:val="16"/>
          <w:szCs w:val="16"/>
        </w:rPr>
        <w:t>руб</w:t>
      </w:r>
      <w:proofErr w:type="spellEnd"/>
      <w:r w:rsidRPr="00E549AB">
        <w:rPr>
          <w:rStyle w:val="2e"/>
          <w:rFonts w:ascii="Times New Roman" w:hAnsi="Times New Roman"/>
          <w:sz w:val="16"/>
          <w:szCs w:val="16"/>
        </w:rPr>
        <w:t xml:space="preserve"> — стоимость 1 памятки</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11.</w:t>
      </w:r>
      <w:r w:rsidRPr="00E549AB">
        <w:rPr>
          <w:rFonts w:ascii="Times New Roman" w:hAnsi="Times New Roman"/>
          <w:sz w:val="16"/>
          <w:szCs w:val="16"/>
        </w:rPr>
        <w:t xml:space="preserve"> Совершенствование и развитие единой дежурно-диспетчерской службы Целинного муниципального округа.</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12. Проведенных учений и тренировок по тушению ландшафтных (природных) пожаров, а также эвакуации населения при угрозе или возникновении чрезвычайной ситуации.</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46 </w:t>
      </w:r>
      <w:proofErr w:type="gramStart"/>
      <w:r w:rsidRPr="00E549AB">
        <w:rPr>
          <w:rStyle w:val="2e"/>
          <w:rFonts w:ascii="Times New Roman" w:hAnsi="Times New Roman"/>
          <w:sz w:val="16"/>
          <w:szCs w:val="16"/>
        </w:rPr>
        <w:t>населенных</w:t>
      </w:r>
      <w:proofErr w:type="gramEnd"/>
      <w:r w:rsidRPr="00E549AB">
        <w:rPr>
          <w:rStyle w:val="2e"/>
          <w:rFonts w:ascii="Times New Roman" w:hAnsi="Times New Roman"/>
          <w:sz w:val="16"/>
          <w:szCs w:val="16"/>
        </w:rPr>
        <w:t xml:space="preserve"> пункта на территории округа</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2 учения проводятся ежегодно</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5  тыс. руб. затраты на ГСМ при проведении 1 учения. </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Пункт 13. Установка автономных дымовых пожарных </w:t>
      </w:r>
      <w:proofErr w:type="spellStart"/>
      <w:r w:rsidRPr="00E549AB">
        <w:rPr>
          <w:rStyle w:val="2e"/>
          <w:rFonts w:ascii="Times New Roman" w:hAnsi="Times New Roman"/>
          <w:sz w:val="16"/>
          <w:szCs w:val="16"/>
        </w:rPr>
        <w:t>извещателей</w:t>
      </w:r>
      <w:proofErr w:type="spellEnd"/>
      <w:r w:rsidRPr="00E549AB">
        <w:rPr>
          <w:rStyle w:val="2e"/>
          <w:rFonts w:ascii="Times New Roman" w:hAnsi="Times New Roman"/>
          <w:sz w:val="16"/>
          <w:szCs w:val="16"/>
        </w:rPr>
        <w:t xml:space="preserve"> (АДПИ) мест проживания категорий граждан, наиболее подверженных трагическим последствиям от пожаров, в том числе многодетные семьи, семьи, находящиеся в трудной жизненной ситуации, в социально опасном положении,  одиноких граждан пожилого возраста и инвалидов.</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45  АДПИ нужно </w:t>
      </w:r>
      <w:proofErr w:type="spellStart"/>
      <w:r w:rsidRPr="00E549AB">
        <w:rPr>
          <w:rStyle w:val="2e"/>
          <w:rFonts w:ascii="Times New Roman" w:hAnsi="Times New Roman"/>
          <w:sz w:val="16"/>
          <w:szCs w:val="16"/>
        </w:rPr>
        <w:t>доустановить</w:t>
      </w:r>
      <w:proofErr w:type="spellEnd"/>
      <w:r w:rsidRPr="00E549AB">
        <w:rPr>
          <w:rStyle w:val="2e"/>
          <w:rFonts w:ascii="Times New Roman" w:hAnsi="Times New Roman"/>
          <w:sz w:val="16"/>
          <w:szCs w:val="16"/>
        </w:rPr>
        <w:t xml:space="preserve"> в помещениях проживания указанных категорий граждан (из расчета 1 </w:t>
      </w:r>
      <w:proofErr w:type="spellStart"/>
      <w:r w:rsidRPr="00E549AB">
        <w:rPr>
          <w:rStyle w:val="2e"/>
          <w:rFonts w:ascii="Times New Roman" w:hAnsi="Times New Roman"/>
          <w:sz w:val="16"/>
          <w:szCs w:val="16"/>
        </w:rPr>
        <w:t>извещатель</w:t>
      </w:r>
      <w:proofErr w:type="spellEnd"/>
      <w:r w:rsidRPr="00E549AB">
        <w:rPr>
          <w:rStyle w:val="2e"/>
          <w:rFonts w:ascii="Times New Roman" w:hAnsi="Times New Roman"/>
          <w:sz w:val="16"/>
          <w:szCs w:val="16"/>
        </w:rPr>
        <w:t xml:space="preserve"> в кухне и по 1 </w:t>
      </w:r>
      <w:proofErr w:type="spellStart"/>
      <w:r w:rsidRPr="00E549AB">
        <w:rPr>
          <w:rStyle w:val="2e"/>
          <w:rFonts w:ascii="Times New Roman" w:hAnsi="Times New Roman"/>
          <w:sz w:val="16"/>
          <w:szCs w:val="16"/>
        </w:rPr>
        <w:t>извещателю</w:t>
      </w:r>
      <w:proofErr w:type="spellEnd"/>
      <w:r w:rsidRPr="00E549AB">
        <w:rPr>
          <w:rStyle w:val="2e"/>
          <w:rFonts w:ascii="Times New Roman" w:hAnsi="Times New Roman"/>
          <w:sz w:val="16"/>
          <w:szCs w:val="16"/>
        </w:rPr>
        <w:t xml:space="preserve"> в каждом спальном помещении).</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 xml:space="preserve">0,55 тыс. руб. стоимость 1 </w:t>
      </w:r>
      <w:proofErr w:type="spellStart"/>
      <w:r w:rsidRPr="00E549AB">
        <w:rPr>
          <w:rStyle w:val="2e"/>
          <w:rFonts w:ascii="Times New Roman" w:hAnsi="Times New Roman"/>
          <w:sz w:val="16"/>
          <w:szCs w:val="16"/>
        </w:rPr>
        <w:t>извещателя</w:t>
      </w:r>
      <w:proofErr w:type="spellEnd"/>
      <w:r w:rsidRPr="00E549AB">
        <w:rPr>
          <w:rStyle w:val="2e"/>
          <w:rFonts w:ascii="Times New Roman" w:hAnsi="Times New Roman"/>
          <w:sz w:val="16"/>
          <w:szCs w:val="16"/>
        </w:rPr>
        <w:t>.</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14. Разбор заброшенных, бесхозных домов и строений на территории округа.</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lastRenderedPageBreak/>
        <w:t>15 строения необходимо разобрать.</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20 тыс. руб. стоимость работ по разбору 1 строения  (средняя стоимость согласно 3 коммерческим предложениям, прилагаемым администрацией округа к муниципальной программе).</w:t>
      </w:r>
    </w:p>
    <w:p w:rsidR="006C65B5" w:rsidRPr="00E549AB" w:rsidRDefault="006C65B5" w:rsidP="00F63BE8">
      <w:pPr>
        <w:spacing w:after="0" w:line="240" w:lineRule="auto"/>
        <w:ind w:left="-567" w:firstLine="567"/>
        <w:rPr>
          <w:rFonts w:ascii="Times New Roman" w:hAnsi="Times New Roman"/>
          <w:sz w:val="16"/>
          <w:szCs w:val="16"/>
        </w:rPr>
      </w:pPr>
      <w:r w:rsidRPr="00E549AB">
        <w:rPr>
          <w:rStyle w:val="2e"/>
          <w:rFonts w:ascii="Times New Roman" w:hAnsi="Times New Roman"/>
          <w:sz w:val="16"/>
          <w:szCs w:val="16"/>
        </w:rPr>
        <w:t>Пункт 15. Создание резерва материальных и финансовых ресурсов для предупреждения и ликвидации пожаров (в том числе ландшафтных (природных) пожаров), а также чрезвычайных ситуаций природного и техногенного характера.</w:t>
      </w:r>
    </w:p>
    <w:p w:rsidR="006C65B5" w:rsidRPr="00E549AB" w:rsidRDefault="006C65B5" w:rsidP="00F63BE8">
      <w:pPr>
        <w:spacing w:after="0" w:line="240" w:lineRule="auto"/>
        <w:ind w:left="-567" w:firstLine="567"/>
        <w:rPr>
          <w:rFonts w:ascii="Times New Roman" w:hAnsi="Times New Roman"/>
          <w:sz w:val="16"/>
          <w:szCs w:val="16"/>
        </w:rPr>
      </w:pPr>
      <w:proofErr w:type="gramStart"/>
      <w:r w:rsidRPr="00E549AB">
        <w:rPr>
          <w:rStyle w:val="2e"/>
          <w:rFonts w:ascii="Times New Roman" w:hAnsi="Times New Roman"/>
          <w:sz w:val="16"/>
          <w:szCs w:val="16"/>
        </w:rPr>
        <w:t>Включены сумму согласно указания заместителя Губернатора Курганской области (меньше резерв не может быть, превышать допускается.</w:t>
      </w:r>
      <w:proofErr w:type="gramEnd"/>
      <w:r w:rsidRPr="00E549AB">
        <w:rPr>
          <w:rStyle w:val="2e"/>
          <w:rFonts w:ascii="Times New Roman" w:hAnsi="Times New Roman"/>
          <w:sz w:val="16"/>
          <w:szCs w:val="16"/>
        </w:rPr>
        <w:t xml:space="preserve"> Пункт 16. Оборудование пляжа на территории округа.</w:t>
      </w:r>
    </w:p>
    <w:p w:rsidR="006C65B5" w:rsidRPr="00E549AB" w:rsidRDefault="006C65B5" w:rsidP="00F63BE8">
      <w:pPr>
        <w:spacing w:after="0" w:line="240" w:lineRule="auto"/>
        <w:ind w:left="-567" w:firstLine="567"/>
        <w:rPr>
          <w:rFonts w:ascii="Times New Roman" w:hAnsi="Times New Roman"/>
          <w:b/>
          <w:color w:val="000000"/>
          <w:sz w:val="16"/>
          <w:szCs w:val="16"/>
        </w:rPr>
      </w:pPr>
      <w:r w:rsidRPr="00E549AB">
        <w:rPr>
          <w:rStyle w:val="2e"/>
          <w:rFonts w:ascii="Times New Roman" w:hAnsi="Times New Roman"/>
          <w:sz w:val="16"/>
          <w:szCs w:val="16"/>
        </w:rPr>
        <w:t>1 количество пляжей предполагаемых к открытию 300 тыс. руб. - ориентировочная стоимость для открытия и функционирования 1 пляжа.</w:t>
      </w:r>
    </w:p>
    <w:p w:rsidR="006C65B5" w:rsidRPr="00E549AB" w:rsidRDefault="006C65B5" w:rsidP="00E549AB">
      <w:pPr>
        <w:spacing w:after="0" w:line="240" w:lineRule="auto"/>
        <w:ind w:firstLine="567"/>
        <w:rPr>
          <w:rFonts w:ascii="Times New Roman" w:hAnsi="Times New Roman"/>
          <w:sz w:val="16"/>
          <w:szCs w:val="16"/>
        </w:rPr>
      </w:pP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КУРГАНСКАЯ ОБЛАСТЬ</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ЦЕЛИННЫЙ МУНИЦИПАЛЬНЫЙ ОКРУГ</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АДМИНИСТРАЦИЯ ЦЕЛИННОГО МУНИЦИПАЛЬНОГО ОКРУГА</w:t>
      </w:r>
    </w:p>
    <w:p w:rsidR="006C65B5" w:rsidRPr="009539AA" w:rsidRDefault="006C65B5" w:rsidP="0024257A">
      <w:pPr>
        <w:pStyle w:val="ConsNonformat"/>
        <w:widowControl/>
        <w:jc w:val="center"/>
        <w:rPr>
          <w:rFonts w:ascii="PT Astra Serif" w:hAnsi="PT Astra Serif"/>
          <w:b/>
          <w:sz w:val="32"/>
          <w:szCs w:val="32"/>
        </w:rPr>
      </w:pPr>
    </w:p>
    <w:p w:rsidR="006C65B5" w:rsidRPr="009539AA" w:rsidRDefault="006C65B5" w:rsidP="0024257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C65B5" w:rsidRPr="00032B92" w:rsidRDefault="006C65B5" w:rsidP="0024257A">
      <w:pPr>
        <w:pStyle w:val="ConsNonformat"/>
        <w:widowControl/>
        <w:jc w:val="center"/>
        <w:rPr>
          <w:rFonts w:ascii="PT Astra Serif" w:hAnsi="PT Astra Serif"/>
          <w:b/>
          <w:szCs w:val="22"/>
        </w:rPr>
      </w:pPr>
    </w:p>
    <w:p w:rsidR="006C65B5" w:rsidRPr="00BA0E0C" w:rsidRDefault="006C65B5" w:rsidP="0024257A">
      <w:pPr>
        <w:pStyle w:val="ConsNonformat"/>
        <w:widowControl/>
        <w:rPr>
          <w:rFonts w:ascii="PT Astra Serif" w:hAnsi="PT Astra Serif"/>
          <w:sz w:val="24"/>
          <w:szCs w:val="22"/>
        </w:rPr>
      </w:pPr>
      <w:r w:rsidRPr="00BA0E0C">
        <w:rPr>
          <w:rFonts w:ascii="PT Astra Serif" w:hAnsi="PT Astra Serif"/>
          <w:sz w:val="24"/>
          <w:szCs w:val="22"/>
        </w:rPr>
        <w:t xml:space="preserve">от 01 ноября 2023 года                             </w:t>
      </w:r>
      <w:r w:rsidR="00F63BE8">
        <w:rPr>
          <w:rFonts w:ascii="PT Astra Serif" w:hAnsi="PT Astra Serif"/>
          <w:sz w:val="24"/>
          <w:szCs w:val="22"/>
        </w:rPr>
        <w:t xml:space="preserve">          </w:t>
      </w:r>
      <w:r w:rsidRPr="00BA0E0C">
        <w:rPr>
          <w:rFonts w:ascii="PT Astra Serif" w:hAnsi="PT Astra Serif"/>
          <w:sz w:val="24"/>
          <w:szCs w:val="22"/>
        </w:rPr>
        <w:t xml:space="preserve">№ 240                                      </w:t>
      </w:r>
      <w:r w:rsidR="00F63BE8">
        <w:rPr>
          <w:rFonts w:ascii="PT Astra Serif" w:hAnsi="PT Astra Serif"/>
          <w:sz w:val="24"/>
          <w:szCs w:val="22"/>
        </w:rPr>
        <w:t xml:space="preserve">          </w:t>
      </w:r>
      <w:r w:rsidRPr="00BA0E0C">
        <w:rPr>
          <w:rFonts w:ascii="PT Astra Serif" w:hAnsi="PT Astra Serif"/>
          <w:sz w:val="24"/>
          <w:szCs w:val="22"/>
        </w:rPr>
        <w:t xml:space="preserve">с. </w:t>
      </w:r>
      <w:proofErr w:type="gramStart"/>
      <w:r w:rsidRPr="00BA0E0C">
        <w:rPr>
          <w:rFonts w:ascii="PT Astra Serif" w:hAnsi="PT Astra Serif"/>
          <w:sz w:val="24"/>
          <w:szCs w:val="22"/>
        </w:rPr>
        <w:t>Целинное</w:t>
      </w:r>
      <w:proofErr w:type="gramEnd"/>
    </w:p>
    <w:p w:rsidR="00E549AB" w:rsidRDefault="00E549AB" w:rsidP="00BA0E0C">
      <w:pPr>
        <w:shd w:val="clear" w:color="auto" w:fill="FFFFFF"/>
        <w:spacing w:after="0" w:line="240" w:lineRule="auto"/>
        <w:ind w:left="5"/>
        <w:jc w:val="center"/>
        <w:rPr>
          <w:rFonts w:ascii="PT Astra Serif" w:hAnsi="PT Astra Serif"/>
          <w:sz w:val="16"/>
          <w:szCs w:val="16"/>
        </w:rPr>
      </w:pPr>
    </w:p>
    <w:p w:rsidR="006C65B5" w:rsidRPr="00E549AB" w:rsidRDefault="006C65B5" w:rsidP="00E549AB">
      <w:pPr>
        <w:shd w:val="clear" w:color="auto" w:fill="FFFFFF"/>
        <w:spacing w:after="0" w:line="240" w:lineRule="auto"/>
        <w:ind w:left="5"/>
        <w:jc w:val="center"/>
        <w:rPr>
          <w:rFonts w:ascii="PT Astra Serif" w:hAnsi="PT Astra Serif"/>
          <w:b/>
          <w:iCs/>
          <w:color w:val="000000"/>
          <w:spacing w:val="-1"/>
          <w:sz w:val="20"/>
          <w:szCs w:val="16"/>
        </w:rPr>
      </w:pPr>
      <w:r w:rsidRPr="00E549AB">
        <w:rPr>
          <w:rFonts w:ascii="PT Astra Serif" w:hAnsi="PT Astra Serif"/>
          <w:b/>
          <w:sz w:val="20"/>
          <w:szCs w:val="16"/>
        </w:rPr>
        <w:t xml:space="preserve">О назначении публичных слушаний </w:t>
      </w:r>
      <w:r w:rsidRPr="00E549AB">
        <w:rPr>
          <w:rFonts w:ascii="PT Astra Serif" w:hAnsi="PT Astra Serif"/>
          <w:b/>
          <w:iCs/>
          <w:color w:val="000000"/>
          <w:spacing w:val="-1"/>
          <w:sz w:val="20"/>
          <w:szCs w:val="16"/>
        </w:rPr>
        <w:t>по переводу жилого помещения</w:t>
      </w:r>
    </w:p>
    <w:p w:rsidR="00F63BE8" w:rsidRDefault="006C65B5" w:rsidP="00E549AB">
      <w:pPr>
        <w:shd w:val="clear" w:color="auto" w:fill="FFFFFF"/>
        <w:tabs>
          <w:tab w:val="center" w:pos="4821"/>
          <w:tab w:val="left" w:pos="6537"/>
        </w:tabs>
        <w:spacing w:after="0" w:line="240" w:lineRule="auto"/>
        <w:ind w:left="5"/>
        <w:jc w:val="center"/>
        <w:rPr>
          <w:rFonts w:ascii="PT Astra Serif" w:hAnsi="PT Astra Serif"/>
          <w:b/>
          <w:iCs/>
          <w:color w:val="000000"/>
          <w:spacing w:val="-1"/>
          <w:sz w:val="20"/>
          <w:szCs w:val="16"/>
        </w:rPr>
      </w:pPr>
      <w:r w:rsidRPr="00E549AB">
        <w:rPr>
          <w:rFonts w:ascii="PT Astra Serif" w:hAnsi="PT Astra Serif"/>
          <w:b/>
          <w:iCs/>
          <w:color w:val="000000"/>
          <w:spacing w:val="-1"/>
          <w:sz w:val="20"/>
          <w:szCs w:val="16"/>
        </w:rPr>
        <w:t xml:space="preserve">в </w:t>
      </w:r>
      <w:proofErr w:type="gramStart"/>
      <w:r w:rsidRPr="00E549AB">
        <w:rPr>
          <w:rFonts w:ascii="PT Astra Serif" w:hAnsi="PT Astra Serif"/>
          <w:b/>
          <w:iCs/>
          <w:color w:val="000000"/>
          <w:spacing w:val="-1"/>
          <w:sz w:val="20"/>
          <w:szCs w:val="16"/>
        </w:rPr>
        <w:t>нежилое</w:t>
      </w:r>
      <w:proofErr w:type="gramEnd"/>
      <w:r w:rsidRPr="00E549AB">
        <w:rPr>
          <w:rFonts w:ascii="PT Astra Serif" w:hAnsi="PT Astra Serif"/>
          <w:b/>
          <w:iCs/>
          <w:color w:val="000000"/>
          <w:spacing w:val="-1"/>
          <w:sz w:val="20"/>
          <w:szCs w:val="16"/>
        </w:rPr>
        <w:t>, расположенного по адресу:</w:t>
      </w:r>
      <w:r w:rsidR="00E549AB">
        <w:rPr>
          <w:rFonts w:ascii="PT Astra Serif" w:hAnsi="PT Astra Serif"/>
          <w:b/>
          <w:iCs/>
          <w:color w:val="000000"/>
          <w:spacing w:val="-1"/>
          <w:sz w:val="20"/>
          <w:szCs w:val="16"/>
        </w:rPr>
        <w:t xml:space="preserve"> </w:t>
      </w:r>
      <w:r w:rsidRPr="00E549AB">
        <w:rPr>
          <w:rFonts w:ascii="PT Astra Serif" w:hAnsi="PT Astra Serif"/>
          <w:b/>
          <w:iCs/>
          <w:color w:val="000000"/>
          <w:spacing w:val="-1"/>
          <w:sz w:val="20"/>
          <w:szCs w:val="16"/>
        </w:rPr>
        <w:t xml:space="preserve">Российская Федерация, Курганская область, Целинный район, </w:t>
      </w:r>
    </w:p>
    <w:p w:rsidR="006C65B5" w:rsidRPr="00E549AB" w:rsidRDefault="006C65B5" w:rsidP="00E549AB">
      <w:pPr>
        <w:shd w:val="clear" w:color="auto" w:fill="FFFFFF"/>
        <w:tabs>
          <w:tab w:val="center" w:pos="4821"/>
          <w:tab w:val="left" w:pos="6537"/>
        </w:tabs>
        <w:spacing w:after="0" w:line="240" w:lineRule="auto"/>
        <w:ind w:left="5"/>
        <w:jc w:val="center"/>
        <w:rPr>
          <w:rFonts w:ascii="PT Astra Serif" w:hAnsi="PT Astra Serif"/>
          <w:b/>
          <w:iCs/>
          <w:color w:val="000000"/>
          <w:spacing w:val="-1"/>
          <w:sz w:val="20"/>
          <w:szCs w:val="16"/>
        </w:rPr>
      </w:pPr>
      <w:r w:rsidRPr="00E549AB">
        <w:rPr>
          <w:rFonts w:ascii="PT Astra Serif" w:hAnsi="PT Astra Serif"/>
          <w:b/>
          <w:iCs/>
          <w:color w:val="000000"/>
          <w:spacing w:val="-1"/>
          <w:sz w:val="20"/>
          <w:szCs w:val="16"/>
        </w:rPr>
        <w:t>с. Большое Дубровное, ул. Советская, д.2</w:t>
      </w:r>
    </w:p>
    <w:p w:rsidR="006C65B5" w:rsidRPr="00BA0E0C" w:rsidRDefault="006C65B5" w:rsidP="00BA0E0C">
      <w:pPr>
        <w:adjustRightInd w:val="0"/>
        <w:spacing w:after="0" w:line="240" w:lineRule="auto"/>
        <w:ind w:firstLine="567"/>
        <w:jc w:val="center"/>
        <w:rPr>
          <w:b/>
          <w:sz w:val="16"/>
          <w:szCs w:val="16"/>
        </w:rPr>
      </w:pPr>
    </w:p>
    <w:p w:rsidR="006C65B5" w:rsidRPr="00BA0E0C" w:rsidRDefault="006C65B5" w:rsidP="00F63BE8">
      <w:pPr>
        <w:pStyle w:val="aff3"/>
        <w:widowControl w:val="0"/>
        <w:suppressAutoHyphens/>
        <w:ind w:left="-567" w:firstLine="567"/>
        <w:jc w:val="both"/>
        <w:rPr>
          <w:rFonts w:ascii="PT Astra Serif" w:hAnsi="PT Astra Serif"/>
          <w:sz w:val="16"/>
          <w:szCs w:val="16"/>
        </w:rPr>
      </w:pPr>
      <w:proofErr w:type="gramStart"/>
      <w:r w:rsidRPr="00BA0E0C">
        <w:rPr>
          <w:rFonts w:ascii="PT Astra Serif" w:hAnsi="PT Astra Serif"/>
          <w:sz w:val="16"/>
          <w:szCs w:val="16"/>
        </w:rPr>
        <w:t xml:space="preserve">Руководствуясь Градостроительным кодексом Российской Федерации, ст.28 Федерального закона от 06.10.2003 года </w:t>
      </w:r>
      <w:hyperlink r:id="rId18" w:history="1">
        <w:r w:rsidRPr="00BA0E0C">
          <w:rPr>
            <w:rStyle w:val="afb"/>
            <w:rFonts w:ascii="PT Astra Serif" w:hAnsi="PT Astra Serif"/>
            <w:color w:val="000000"/>
            <w:sz w:val="16"/>
            <w:szCs w:val="16"/>
          </w:rPr>
          <w:t>№</w:t>
        </w:r>
      </w:hyperlink>
      <w:r w:rsidRPr="00BA0E0C">
        <w:rPr>
          <w:rFonts w:ascii="PT Astra Serif" w:hAnsi="PT Astra Serif"/>
          <w:color w:val="000000"/>
          <w:sz w:val="16"/>
          <w:szCs w:val="16"/>
        </w:rPr>
        <w:t> </w:t>
      </w:r>
      <w:r w:rsidRPr="00BA0E0C">
        <w:rPr>
          <w:rFonts w:ascii="PT Astra Serif" w:hAnsi="PT Astra Serif"/>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BA0E0C">
        <w:rPr>
          <w:rFonts w:ascii="PT Astra Serif" w:hAnsi="PT Astra Serif"/>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BA0E0C">
        <w:rPr>
          <w:rFonts w:ascii="PT Astra Serif" w:hAnsi="PT Astra Serif"/>
          <w:color w:val="000000"/>
          <w:sz w:val="16"/>
          <w:szCs w:val="16"/>
        </w:rPr>
        <w:t xml:space="preserve"> утверждения административных регламентов предоставления муниципальных услуг»,</w:t>
      </w:r>
      <w:r w:rsidRPr="00BA0E0C">
        <w:rPr>
          <w:rFonts w:ascii="PT Astra Serif" w:hAnsi="PT Astra Serif"/>
          <w:sz w:val="16"/>
          <w:szCs w:val="16"/>
        </w:rPr>
        <w:t xml:space="preserve"> Администрация Целинного муниципального округа ПОСТАНОВЛЯЕТ:</w:t>
      </w:r>
    </w:p>
    <w:p w:rsidR="006C65B5" w:rsidRPr="00BA0E0C" w:rsidRDefault="006C65B5" w:rsidP="00F63BE8">
      <w:pPr>
        <w:shd w:val="clear" w:color="auto" w:fill="FFFFFF"/>
        <w:suppressAutoHyphens/>
        <w:spacing w:after="0" w:line="240" w:lineRule="auto"/>
        <w:ind w:left="-567" w:firstLine="567"/>
        <w:jc w:val="both"/>
        <w:rPr>
          <w:rFonts w:ascii="PT Astra Serif" w:hAnsi="PT Astra Serif"/>
          <w:iCs/>
          <w:color w:val="000000"/>
          <w:spacing w:val="-1"/>
          <w:sz w:val="16"/>
          <w:szCs w:val="16"/>
        </w:rPr>
      </w:pPr>
      <w:r w:rsidRPr="00BA0E0C">
        <w:rPr>
          <w:rFonts w:ascii="PT Astra Serif" w:hAnsi="PT Astra Serif"/>
          <w:sz w:val="16"/>
          <w:szCs w:val="16"/>
        </w:rPr>
        <w:t xml:space="preserve">1. Назначить публичные слушания </w:t>
      </w:r>
      <w:r w:rsidRPr="00BA0E0C">
        <w:rPr>
          <w:rFonts w:ascii="PT Astra Serif" w:hAnsi="PT Astra Serif"/>
          <w:iCs/>
          <w:color w:val="000000"/>
          <w:spacing w:val="-1"/>
          <w:sz w:val="16"/>
          <w:szCs w:val="16"/>
        </w:rPr>
        <w:t xml:space="preserve">по переводу жилого помещения в </w:t>
      </w:r>
      <w:proofErr w:type="gramStart"/>
      <w:r w:rsidRPr="00BA0E0C">
        <w:rPr>
          <w:rFonts w:ascii="PT Astra Serif" w:hAnsi="PT Astra Serif"/>
          <w:iCs/>
          <w:color w:val="000000"/>
          <w:spacing w:val="-1"/>
          <w:sz w:val="16"/>
          <w:szCs w:val="16"/>
        </w:rPr>
        <w:t>нежилое</w:t>
      </w:r>
      <w:proofErr w:type="gramEnd"/>
      <w:r w:rsidRPr="00BA0E0C">
        <w:rPr>
          <w:rFonts w:ascii="PT Astra Serif" w:hAnsi="PT Astra Serif"/>
          <w:iCs/>
          <w:color w:val="000000"/>
          <w:spacing w:val="-1"/>
          <w:sz w:val="16"/>
          <w:szCs w:val="16"/>
        </w:rPr>
        <w:t xml:space="preserve">, расположенного по адресу: Российская Федерация, Курганская область, Целинный район, с. </w:t>
      </w:r>
      <w:proofErr w:type="gramStart"/>
      <w:r w:rsidRPr="00BA0E0C">
        <w:rPr>
          <w:rFonts w:ascii="PT Astra Serif" w:hAnsi="PT Astra Serif"/>
          <w:iCs/>
          <w:color w:val="000000"/>
          <w:spacing w:val="-1"/>
          <w:sz w:val="16"/>
          <w:szCs w:val="16"/>
        </w:rPr>
        <w:t>Большое</w:t>
      </w:r>
      <w:proofErr w:type="gramEnd"/>
      <w:r w:rsidRPr="00BA0E0C">
        <w:rPr>
          <w:rFonts w:ascii="PT Astra Serif" w:hAnsi="PT Astra Serif"/>
          <w:iCs/>
          <w:color w:val="000000"/>
          <w:spacing w:val="-1"/>
          <w:sz w:val="16"/>
          <w:szCs w:val="16"/>
        </w:rPr>
        <w:t xml:space="preserve"> Дубровное, ул. Советская д.2, </w:t>
      </w:r>
      <w:r w:rsidRPr="00BA0E0C">
        <w:rPr>
          <w:rFonts w:ascii="PT Astra Serif" w:hAnsi="PT Astra Serif"/>
          <w:color w:val="000000"/>
          <w:sz w:val="16"/>
          <w:szCs w:val="16"/>
        </w:rPr>
        <w:t>на 01 декабря 2023 года.</w:t>
      </w:r>
    </w:p>
    <w:p w:rsidR="006C65B5" w:rsidRPr="00BA0E0C" w:rsidRDefault="006C65B5" w:rsidP="00F63BE8">
      <w:pPr>
        <w:suppressAutoHyphens/>
        <w:spacing w:after="0" w:line="240" w:lineRule="auto"/>
        <w:ind w:left="-567" w:firstLine="567"/>
        <w:jc w:val="both"/>
        <w:rPr>
          <w:rFonts w:ascii="PT Astra Serif" w:hAnsi="PT Astra Serif"/>
          <w:sz w:val="16"/>
          <w:szCs w:val="16"/>
        </w:rPr>
      </w:pPr>
      <w:r w:rsidRPr="00BA0E0C">
        <w:rPr>
          <w:rFonts w:ascii="PT Astra Serif" w:hAnsi="PT Astra Serif"/>
          <w:sz w:val="16"/>
          <w:szCs w:val="16"/>
        </w:rPr>
        <w:t>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641150, Российская Федерация, Курганская область, Целинный район, с</w:t>
      </w:r>
      <w:proofErr w:type="gramStart"/>
      <w:r w:rsidRPr="00BA0E0C">
        <w:rPr>
          <w:rFonts w:ascii="PT Astra Serif" w:hAnsi="PT Astra Serif"/>
          <w:sz w:val="16"/>
          <w:szCs w:val="16"/>
        </w:rPr>
        <w:t>.Ц</w:t>
      </w:r>
      <w:proofErr w:type="gramEnd"/>
      <w:r w:rsidRPr="00BA0E0C">
        <w:rPr>
          <w:rFonts w:ascii="PT Astra Serif" w:hAnsi="PT Astra Serif"/>
          <w:sz w:val="16"/>
          <w:szCs w:val="16"/>
        </w:rPr>
        <w:t>елинное, ул.Советская, 66.</w:t>
      </w:r>
    </w:p>
    <w:p w:rsidR="006C65B5" w:rsidRPr="00BA0E0C" w:rsidRDefault="006C65B5" w:rsidP="00F63BE8">
      <w:pPr>
        <w:suppressAutoHyphens/>
        <w:spacing w:after="0" w:line="240" w:lineRule="auto"/>
        <w:ind w:left="-567" w:firstLine="567"/>
        <w:jc w:val="both"/>
        <w:rPr>
          <w:rFonts w:ascii="PT Astra Serif" w:hAnsi="PT Astra Serif"/>
          <w:sz w:val="16"/>
          <w:szCs w:val="16"/>
        </w:rPr>
      </w:pPr>
      <w:r w:rsidRPr="00BA0E0C">
        <w:rPr>
          <w:rFonts w:ascii="PT Astra Serif" w:hAnsi="PT Astra Serif"/>
          <w:sz w:val="16"/>
          <w:szCs w:val="16"/>
        </w:rPr>
        <w:t>3. Опубликовать настоящее постановление в информационном бюллетене «Муниципальный вестник»</w:t>
      </w:r>
    </w:p>
    <w:p w:rsidR="006C65B5" w:rsidRPr="00BA0E0C" w:rsidRDefault="006C65B5" w:rsidP="00F63BE8">
      <w:pPr>
        <w:widowControl w:val="0"/>
        <w:suppressAutoHyphens/>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4.Постановление вступает в силу после его официального опубликования.</w:t>
      </w:r>
    </w:p>
    <w:p w:rsidR="006C65B5" w:rsidRPr="00BA0E0C" w:rsidRDefault="006C65B5" w:rsidP="00F63BE8">
      <w:pPr>
        <w:widowControl w:val="0"/>
        <w:suppressAutoHyphens/>
        <w:spacing w:after="0" w:line="240" w:lineRule="auto"/>
        <w:ind w:left="-567" w:firstLine="567"/>
        <w:jc w:val="both"/>
        <w:rPr>
          <w:rFonts w:ascii="PT Astra Serif" w:hAnsi="PT Astra Serif"/>
          <w:color w:val="000000"/>
          <w:sz w:val="16"/>
          <w:szCs w:val="16"/>
        </w:rPr>
      </w:pPr>
      <w:r w:rsidRPr="00BA0E0C">
        <w:rPr>
          <w:rFonts w:ascii="PT Astra Serif" w:hAnsi="PT Astra Serif"/>
          <w:color w:val="000000"/>
          <w:sz w:val="16"/>
          <w:szCs w:val="16"/>
        </w:rPr>
        <w:t xml:space="preserve">5. </w:t>
      </w:r>
      <w:proofErr w:type="gramStart"/>
      <w:r w:rsidRPr="00BA0E0C">
        <w:rPr>
          <w:rFonts w:ascii="PT Astra Serif" w:hAnsi="PT Astra Serif"/>
          <w:sz w:val="16"/>
          <w:szCs w:val="16"/>
        </w:rPr>
        <w:t>Контроль за</w:t>
      </w:r>
      <w:proofErr w:type="gramEnd"/>
      <w:r w:rsidRPr="00BA0E0C">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6C65B5" w:rsidRPr="00BA0E0C" w:rsidRDefault="006C65B5" w:rsidP="00F63BE8">
      <w:pPr>
        <w:suppressAutoHyphens/>
        <w:spacing w:after="0" w:line="240" w:lineRule="auto"/>
        <w:ind w:left="-567" w:firstLine="567"/>
        <w:jc w:val="both"/>
        <w:rPr>
          <w:rFonts w:ascii="PT Astra Serif" w:hAnsi="PT Astra Serif"/>
          <w:sz w:val="16"/>
          <w:szCs w:val="16"/>
        </w:rPr>
      </w:pPr>
    </w:p>
    <w:p w:rsidR="006C65B5" w:rsidRPr="00BA0E0C" w:rsidRDefault="006C65B5" w:rsidP="00F63BE8">
      <w:pPr>
        <w:tabs>
          <w:tab w:val="left" w:pos="978"/>
        </w:tabs>
        <w:spacing w:after="0" w:line="240" w:lineRule="auto"/>
        <w:ind w:left="-567" w:firstLine="567"/>
        <w:jc w:val="both"/>
        <w:rPr>
          <w:rFonts w:ascii="PT Astra Serif" w:hAnsi="PT Astra Serif"/>
          <w:sz w:val="16"/>
          <w:szCs w:val="16"/>
        </w:rPr>
      </w:pPr>
      <w:r w:rsidRPr="00BA0E0C">
        <w:rPr>
          <w:rFonts w:ascii="PT Astra Serif" w:hAnsi="PT Astra Serif"/>
          <w:sz w:val="16"/>
          <w:szCs w:val="16"/>
        </w:rPr>
        <w:t xml:space="preserve">Глава Целинного муниципального округа                       П.И. Скоробогатов </w:t>
      </w:r>
    </w:p>
    <w:p w:rsidR="006C65B5" w:rsidRPr="00BA0E0C" w:rsidRDefault="006C65B5" w:rsidP="00BA0E0C">
      <w:pPr>
        <w:tabs>
          <w:tab w:val="left" w:pos="978"/>
        </w:tabs>
        <w:spacing w:after="0" w:line="240" w:lineRule="auto"/>
        <w:jc w:val="both"/>
        <w:rPr>
          <w:i/>
          <w:sz w:val="16"/>
          <w:szCs w:val="16"/>
        </w:rPr>
      </w:pP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КУРГАНСКАЯ ОБЛАСТЬ</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ЦЕЛИННЫЙ МУНИЦИПАЛЬНЫЙ ОКРУГ</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АДМИНИСТРАЦИЯ ЦЕЛИННОГО МУНИЦИПАЛЬНОГО ОКРУГА</w:t>
      </w:r>
    </w:p>
    <w:p w:rsidR="006C65B5" w:rsidRPr="009539AA" w:rsidRDefault="006C65B5" w:rsidP="0024257A">
      <w:pPr>
        <w:pStyle w:val="ConsNonformat"/>
        <w:widowControl/>
        <w:jc w:val="center"/>
        <w:rPr>
          <w:rFonts w:ascii="PT Astra Serif" w:hAnsi="PT Astra Serif"/>
          <w:b/>
          <w:sz w:val="32"/>
          <w:szCs w:val="32"/>
        </w:rPr>
      </w:pPr>
    </w:p>
    <w:p w:rsidR="006C65B5" w:rsidRPr="00620DEA" w:rsidRDefault="006C65B5" w:rsidP="0024257A">
      <w:pPr>
        <w:pStyle w:val="ConsNonformat"/>
        <w:widowControl/>
        <w:jc w:val="center"/>
        <w:rPr>
          <w:rFonts w:ascii="PT Astra Serif" w:hAnsi="PT Astra Serif"/>
          <w:b/>
          <w:sz w:val="36"/>
          <w:szCs w:val="36"/>
        </w:rPr>
      </w:pPr>
      <w:r w:rsidRPr="00620DEA">
        <w:rPr>
          <w:rFonts w:ascii="PT Astra Serif" w:hAnsi="PT Astra Serif"/>
          <w:b/>
          <w:sz w:val="36"/>
          <w:szCs w:val="36"/>
        </w:rPr>
        <w:t>ПОСТАНОВЛЕНИЕ</w:t>
      </w:r>
    </w:p>
    <w:p w:rsidR="006C65B5" w:rsidRPr="00032B92" w:rsidRDefault="006C65B5" w:rsidP="0024257A">
      <w:pPr>
        <w:pStyle w:val="ConsNonformat"/>
        <w:widowControl/>
        <w:jc w:val="center"/>
        <w:rPr>
          <w:rFonts w:ascii="PT Astra Serif" w:hAnsi="PT Astra Serif"/>
          <w:b/>
          <w:szCs w:val="22"/>
        </w:rPr>
      </w:pPr>
    </w:p>
    <w:p w:rsidR="006C65B5" w:rsidRPr="00BA0E0C" w:rsidRDefault="006C65B5" w:rsidP="0024257A">
      <w:pPr>
        <w:pStyle w:val="ConsNonformat"/>
        <w:widowControl/>
        <w:rPr>
          <w:rFonts w:ascii="PT Astra Serif" w:hAnsi="PT Astra Serif"/>
          <w:sz w:val="24"/>
          <w:szCs w:val="22"/>
        </w:rPr>
      </w:pPr>
      <w:r w:rsidRPr="00BA0E0C">
        <w:rPr>
          <w:rFonts w:ascii="PT Astra Serif" w:hAnsi="PT Astra Serif"/>
          <w:sz w:val="24"/>
          <w:szCs w:val="22"/>
        </w:rPr>
        <w:t xml:space="preserve">от 08 ноября 2023 года                         </w:t>
      </w:r>
      <w:r w:rsidR="00BA0E0C">
        <w:rPr>
          <w:rFonts w:ascii="PT Astra Serif" w:hAnsi="PT Astra Serif"/>
          <w:sz w:val="24"/>
          <w:szCs w:val="22"/>
        </w:rPr>
        <w:t xml:space="preserve">            </w:t>
      </w:r>
      <w:r w:rsidRPr="00BA0E0C">
        <w:rPr>
          <w:rFonts w:ascii="PT Astra Serif" w:hAnsi="PT Astra Serif"/>
          <w:sz w:val="24"/>
          <w:szCs w:val="22"/>
        </w:rPr>
        <w:t xml:space="preserve">№ 241                                     </w:t>
      </w:r>
      <w:r w:rsidR="00BA0E0C">
        <w:rPr>
          <w:rFonts w:ascii="PT Astra Serif" w:hAnsi="PT Astra Serif"/>
          <w:sz w:val="24"/>
          <w:szCs w:val="22"/>
        </w:rPr>
        <w:t xml:space="preserve">             </w:t>
      </w:r>
      <w:r w:rsidRPr="00BA0E0C">
        <w:rPr>
          <w:rFonts w:ascii="PT Astra Serif" w:hAnsi="PT Astra Serif"/>
          <w:sz w:val="24"/>
          <w:szCs w:val="22"/>
        </w:rPr>
        <w:t xml:space="preserve">  с. </w:t>
      </w:r>
      <w:proofErr w:type="gramStart"/>
      <w:r w:rsidRPr="00BA0E0C">
        <w:rPr>
          <w:rFonts w:ascii="PT Astra Serif" w:hAnsi="PT Astra Serif"/>
          <w:sz w:val="24"/>
          <w:szCs w:val="22"/>
        </w:rPr>
        <w:t>Целинное</w:t>
      </w:r>
      <w:proofErr w:type="gramEnd"/>
    </w:p>
    <w:p w:rsidR="006C65B5" w:rsidRPr="00BA0E0C" w:rsidRDefault="006C65B5" w:rsidP="00BA0E0C">
      <w:pPr>
        <w:widowControl w:val="0"/>
        <w:autoSpaceDE w:val="0"/>
        <w:autoSpaceDN w:val="0"/>
        <w:adjustRightInd w:val="0"/>
        <w:spacing w:after="0" w:line="240" w:lineRule="auto"/>
        <w:ind w:firstLine="851"/>
        <w:jc w:val="center"/>
        <w:rPr>
          <w:sz w:val="16"/>
          <w:szCs w:val="16"/>
          <w:lang w:eastAsia="ru-RU"/>
        </w:rPr>
      </w:pPr>
    </w:p>
    <w:p w:rsidR="006C65B5" w:rsidRPr="00E549AB" w:rsidRDefault="006C65B5" w:rsidP="00BA0E0C">
      <w:pPr>
        <w:spacing w:after="0" w:line="240" w:lineRule="auto"/>
        <w:jc w:val="center"/>
        <w:rPr>
          <w:rFonts w:ascii="PT Astra Serif" w:hAnsi="PT Astra Serif"/>
          <w:b/>
          <w:sz w:val="20"/>
          <w:szCs w:val="16"/>
        </w:rPr>
      </w:pPr>
      <w:r w:rsidRPr="00E549AB">
        <w:rPr>
          <w:rStyle w:val="2f4"/>
          <w:rFonts w:ascii="PT Astra Serif" w:hAnsi="PT Astra Serif"/>
          <w:b/>
          <w:color w:val="000000"/>
          <w:sz w:val="20"/>
          <w:szCs w:val="16"/>
        </w:rPr>
        <w:t>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6C65B5" w:rsidRPr="00BA0E0C" w:rsidRDefault="006C65B5" w:rsidP="00BA0E0C">
      <w:pPr>
        <w:spacing w:after="0" w:line="240" w:lineRule="auto"/>
        <w:jc w:val="center"/>
        <w:rPr>
          <w:rFonts w:ascii="PT Astra Serif" w:hAnsi="PT Astra Serif"/>
          <w:sz w:val="16"/>
          <w:szCs w:val="16"/>
        </w:rPr>
      </w:pPr>
    </w:p>
    <w:p w:rsidR="006C65B5" w:rsidRPr="00BA0E0C" w:rsidRDefault="006C65B5" w:rsidP="00E549AB">
      <w:pPr>
        <w:pStyle w:val="ConsPlusNonformat"/>
        <w:ind w:left="-567" w:firstLine="567"/>
        <w:jc w:val="both"/>
        <w:rPr>
          <w:rStyle w:val="2f4"/>
          <w:rFonts w:ascii="PT Astra Serif" w:hAnsi="PT Astra Serif"/>
          <w:sz w:val="16"/>
          <w:szCs w:val="16"/>
        </w:rPr>
      </w:pPr>
      <w:proofErr w:type="gramStart"/>
      <w:r w:rsidRPr="00BA0E0C">
        <w:rPr>
          <w:rFonts w:ascii="PT Astra Serif" w:hAnsi="PT Astra Serif" w:cs="Times New Roman"/>
          <w:color w:val="000000"/>
          <w:sz w:val="16"/>
          <w:szCs w:val="16"/>
        </w:rPr>
        <w:t>В целях исполнения письма Департамента образования и науки Курганской области № 75/9 от 31.08.2023 года и  в соответствии  с соглашением № 20 от 23 января 2023 года</w:t>
      </w:r>
      <w:r w:rsidRPr="00BA0E0C">
        <w:rPr>
          <w:rFonts w:ascii="PT Astra Serif" w:hAnsi="PT Astra Serif" w:cs="Times New Roman"/>
          <w:b/>
          <w:sz w:val="16"/>
          <w:szCs w:val="16"/>
        </w:rPr>
        <w:t xml:space="preserve"> </w:t>
      </w:r>
      <w:r w:rsidRPr="00BA0E0C">
        <w:rPr>
          <w:rFonts w:ascii="PT Astra Serif" w:hAnsi="PT Astra Serif" w:cs="Times New Roman"/>
          <w:sz w:val="16"/>
          <w:szCs w:val="16"/>
        </w:rPr>
        <w:t xml:space="preserve">о предоставлении субсидии в 2023 году бюджету Целинного муниципального округа Курганской области из бюджета Курганской области на обеспечение питанием обучающихся общеобразовательных организаций </w:t>
      </w:r>
      <w:r w:rsidRPr="00BA0E0C">
        <w:rPr>
          <w:rFonts w:ascii="PT Astra Serif" w:hAnsi="PT Astra Serif" w:cs="Times New Roman"/>
          <w:color w:val="000000"/>
          <w:sz w:val="16"/>
          <w:szCs w:val="16"/>
        </w:rPr>
        <w:t>в связи с приведением в соответствие Положения</w:t>
      </w:r>
      <w:r w:rsidRPr="00BA0E0C">
        <w:rPr>
          <w:rStyle w:val="2f4"/>
          <w:rFonts w:ascii="PT Astra Serif" w:hAnsi="PT Astra Serif"/>
          <w:color w:val="000000"/>
          <w:sz w:val="16"/>
          <w:szCs w:val="16"/>
        </w:rPr>
        <w:t xml:space="preserve"> об организации питания обучающихся в</w:t>
      </w:r>
      <w:proofErr w:type="gramEnd"/>
      <w:r w:rsidRPr="00BA0E0C">
        <w:rPr>
          <w:rStyle w:val="2f4"/>
          <w:rFonts w:ascii="PT Astra Serif" w:hAnsi="PT Astra Serif"/>
          <w:color w:val="000000"/>
          <w:sz w:val="16"/>
          <w:szCs w:val="16"/>
        </w:rPr>
        <w:t xml:space="preserve"> </w:t>
      </w:r>
      <w:proofErr w:type="gramStart"/>
      <w:r w:rsidRPr="00BA0E0C">
        <w:rPr>
          <w:rStyle w:val="2f4"/>
          <w:rFonts w:ascii="PT Astra Serif" w:hAnsi="PT Astra Serif"/>
          <w:color w:val="000000"/>
          <w:sz w:val="16"/>
          <w:szCs w:val="16"/>
        </w:rPr>
        <w:t xml:space="preserve">муниципальных общеобразовательных организациях Целинного муниципального округа за счет окружного бюджета, </w:t>
      </w:r>
      <w:r w:rsidRPr="00BA0E0C">
        <w:rPr>
          <w:rFonts w:ascii="PT Astra Serif" w:hAnsi="PT Astra Serif" w:cs="Times New Roman"/>
          <w:color w:val="000000"/>
          <w:sz w:val="16"/>
          <w:szCs w:val="16"/>
        </w:rPr>
        <w:t>утвержденное постановлением Администрации</w:t>
      </w:r>
      <w:r w:rsidRPr="00BA0E0C">
        <w:rPr>
          <w:rStyle w:val="2f4"/>
          <w:rFonts w:ascii="PT Astra Serif" w:hAnsi="PT Astra Serif"/>
          <w:color w:val="000000"/>
          <w:sz w:val="16"/>
          <w:szCs w:val="16"/>
        </w:rPr>
        <w:t xml:space="preserve">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r w:rsidRPr="00BA0E0C">
        <w:rPr>
          <w:rFonts w:ascii="PT Astra Serif" w:hAnsi="PT Astra Serif" w:cs="Times New Roman"/>
          <w:color w:val="2D2D2D"/>
          <w:spacing w:val="2"/>
          <w:sz w:val="16"/>
          <w:szCs w:val="16"/>
        </w:rPr>
        <w:t xml:space="preserve">, </w:t>
      </w:r>
      <w:r w:rsidRPr="00BA0E0C">
        <w:rPr>
          <w:rStyle w:val="2f4"/>
          <w:rFonts w:ascii="PT Astra Serif" w:hAnsi="PT Astra Serif"/>
          <w:color w:val="000000"/>
          <w:sz w:val="16"/>
          <w:szCs w:val="16"/>
        </w:rPr>
        <w:t xml:space="preserve">Администрация Целинного муниципального округа Курганской области </w:t>
      </w:r>
      <w:proofErr w:type="gramEnd"/>
    </w:p>
    <w:p w:rsidR="006C65B5" w:rsidRPr="00BA0E0C" w:rsidRDefault="006C65B5" w:rsidP="00E549AB">
      <w:pPr>
        <w:spacing w:after="0" w:line="240" w:lineRule="auto"/>
        <w:ind w:left="-567" w:firstLine="567"/>
        <w:jc w:val="both"/>
        <w:rPr>
          <w:rStyle w:val="2f4"/>
          <w:rFonts w:ascii="PT Astra Serif" w:hAnsi="PT Astra Serif"/>
          <w:color w:val="000000"/>
          <w:sz w:val="16"/>
          <w:szCs w:val="16"/>
        </w:rPr>
      </w:pPr>
      <w:r w:rsidRPr="00BA0E0C">
        <w:rPr>
          <w:rStyle w:val="2f4"/>
          <w:rFonts w:ascii="PT Astra Serif" w:hAnsi="PT Astra Serif"/>
          <w:color w:val="000000"/>
          <w:sz w:val="16"/>
          <w:szCs w:val="16"/>
        </w:rPr>
        <w:t>ПОСТАНОВЛЯЕТ:</w:t>
      </w:r>
    </w:p>
    <w:p w:rsidR="006C65B5" w:rsidRPr="00BA0E0C" w:rsidRDefault="006C65B5" w:rsidP="00E549AB">
      <w:pPr>
        <w:pStyle w:val="a9"/>
        <w:shd w:val="clear" w:color="auto" w:fill="FFFFFF"/>
        <w:spacing w:before="0" w:beforeAutospacing="0" w:after="0" w:afterAutospacing="0"/>
        <w:ind w:left="-567" w:firstLine="567"/>
        <w:jc w:val="both"/>
        <w:rPr>
          <w:rStyle w:val="2f4"/>
          <w:rFonts w:ascii="PT Astra Serif" w:hAnsi="PT Astra Serif"/>
          <w:color w:val="000000"/>
          <w:sz w:val="16"/>
          <w:szCs w:val="16"/>
        </w:rPr>
      </w:pPr>
      <w:proofErr w:type="gramStart"/>
      <w:r w:rsidRPr="00BA0E0C">
        <w:rPr>
          <w:rFonts w:ascii="PT Astra Serif" w:hAnsi="PT Astra Serif"/>
          <w:bCs/>
          <w:sz w:val="16"/>
          <w:szCs w:val="16"/>
        </w:rPr>
        <w:t>Внести в Положение об организации питания  обучающихся в муниципальных общеобразовательных учреждениях Целинного муниципального округа, утвержденное</w:t>
      </w:r>
      <w:r w:rsidRPr="00BA0E0C">
        <w:rPr>
          <w:rStyle w:val="2f4"/>
          <w:rFonts w:ascii="PT Astra Serif" w:hAnsi="PT Astra Serif"/>
          <w:color w:val="000000"/>
          <w:sz w:val="16"/>
          <w:szCs w:val="16"/>
        </w:rPr>
        <w:t xml:space="preserve"> постановлением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w:t>
      </w:r>
      <w:proofErr w:type="gramEnd"/>
    </w:p>
    <w:p w:rsidR="006C65B5" w:rsidRPr="00BA0E0C" w:rsidRDefault="006C65B5" w:rsidP="00E549AB">
      <w:pPr>
        <w:pStyle w:val="a9"/>
        <w:shd w:val="clear" w:color="auto" w:fill="FFFFFF"/>
        <w:spacing w:before="0" w:beforeAutospacing="0" w:after="0" w:afterAutospacing="0"/>
        <w:ind w:left="-567" w:firstLine="567"/>
        <w:jc w:val="both"/>
        <w:rPr>
          <w:rFonts w:ascii="PT Astra Serif" w:hAnsi="PT Astra Serif"/>
          <w:bCs/>
          <w:sz w:val="16"/>
          <w:szCs w:val="16"/>
        </w:rPr>
      </w:pPr>
      <w:r w:rsidRPr="00BA0E0C">
        <w:rPr>
          <w:rFonts w:ascii="PT Astra Serif" w:hAnsi="PT Astra Serif"/>
          <w:bCs/>
          <w:sz w:val="16"/>
          <w:szCs w:val="16"/>
        </w:rPr>
        <w:lastRenderedPageBreak/>
        <w:t xml:space="preserve"> Пункт 1 раздела 4 изложить в новой редакции:</w:t>
      </w:r>
    </w:p>
    <w:p w:rsidR="006C65B5" w:rsidRPr="00BA0E0C" w:rsidRDefault="006C65B5" w:rsidP="00E549AB">
      <w:pPr>
        <w:pStyle w:val="a9"/>
        <w:shd w:val="clear" w:color="auto" w:fill="FFFFFF"/>
        <w:spacing w:before="0" w:beforeAutospacing="0" w:after="0" w:afterAutospacing="0"/>
        <w:ind w:left="-567" w:firstLine="567"/>
        <w:jc w:val="both"/>
        <w:rPr>
          <w:rFonts w:ascii="PT Astra Serif" w:hAnsi="PT Astra Serif"/>
          <w:color w:val="000000"/>
          <w:sz w:val="16"/>
          <w:szCs w:val="16"/>
        </w:rPr>
      </w:pPr>
      <w:proofErr w:type="gramStart"/>
      <w:r w:rsidRPr="00BA0E0C">
        <w:rPr>
          <w:rFonts w:ascii="PT Astra Serif" w:hAnsi="PT Astra Serif"/>
          <w:color w:val="000000"/>
          <w:sz w:val="16"/>
          <w:szCs w:val="16"/>
        </w:rPr>
        <w:t>«1.Под обучающимися из малоимущей семьи понимается ребенок, обучающийся в 5-11 классах в муниципальной общеобразовательной организации, расположенной на территории Целинного муниципального округа Курганской области, проживающий в семье со среднедушевым доходом, размер которого не превышает величину прожиточного минимума, установленную в Курганской области.</w:t>
      </w:r>
      <w:proofErr w:type="gramEnd"/>
    </w:p>
    <w:p w:rsidR="006C65B5" w:rsidRPr="00BA0E0C" w:rsidRDefault="006C65B5" w:rsidP="00E549AB">
      <w:pPr>
        <w:pStyle w:val="a9"/>
        <w:shd w:val="clear" w:color="auto" w:fill="FFFFFF"/>
        <w:spacing w:before="0" w:beforeAutospacing="0" w:after="0" w:afterAutospacing="0"/>
        <w:ind w:left="-567" w:firstLine="567"/>
        <w:jc w:val="both"/>
        <w:rPr>
          <w:rFonts w:ascii="PT Astra Serif" w:hAnsi="PT Astra Serif"/>
          <w:color w:val="000000"/>
          <w:sz w:val="16"/>
          <w:szCs w:val="16"/>
        </w:rPr>
      </w:pPr>
      <w:proofErr w:type="gramStart"/>
      <w:r w:rsidRPr="00BA0E0C">
        <w:rPr>
          <w:rFonts w:ascii="PT Astra Serif" w:hAnsi="PT Astra Serif"/>
          <w:color w:val="000000"/>
          <w:sz w:val="16"/>
          <w:szCs w:val="16"/>
        </w:rPr>
        <w:t>К обучающимся 5-11 классов муниципальной общеобразовательной организации из малоимущих семей относятся обучающиеся 5-11 классов муниципальной общеобразовательной организации, из семей, получавших пособие на ребенка в соответствии  с Законом Курганской области от 31 декабря 2004 года № 7 «О пособии на ребенка» по состоянию на 31 декабря 2022 года или из семей, имеющих статус «малоимущей семьи» в соответствии с действующим законодательством.</w:t>
      </w:r>
      <w:proofErr w:type="gramEnd"/>
    </w:p>
    <w:p w:rsidR="006C65B5" w:rsidRPr="00BA0E0C" w:rsidRDefault="006C65B5" w:rsidP="00E549AB">
      <w:pPr>
        <w:pStyle w:val="aff3"/>
        <w:ind w:left="-567" w:firstLine="567"/>
        <w:rPr>
          <w:rFonts w:ascii="PT Astra Serif" w:hAnsi="PT Astra Serif"/>
          <w:sz w:val="16"/>
          <w:szCs w:val="16"/>
        </w:rPr>
      </w:pPr>
      <w:r w:rsidRPr="00BA0E0C">
        <w:rPr>
          <w:rFonts w:ascii="PT Astra Serif" w:hAnsi="PT Astra Serif"/>
          <w:sz w:val="16"/>
          <w:szCs w:val="16"/>
        </w:rPr>
        <w:t>2.Опубликовать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6C65B5" w:rsidRPr="00BA0E0C" w:rsidRDefault="006C65B5" w:rsidP="00E549AB">
      <w:pPr>
        <w:pStyle w:val="aff3"/>
        <w:ind w:left="-567" w:firstLine="567"/>
        <w:rPr>
          <w:rFonts w:ascii="PT Astra Serif" w:hAnsi="PT Astra Serif"/>
          <w:sz w:val="16"/>
          <w:szCs w:val="16"/>
        </w:rPr>
      </w:pPr>
      <w:r w:rsidRPr="00BA0E0C">
        <w:rPr>
          <w:rFonts w:ascii="PT Astra Serif" w:hAnsi="PT Astra Serif"/>
          <w:sz w:val="16"/>
          <w:szCs w:val="16"/>
        </w:rPr>
        <w:t>3.Настоящее постановление вступает в законную силу со дня его опубликования.</w:t>
      </w:r>
    </w:p>
    <w:p w:rsidR="006C65B5" w:rsidRPr="00BA0E0C" w:rsidRDefault="006C65B5" w:rsidP="00E549AB">
      <w:pPr>
        <w:pStyle w:val="aff3"/>
        <w:ind w:left="-567" w:firstLine="567"/>
        <w:rPr>
          <w:rFonts w:ascii="PT Astra Serif" w:hAnsi="PT Astra Serif"/>
          <w:sz w:val="16"/>
          <w:szCs w:val="16"/>
        </w:rPr>
      </w:pPr>
      <w:r w:rsidRPr="00BA0E0C">
        <w:rPr>
          <w:rFonts w:ascii="PT Astra Serif" w:hAnsi="PT Astra Serif"/>
          <w:sz w:val="16"/>
          <w:szCs w:val="16"/>
        </w:rPr>
        <w:t>4.</w:t>
      </w:r>
      <w:proofErr w:type="gramStart"/>
      <w:r w:rsidRPr="00BA0E0C">
        <w:rPr>
          <w:rFonts w:ascii="PT Astra Serif" w:hAnsi="PT Astra Serif"/>
          <w:sz w:val="16"/>
          <w:szCs w:val="16"/>
        </w:rPr>
        <w:t>Контроль за</w:t>
      </w:r>
      <w:proofErr w:type="gramEnd"/>
      <w:r w:rsidRPr="00BA0E0C">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6C65B5" w:rsidRPr="00BA0E0C" w:rsidRDefault="006C65B5" w:rsidP="00E549AB">
      <w:pPr>
        <w:spacing w:after="0" w:line="240" w:lineRule="auto"/>
        <w:ind w:left="-567" w:firstLine="567"/>
        <w:jc w:val="both"/>
        <w:rPr>
          <w:rFonts w:ascii="PT Astra Serif" w:hAnsi="PT Astra Serif"/>
          <w:color w:val="000000"/>
          <w:sz w:val="16"/>
          <w:szCs w:val="16"/>
          <w:shd w:val="clear" w:color="auto" w:fill="FFFFFF"/>
        </w:rPr>
      </w:pPr>
    </w:p>
    <w:p w:rsidR="006C65B5" w:rsidRPr="00BA0E0C" w:rsidRDefault="006C65B5" w:rsidP="00E549AB">
      <w:pPr>
        <w:spacing w:after="0" w:line="240" w:lineRule="auto"/>
        <w:ind w:left="-567" w:firstLine="567"/>
        <w:jc w:val="both"/>
        <w:rPr>
          <w:rFonts w:ascii="PT Astra Serif" w:hAnsi="PT Astra Serif"/>
          <w:color w:val="000000"/>
          <w:sz w:val="16"/>
          <w:szCs w:val="16"/>
          <w:shd w:val="clear" w:color="auto" w:fill="FFFFFF"/>
        </w:rPr>
      </w:pPr>
      <w:r w:rsidRPr="00BA0E0C">
        <w:rPr>
          <w:rFonts w:ascii="PT Astra Serif" w:hAnsi="PT Astra Serif"/>
          <w:color w:val="000000"/>
          <w:sz w:val="16"/>
          <w:szCs w:val="16"/>
          <w:shd w:val="clear" w:color="auto" w:fill="FFFFFF"/>
        </w:rPr>
        <w:t xml:space="preserve">Глава Целинного муниципального округа                        П.И. Скоробогатов  </w:t>
      </w:r>
    </w:p>
    <w:p w:rsidR="006C65B5" w:rsidRPr="00BA0E0C" w:rsidRDefault="006C65B5" w:rsidP="00BA0E0C">
      <w:pPr>
        <w:spacing w:after="0" w:line="240" w:lineRule="auto"/>
        <w:jc w:val="both"/>
        <w:rPr>
          <w:rFonts w:ascii="PT Astra Serif" w:hAnsi="PT Astra Serif"/>
          <w:i/>
          <w:color w:val="000000"/>
          <w:sz w:val="16"/>
          <w:szCs w:val="16"/>
          <w:shd w:val="clear" w:color="auto" w:fill="FFFFFF"/>
        </w:rPr>
      </w:pP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КУРГАНСКАЯ ОБЛАСТЬ</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ЦЕЛИННЫЙ МУНИЦИПАЛЬНЫЙ ОКРУГ</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АДМИНИСТРАЦИЯ ЦЕЛИННОГО МУНИЦИПАЛЬНОГО ОКРУГА</w:t>
      </w:r>
    </w:p>
    <w:p w:rsidR="006C65B5" w:rsidRPr="009539AA" w:rsidRDefault="006C65B5" w:rsidP="0024257A">
      <w:pPr>
        <w:pStyle w:val="ConsNonformat"/>
        <w:widowControl/>
        <w:jc w:val="center"/>
        <w:rPr>
          <w:rFonts w:ascii="PT Astra Serif" w:hAnsi="PT Astra Serif"/>
          <w:b/>
          <w:sz w:val="32"/>
          <w:szCs w:val="32"/>
        </w:rPr>
      </w:pPr>
    </w:p>
    <w:p w:rsidR="006C65B5" w:rsidRPr="009539AA" w:rsidRDefault="006C65B5" w:rsidP="0024257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C65B5" w:rsidRPr="00032B92" w:rsidRDefault="006C65B5" w:rsidP="0024257A">
      <w:pPr>
        <w:pStyle w:val="ConsNonformat"/>
        <w:widowControl/>
        <w:jc w:val="center"/>
        <w:rPr>
          <w:rFonts w:ascii="PT Astra Serif" w:hAnsi="PT Astra Serif"/>
          <w:b/>
          <w:szCs w:val="22"/>
        </w:rPr>
      </w:pPr>
    </w:p>
    <w:p w:rsidR="006C65B5" w:rsidRPr="00BA0E0C" w:rsidRDefault="006C65B5" w:rsidP="0024257A">
      <w:pPr>
        <w:pStyle w:val="ConsNonformat"/>
        <w:widowControl/>
        <w:rPr>
          <w:rFonts w:ascii="PT Astra Serif" w:hAnsi="PT Astra Serif"/>
          <w:sz w:val="24"/>
          <w:szCs w:val="22"/>
        </w:rPr>
      </w:pPr>
      <w:r w:rsidRPr="00BA0E0C">
        <w:rPr>
          <w:rFonts w:ascii="PT Astra Serif" w:hAnsi="PT Astra Serif"/>
          <w:sz w:val="24"/>
          <w:szCs w:val="22"/>
        </w:rPr>
        <w:t xml:space="preserve">от 08 ноября 2023 года                         </w:t>
      </w:r>
      <w:r w:rsidR="00BA0E0C">
        <w:rPr>
          <w:rFonts w:ascii="PT Astra Serif" w:hAnsi="PT Astra Serif"/>
          <w:sz w:val="24"/>
          <w:szCs w:val="22"/>
        </w:rPr>
        <w:t xml:space="preserve">            </w:t>
      </w:r>
      <w:r w:rsidRPr="00BA0E0C">
        <w:rPr>
          <w:rFonts w:ascii="PT Astra Serif" w:hAnsi="PT Astra Serif"/>
          <w:sz w:val="24"/>
          <w:szCs w:val="22"/>
        </w:rPr>
        <w:t xml:space="preserve">№ 243                     </w:t>
      </w:r>
      <w:r w:rsidR="00BA0E0C">
        <w:rPr>
          <w:rFonts w:ascii="PT Astra Serif" w:hAnsi="PT Astra Serif"/>
          <w:sz w:val="24"/>
          <w:szCs w:val="22"/>
        </w:rPr>
        <w:t xml:space="preserve">              </w:t>
      </w:r>
      <w:r w:rsidRPr="00BA0E0C">
        <w:rPr>
          <w:rFonts w:ascii="PT Astra Serif" w:hAnsi="PT Astra Serif"/>
          <w:sz w:val="24"/>
          <w:szCs w:val="22"/>
        </w:rPr>
        <w:t xml:space="preserve">                  с. </w:t>
      </w:r>
      <w:proofErr w:type="gramStart"/>
      <w:r w:rsidRPr="00BA0E0C">
        <w:rPr>
          <w:rFonts w:ascii="PT Astra Serif" w:hAnsi="PT Astra Serif"/>
          <w:sz w:val="24"/>
          <w:szCs w:val="22"/>
        </w:rPr>
        <w:t>Целинное</w:t>
      </w:r>
      <w:proofErr w:type="gramEnd"/>
    </w:p>
    <w:p w:rsidR="006C65B5" w:rsidRPr="00BA0E0C" w:rsidRDefault="006C65B5" w:rsidP="00BA0E0C">
      <w:pPr>
        <w:widowControl w:val="0"/>
        <w:autoSpaceDE w:val="0"/>
        <w:autoSpaceDN w:val="0"/>
        <w:adjustRightInd w:val="0"/>
        <w:spacing w:after="0" w:line="240" w:lineRule="auto"/>
        <w:ind w:firstLine="851"/>
        <w:jc w:val="center"/>
        <w:rPr>
          <w:sz w:val="16"/>
          <w:szCs w:val="16"/>
          <w:lang w:eastAsia="ru-RU"/>
        </w:rPr>
      </w:pPr>
    </w:p>
    <w:p w:rsidR="006C65B5" w:rsidRPr="00F63BE8" w:rsidRDefault="006C65B5" w:rsidP="00F63BE8">
      <w:pPr>
        <w:shd w:val="clear" w:color="auto" w:fill="FFFFFF"/>
        <w:spacing w:after="0" w:line="240" w:lineRule="auto"/>
        <w:ind w:left="-567" w:firstLine="567"/>
        <w:jc w:val="center"/>
        <w:rPr>
          <w:rFonts w:ascii="Times New Roman" w:hAnsi="Times New Roman"/>
          <w:b/>
          <w:sz w:val="20"/>
          <w:szCs w:val="16"/>
        </w:rPr>
      </w:pPr>
      <w:r w:rsidRPr="00F63BE8">
        <w:rPr>
          <w:rFonts w:ascii="Times New Roman" w:hAnsi="Times New Roman"/>
          <w:b/>
          <w:bCs/>
          <w:sz w:val="20"/>
          <w:szCs w:val="16"/>
        </w:rPr>
        <w:t xml:space="preserve">О предоставлении </w:t>
      </w:r>
      <w:r w:rsidRPr="00F63BE8">
        <w:rPr>
          <w:rFonts w:ascii="Times New Roman" w:hAnsi="Times New Roman"/>
          <w:b/>
          <w:iCs/>
          <w:color w:val="000000"/>
          <w:spacing w:val="-1"/>
          <w:sz w:val="20"/>
          <w:szCs w:val="16"/>
        </w:rPr>
        <w:t xml:space="preserve">разрешения на условно разрешенный вид использования «Культурное развитие (3.6)» земельного участка </w:t>
      </w:r>
      <w:r w:rsidRPr="00F63BE8">
        <w:rPr>
          <w:rFonts w:ascii="Times New Roman" w:hAnsi="Times New Roman"/>
          <w:b/>
          <w:sz w:val="20"/>
          <w:szCs w:val="16"/>
        </w:rPr>
        <w:t xml:space="preserve">в кадастровом квартале 45:18:030303, общей площадью - 3675 кв.м., расположенного на карте градостроительного зонирования «Правил землепользования и застройки </w:t>
      </w:r>
      <w:proofErr w:type="spellStart"/>
      <w:r w:rsidRPr="00F63BE8">
        <w:rPr>
          <w:rFonts w:ascii="Times New Roman" w:hAnsi="Times New Roman"/>
          <w:b/>
          <w:sz w:val="20"/>
          <w:szCs w:val="16"/>
        </w:rPr>
        <w:t>Половинского</w:t>
      </w:r>
      <w:proofErr w:type="spellEnd"/>
      <w:r w:rsidRPr="00F63BE8">
        <w:rPr>
          <w:rFonts w:ascii="Times New Roman" w:hAnsi="Times New Roman"/>
          <w:b/>
          <w:sz w:val="20"/>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641162, Российская Федерация, Курганская область, </w:t>
      </w:r>
    </w:p>
    <w:p w:rsidR="006C65B5" w:rsidRPr="00F63BE8" w:rsidRDefault="006C65B5" w:rsidP="00F63BE8">
      <w:pPr>
        <w:shd w:val="clear" w:color="auto" w:fill="FFFFFF"/>
        <w:spacing w:after="0" w:line="240" w:lineRule="auto"/>
        <w:ind w:left="-567" w:firstLine="567"/>
        <w:jc w:val="center"/>
        <w:rPr>
          <w:rStyle w:val="16"/>
          <w:rFonts w:ascii="Times New Roman" w:hAnsi="Times New Roman"/>
          <w:b/>
          <w:sz w:val="20"/>
          <w:szCs w:val="16"/>
        </w:rPr>
      </w:pPr>
      <w:r w:rsidRPr="00F63BE8">
        <w:rPr>
          <w:rFonts w:ascii="Times New Roman" w:hAnsi="Times New Roman"/>
          <w:b/>
          <w:sz w:val="20"/>
          <w:szCs w:val="16"/>
        </w:rPr>
        <w:t xml:space="preserve">Целинный район, с. </w:t>
      </w:r>
      <w:proofErr w:type="gramStart"/>
      <w:r w:rsidRPr="00F63BE8">
        <w:rPr>
          <w:rFonts w:ascii="Times New Roman" w:hAnsi="Times New Roman"/>
          <w:b/>
          <w:sz w:val="20"/>
          <w:szCs w:val="16"/>
        </w:rPr>
        <w:t>Половинное</w:t>
      </w:r>
      <w:proofErr w:type="gramEnd"/>
    </w:p>
    <w:p w:rsidR="006C65B5" w:rsidRPr="00F63BE8" w:rsidRDefault="006C65B5" w:rsidP="00F63BE8">
      <w:pPr>
        <w:autoSpaceDE w:val="0"/>
        <w:spacing w:after="0" w:line="240" w:lineRule="auto"/>
        <w:ind w:left="-567" w:firstLine="567"/>
        <w:jc w:val="both"/>
        <w:rPr>
          <w:rFonts w:ascii="Times New Roman" w:hAnsi="Times New Roman"/>
          <w:sz w:val="16"/>
          <w:szCs w:val="16"/>
        </w:rPr>
      </w:pPr>
    </w:p>
    <w:p w:rsidR="006C65B5" w:rsidRPr="00F63BE8" w:rsidRDefault="006C65B5" w:rsidP="00F63BE8">
      <w:pPr>
        <w:pStyle w:val="aff3"/>
        <w:ind w:left="-567" w:firstLine="567"/>
        <w:rPr>
          <w:sz w:val="16"/>
          <w:szCs w:val="16"/>
        </w:rPr>
      </w:pPr>
      <w:proofErr w:type="gramStart"/>
      <w:r w:rsidRPr="00F63BE8">
        <w:rPr>
          <w:sz w:val="16"/>
          <w:szCs w:val="16"/>
        </w:rPr>
        <w:t xml:space="preserve">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w:t>
      </w:r>
      <w:proofErr w:type="spellStart"/>
      <w:r w:rsidRPr="00F63BE8">
        <w:rPr>
          <w:sz w:val="16"/>
          <w:szCs w:val="16"/>
        </w:rPr>
        <w:t>Половинского</w:t>
      </w:r>
      <w:proofErr w:type="spellEnd"/>
      <w:r w:rsidRPr="00F63BE8">
        <w:rPr>
          <w:sz w:val="16"/>
          <w:szCs w:val="16"/>
        </w:rPr>
        <w:t xml:space="preserve">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№190 от 01.09.2023 года и состоявшихся 02.10.2023 г. (протокол № 2-2), Администрация Целинного муниципального округа ПОСТАНОВЛЯЕТ:</w:t>
      </w:r>
      <w:proofErr w:type="gramEnd"/>
    </w:p>
    <w:p w:rsidR="006C65B5" w:rsidRPr="00F63BE8" w:rsidRDefault="006C65B5" w:rsidP="00F63BE8">
      <w:pPr>
        <w:shd w:val="clear" w:color="auto" w:fill="FFFFFF"/>
        <w:spacing w:after="0" w:line="240" w:lineRule="auto"/>
        <w:ind w:left="-567" w:firstLine="567"/>
        <w:jc w:val="both"/>
        <w:rPr>
          <w:rStyle w:val="16"/>
          <w:rFonts w:ascii="Times New Roman" w:hAnsi="Times New Roman"/>
          <w:sz w:val="16"/>
          <w:szCs w:val="16"/>
        </w:rPr>
      </w:pPr>
      <w:r w:rsidRPr="00F63BE8">
        <w:rPr>
          <w:rFonts w:ascii="Times New Roman" w:hAnsi="Times New Roman"/>
          <w:sz w:val="16"/>
          <w:szCs w:val="16"/>
        </w:rPr>
        <w:t xml:space="preserve">1. Предоставить разрешение </w:t>
      </w:r>
      <w:r w:rsidRPr="00F63BE8">
        <w:rPr>
          <w:rFonts w:ascii="Times New Roman" w:hAnsi="Times New Roman"/>
          <w:iCs/>
          <w:color w:val="000000"/>
          <w:spacing w:val="-1"/>
          <w:sz w:val="16"/>
          <w:szCs w:val="16"/>
        </w:rPr>
        <w:t xml:space="preserve">на условно разрешенный вид использования «Культурное развитие (3.6)» земельного участка </w:t>
      </w:r>
      <w:r w:rsidRPr="00F63BE8">
        <w:rPr>
          <w:rFonts w:ascii="Times New Roman" w:hAnsi="Times New Roman"/>
          <w:sz w:val="16"/>
          <w:szCs w:val="16"/>
        </w:rPr>
        <w:t xml:space="preserve">в кадастровом квартале 45:18:030303, общей площадью - 3675 кв.м., расположенного на карте градостроительного зонирования «Правил землепользования и застройки </w:t>
      </w:r>
      <w:proofErr w:type="spellStart"/>
      <w:r w:rsidRPr="00F63BE8">
        <w:rPr>
          <w:rFonts w:ascii="Times New Roman" w:hAnsi="Times New Roman"/>
          <w:sz w:val="16"/>
          <w:szCs w:val="16"/>
        </w:rPr>
        <w:t>Половинского</w:t>
      </w:r>
      <w:proofErr w:type="spellEnd"/>
      <w:r w:rsidRPr="00F63BE8">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641162, Российская Федерация, Курганская область, Целинный район, с. </w:t>
      </w:r>
      <w:proofErr w:type="gramStart"/>
      <w:r w:rsidRPr="00F63BE8">
        <w:rPr>
          <w:rFonts w:ascii="Times New Roman" w:hAnsi="Times New Roman"/>
          <w:sz w:val="16"/>
          <w:szCs w:val="16"/>
        </w:rPr>
        <w:t>Половинное</w:t>
      </w:r>
      <w:proofErr w:type="gramEnd"/>
      <w:r w:rsidRPr="00F63BE8">
        <w:rPr>
          <w:rFonts w:ascii="Times New Roman" w:hAnsi="Times New Roman"/>
          <w:sz w:val="16"/>
          <w:szCs w:val="16"/>
        </w:rPr>
        <w:t>.</w:t>
      </w:r>
    </w:p>
    <w:p w:rsidR="006C65B5" w:rsidRPr="00F63BE8" w:rsidRDefault="006C65B5" w:rsidP="00F63BE8">
      <w:pPr>
        <w:shd w:val="clear" w:color="auto" w:fill="FFFFFF"/>
        <w:spacing w:after="0" w:line="240" w:lineRule="auto"/>
        <w:ind w:left="-567" w:firstLine="567"/>
        <w:jc w:val="both"/>
        <w:rPr>
          <w:rFonts w:ascii="Times New Roman" w:hAnsi="Times New Roman"/>
          <w:sz w:val="16"/>
          <w:szCs w:val="16"/>
        </w:rPr>
      </w:pPr>
      <w:r w:rsidRPr="00F63BE8">
        <w:rPr>
          <w:rStyle w:val="16"/>
          <w:rFonts w:ascii="Times New Roman" w:hAnsi="Times New Roman"/>
          <w:color w:val="000000"/>
          <w:sz w:val="16"/>
          <w:szCs w:val="16"/>
        </w:rPr>
        <w:t xml:space="preserve">2. </w:t>
      </w:r>
      <w:r w:rsidRPr="00F63BE8">
        <w:rPr>
          <w:rStyle w:val="16"/>
          <w:rFonts w:ascii="Times New Roman" w:hAnsi="Times New Roman"/>
          <w:sz w:val="16"/>
          <w:szCs w:val="16"/>
        </w:rPr>
        <w:t xml:space="preserve">Опубликовать настоящее постановление </w:t>
      </w:r>
      <w:r w:rsidRPr="00F63BE8">
        <w:rPr>
          <w:rFonts w:ascii="Times New Roman" w:hAnsi="Times New Roman"/>
          <w:sz w:val="16"/>
          <w:szCs w:val="16"/>
        </w:rPr>
        <w:t>в информационном бюллетене «Муниципальный вестник».</w:t>
      </w:r>
    </w:p>
    <w:p w:rsidR="006C65B5" w:rsidRPr="00F63BE8" w:rsidRDefault="006C65B5" w:rsidP="00F63BE8">
      <w:pPr>
        <w:spacing w:after="0" w:line="240" w:lineRule="auto"/>
        <w:ind w:left="-567" w:firstLine="567"/>
        <w:jc w:val="both"/>
        <w:rPr>
          <w:rFonts w:ascii="Times New Roman" w:hAnsi="Times New Roman"/>
          <w:sz w:val="16"/>
          <w:szCs w:val="16"/>
        </w:rPr>
      </w:pPr>
      <w:r w:rsidRPr="00F63BE8">
        <w:rPr>
          <w:rFonts w:ascii="Times New Roman" w:hAnsi="Times New Roman"/>
          <w:sz w:val="16"/>
          <w:szCs w:val="16"/>
        </w:rPr>
        <w:t>3. Настоящее постановление вступает в силу после его официального опубликования.</w:t>
      </w:r>
    </w:p>
    <w:p w:rsidR="006C65B5" w:rsidRPr="00F63BE8" w:rsidRDefault="006C65B5" w:rsidP="00F63BE8">
      <w:pPr>
        <w:spacing w:after="0" w:line="240" w:lineRule="auto"/>
        <w:ind w:left="-567" w:firstLine="567"/>
        <w:jc w:val="both"/>
        <w:rPr>
          <w:rFonts w:ascii="Times New Roman" w:hAnsi="Times New Roman"/>
          <w:color w:val="000000"/>
          <w:sz w:val="16"/>
          <w:szCs w:val="16"/>
        </w:rPr>
      </w:pPr>
      <w:r w:rsidRPr="00F63BE8">
        <w:rPr>
          <w:rFonts w:ascii="Times New Roman" w:hAnsi="Times New Roman"/>
          <w:sz w:val="16"/>
          <w:szCs w:val="16"/>
        </w:rPr>
        <w:t xml:space="preserve">4. </w:t>
      </w:r>
      <w:proofErr w:type="gramStart"/>
      <w:r w:rsidRPr="00F63BE8">
        <w:rPr>
          <w:rFonts w:ascii="Times New Roman" w:hAnsi="Times New Roman"/>
          <w:sz w:val="16"/>
          <w:szCs w:val="16"/>
        </w:rPr>
        <w:t>Контроль за</w:t>
      </w:r>
      <w:proofErr w:type="gramEnd"/>
      <w:r w:rsidRPr="00F63BE8">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6C65B5" w:rsidRPr="00F63BE8" w:rsidRDefault="006C65B5" w:rsidP="00F63BE8">
      <w:pPr>
        <w:spacing w:after="0" w:line="240" w:lineRule="auto"/>
        <w:ind w:left="-567" w:firstLine="567"/>
        <w:jc w:val="both"/>
        <w:rPr>
          <w:rFonts w:ascii="Times New Roman" w:hAnsi="Times New Roman"/>
          <w:sz w:val="16"/>
          <w:szCs w:val="16"/>
        </w:rPr>
      </w:pPr>
    </w:p>
    <w:p w:rsidR="006C65B5" w:rsidRPr="00F63BE8" w:rsidRDefault="006C65B5" w:rsidP="00F63BE8">
      <w:pPr>
        <w:pStyle w:val="117"/>
        <w:shd w:val="clear" w:color="auto" w:fill="auto"/>
        <w:spacing w:before="0" w:after="0" w:line="240" w:lineRule="auto"/>
        <w:ind w:left="-567" w:firstLine="567"/>
        <w:jc w:val="left"/>
        <w:rPr>
          <w:sz w:val="16"/>
          <w:szCs w:val="16"/>
        </w:rPr>
      </w:pPr>
      <w:r w:rsidRPr="00F63BE8">
        <w:rPr>
          <w:sz w:val="16"/>
          <w:szCs w:val="16"/>
        </w:rPr>
        <w:t>Глава Целинного муниципального округа                         П.И. Скоробогатов</w:t>
      </w:r>
    </w:p>
    <w:p w:rsidR="006C65B5" w:rsidRPr="00F63BE8" w:rsidRDefault="006C65B5" w:rsidP="00F63BE8">
      <w:pPr>
        <w:pStyle w:val="af1"/>
        <w:tabs>
          <w:tab w:val="num" w:pos="1062"/>
        </w:tabs>
        <w:ind w:left="-567" w:firstLine="567"/>
        <w:jc w:val="both"/>
        <w:outlineLvl w:val="0"/>
        <w:rPr>
          <w:rFonts w:ascii="Times New Roman" w:hAnsi="Times New Roman" w:cs="Times New Roman"/>
          <w:i/>
        </w:rPr>
      </w:pP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КУРГАНСКАЯ ОБЛАСТЬ</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ЦЕЛИННЫЙ МУНИЦИПАЛЬНЫЙ ОКРУГ</w:t>
      </w:r>
    </w:p>
    <w:p w:rsidR="006C65B5" w:rsidRPr="00BA0E0C" w:rsidRDefault="006C65B5" w:rsidP="0024257A">
      <w:pPr>
        <w:pStyle w:val="ConsNonformat"/>
        <w:widowControl/>
        <w:jc w:val="center"/>
        <w:rPr>
          <w:rFonts w:ascii="PT Astra Serif" w:hAnsi="PT Astra Serif"/>
          <w:sz w:val="28"/>
          <w:szCs w:val="30"/>
        </w:rPr>
      </w:pPr>
      <w:r w:rsidRPr="00BA0E0C">
        <w:rPr>
          <w:rFonts w:ascii="PT Astra Serif" w:hAnsi="PT Astra Serif"/>
          <w:sz w:val="28"/>
          <w:szCs w:val="30"/>
        </w:rPr>
        <w:t>АДМИНИСТРАЦИЯ ЦЕЛИННОГО МУНИЦИПАЛЬНОГО ОКРУГА</w:t>
      </w:r>
    </w:p>
    <w:p w:rsidR="006C65B5" w:rsidRPr="009539AA" w:rsidRDefault="006C65B5" w:rsidP="0024257A">
      <w:pPr>
        <w:pStyle w:val="ConsNonformat"/>
        <w:widowControl/>
        <w:jc w:val="center"/>
        <w:rPr>
          <w:rFonts w:ascii="PT Astra Serif" w:hAnsi="PT Astra Serif"/>
          <w:b/>
          <w:sz w:val="32"/>
          <w:szCs w:val="32"/>
        </w:rPr>
      </w:pPr>
    </w:p>
    <w:p w:rsidR="006C65B5" w:rsidRPr="009539AA" w:rsidRDefault="006C65B5" w:rsidP="0024257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C65B5" w:rsidRPr="00032B92" w:rsidRDefault="006C65B5" w:rsidP="0024257A">
      <w:pPr>
        <w:pStyle w:val="ConsNonformat"/>
        <w:widowControl/>
        <w:jc w:val="center"/>
        <w:rPr>
          <w:rFonts w:ascii="PT Astra Serif" w:hAnsi="PT Astra Serif"/>
          <w:b/>
          <w:szCs w:val="22"/>
        </w:rPr>
      </w:pPr>
    </w:p>
    <w:p w:rsidR="006C65B5" w:rsidRPr="00BA0E0C" w:rsidRDefault="006C65B5" w:rsidP="0024257A">
      <w:pPr>
        <w:pStyle w:val="ConsNonformat"/>
        <w:widowControl/>
        <w:rPr>
          <w:rFonts w:ascii="PT Astra Serif" w:hAnsi="PT Astra Serif"/>
          <w:sz w:val="24"/>
          <w:szCs w:val="22"/>
        </w:rPr>
      </w:pPr>
      <w:r w:rsidRPr="00BA0E0C">
        <w:rPr>
          <w:rFonts w:ascii="PT Astra Serif" w:hAnsi="PT Astra Serif"/>
          <w:sz w:val="24"/>
          <w:szCs w:val="22"/>
        </w:rPr>
        <w:t xml:space="preserve">от 14 ноября 2023 года                         </w:t>
      </w:r>
      <w:r w:rsidR="00BA0E0C">
        <w:rPr>
          <w:rFonts w:ascii="PT Astra Serif" w:hAnsi="PT Astra Serif"/>
          <w:sz w:val="24"/>
          <w:szCs w:val="22"/>
        </w:rPr>
        <w:t xml:space="preserve">          </w:t>
      </w:r>
      <w:r w:rsidRPr="00BA0E0C">
        <w:rPr>
          <w:rFonts w:ascii="PT Astra Serif" w:hAnsi="PT Astra Serif"/>
          <w:sz w:val="24"/>
          <w:szCs w:val="22"/>
        </w:rPr>
        <w:t xml:space="preserve">№ 244                                       </w:t>
      </w:r>
      <w:r w:rsidR="00BA0E0C">
        <w:rPr>
          <w:rFonts w:ascii="PT Astra Serif" w:hAnsi="PT Astra Serif"/>
          <w:sz w:val="24"/>
          <w:szCs w:val="22"/>
        </w:rPr>
        <w:t xml:space="preserve">                </w:t>
      </w:r>
      <w:r w:rsidRPr="00BA0E0C">
        <w:rPr>
          <w:rFonts w:ascii="PT Astra Serif" w:hAnsi="PT Astra Serif"/>
          <w:sz w:val="24"/>
          <w:szCs w:val="22"/>
        </w:rPr>
        <w:t xml:space="preserve">с. </w:t>
      </w:r>
      <w:proofErr w:type="gramStart"/>
      <w:r w:rsidRPr="00BA0E0C">
        <w:rPr>
          <w:rFonts w:ascii="PT Astra Serif" w:hAnsi="PT Astra Serif"/>
          <w:sz w:val="24"/>
          <w:szCs w:val="22"/>
        </w:rPr>
        <w:t>Целинное</w:t>
      </w:r>
      <w:proofErr w:type="gramEnd"/>
    </w:p>
    <w:p w:rsidR="006C65B5" w:rsidRPr="00BA0E0C" w:rsidRDefault="006C65B5" w:rsidP="00BA0E0C">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6C65B5" w:rsidRPr="00E549AB" w:rsidRDefault="006C65B5" w:rsidP="00BA0E0C">
      <w:pPr>
        <w:autoSpaceDE w:val="0"/>
        <w:spacing w:after="0" w:line="240" w:lineRule="auto"/>
        <w:ind w:firstLine="567"/>
        <w:jc w:val="center"/>
        <w:rPr>
          <w:rFonts w:ascii="Times New Roman" w:hAnsi="Times New Roman"/>
          <w:b/>
          <w:sz w:val="20"/>
          <w:szCs w:val="16"/>
        </w:rPr>
      </w:pPr>
      <w:r w:rsidRPr="00E549AB">
        <w:rPr>
          <w:rFonts w:ascii="Times New Roman" w:hAnsi="Times New Roman"/>
          <w:b/>
          <w:sz w:val="20"/>
          <w:szCs w:val="16"/>
        </w:rPr>
        <w:t xml:space="preserve">О внесении изменений в постановление Администрации Целинного муниципального округа Курганской области от 01.11.2022 № 276 «Об утверждении муниципальной программы Целинного муниципального округа «О развитии и поддержке малого и среднего предпринимательства </w:t>
      </w:r>
    </w:p>
    <w:p w:rsidR="006C65B5" w:rsidRPr="00E549AB" w:rsidRDefault="006C65B5" w:rsidP="00BA0E0C">
      <w:pPr>
        <w:autoSpaceDE w:val="0"/>
        <w:spacing w:after="0" w:line="240" w:lineRule="auto"/>
        <w:ind w:firstLine="567"/>
        <w:jc w:val="center"/>
        <w:rPr>
          <w:rFonts w:ascii="Times New Roman" w:hAnsi="Times New Roman"/>
          <w:b/>
          <w:sz w:val="20"/>
          <w:szCs w:val="16"/>
        </w:rPr>
      </w:pPr>
      <w:r w:rsidRPr="00E549AB">
        <w:rPr>
          <w:rFonts w:ascii="Times New Roman" w:hAnsi="Times New Roman"/>
          <w:b/>
          <w:sz w:val="20"/>
          <w:szCs w:val="16"/>
        </w:rPr>
        <w:t>в Целинном муниципальном округе» на 2022 – 2028 годы»</w:t>
      </w:r>
    </w:p>
    <w:p w:rsidR="006C65B5" w:rsidRPr="00BA0E0C" w:rsidRDefault="006C65B5" w:rsidP="00BA0E0C">
      <w:pPr>
        <w:autoSpaceDE w:val="0"/>
        <w:spacing w:after="0" w:line="240" w:lineRule="auto"/>
        <w:ind w:firstLine="567"/>
        <w:jc w:val="center"/>
        <w:rPr>
          <w:rFonts w:ascii="Times New Roman" w:hAnsi="Times New Roman"/>
          <w:sz w:val="16"/>
          <w:szCs w:val="16"/>
        </w:rPr>
      </w:pPr>
      <w:r w:rsidRPr="00BA0E0C">
        <w:rPr>
          <w:rFonts w:ascii="Times New Roman" w:hAnsi="Times New Roman"/>
          <w:sz w:val="16"/>
          <w:szCs w:val="16"/>
        </w:rPr>
        <w:t xml:space="preserve"> </w:t>
      </w:r>
    </w:p>
    <w:p w:rsidR="006C65B5" w:rsidRPr="00BA0E0C" w:rsidRDefault="006C65B5" w:rsidP="00E549AB">
      <w:pPr>
        <w:spacing w:after="0" w:line="240" w:lineRule="auto"/>
        <w:ind w:left="-567" w:firstLine="567"/>
        <w:jc w:val="both"/>
        <w:rPr>
          <w:rFonts w:ascii="Times New Roman" w:hAnsi="Times New Roman"/>
          <w:sz w:val="16"/>
          <w:szCs w:val="16"/>
        </w:rPr>
      </w:pPr>
      <w:proofErr w:type="gramStart"/>
      <w:r w:rsidRPr="00BA0E0C">
        <w:rPr>
          <w:rFonts w:ascii="Times New Roman" w:hAnsi="Times New Roman"/>
          <w:sz w:val="16"/>
          <w:szCs w:val="16"/>
        </w:rPr>
        <w:t xml:space="preserve">В соответствии со статьей 179 Бюджетного кодекса Российской Федерации, Федеральным законом от 24.07.2007 № 209-ФЗ «О развитии малого и среднего предпринимательства в Российской Федерации», </w:t>
      </w:r>
      <w:r w:rsidRPr="00BA0E0C">
        <w:rPr>
          <w:rFonts w:ascii="Times New Roman" w:hAnsi="Times New Roman"/>
          <w:bCs/>
          <w:sz w:val="16"/>
          <w:szCs w:val="16"/>
          <w:shd w:val="clear" w:color="auto" w:fill="FFFFFF"/>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w:t>
      </w:r>
      <w:r w:rsidRPr="00BA0E0C">
        <w:rPr>
          <w:rFonts w:ascii="Times New Roman" w:hAnsi="Times New Roman"/>
          <w:sz w:val="16"/>
          <w:szCs w:val="16"/>
        </w:rPr>
        <w:t xml:space="preserve">Законом Курганской области от 26.09.2008 № 389 «О </w:t>
      </w:r>
      <w:r w:rsidRPr="00BA0E0C">
        <w:rPr>
          <w:rFonts w:ascii="Times New Roman" w:hAnsi="Times New Roman"/>
          <w:sz w:val="16"/>
          <w:szCs w:val="16"/>
        </w:rPr>
        <w:lastRenderedPageBreak/>
        <w:t>развитии малого и среднего предпринимательства в Курганской области», постановлением Администрации Целинного муниципального округа</w:t>
      </w:r>
      <w:proofErr w:type="gramEnd"/>
      <w:r w:rsidRPr="00BA0E0C">
        <w:rPr>
          <w:rFonts w:ascii="Times New Roman" w:hAnsi="Times New Roman"/>
          <w:sz w:val="16"/>
          <w:szCs w:val="16"/>
        </w:rPr>
        <w:t xml:space="preserve"> от 05.04.2022 №104 «О муниципальных программах Целинного муниципального округа», Администрация Целинного муниципального округа</w:t>
      </w:r>
    </w:p>
    <w:p w:rsidR="006C65B5" w:rsidRPr="00BA0E0C" w:rsidRDefault="006C65B5" w:rsidP="00E549AB">
      <w:pPr>
        <w:spacing w:after="0" w:line="240" w:lineRule="auto"/>
        <w:ind w:left="-567" w:firstLine="567"/>
        <w:jc w:val="both"/>
        <w:rPr>
          <w:rFonts w:ascii="Times New Roman" w:hAnsi="Times New Roman"/>
          <w:sz w:val="16"/>
          <w:szCs w:val="16"/>
        </w:rPr>
      </w:pPr>
      <w:r w:rsidRPr="00BA0E0C">
        <w:rPr>
          <w:rFonts w:ascii="Times New Roman" w:hAnsi="Times New Roman"/>
          <w:sz w:val="16"/>
          <w:szCs w:val="16"/>
        </w:rPr>
        <w:t>ПОСТАНОВЛЯЕТ:</w:t>
      </w:r>
    </w:p>
    <w:p w:rsidR="006C65B5" w:rsidRPr="00BA0E0C" w:rsidRDefault="006C65B5" w:rsidP="00E549AB">
      <w:pPr>
        <w:numPr>
          <w:ilvl w:val="0"/>
          <w:numId w:val="28"/>
        </w:numPr>
        <w:tabs>
          <w:tab w:val="left" w:pos="426"/>
          <w:tab w:val="left" w:pos="1134"/>
        </w:tabs>
        <w:spacing w:after="0" w:line="240" w:lineRule="auto"/>
        <w:ind w:left="-567" w:firstLine="567"/>
        <w:jc w:val="both"/>
        <w:rPr>
          <w:rFonts w:ascii="Times New Roman" w:hAnsi="Times New Roman"/>
          <w:sz w:val="16"/>
          <w:szCs w:val="16"/>
        </w:rPr>
      </w:pPr>
      <w:r w:rsidRPr="00BA0E0C">
        <w:rPr>
          <w:rFonts w:ascii="Times New Roman" w:hAnsi="Times New Roman"/>
          <w:sz w:val="16"/>
          <w:szCs w:val="16"/>
        </w:rPr>
        <w:t>Внести в муниципальную программу «О развитии и поддержке малого и среднего предпринимательства в Целинном муниципальном округе на 2022 – 2028 годы», утвержденную постановлением Администрации Целинного муниципального округа Курганской области от 01.11.2022 № 276, следующие изменения и дополнения:</w:t>
      </w:r>
    </w:p>
    <w:p w:rsidR="006C65B5" w:rsidRPr="00BA0E0C" w:rsidRDefault="006C65B5" w:rsidP="00E549AB">
      <w:pPr>
        <w:tabs>
          <w:tab w:val="left" w:pos="426"/>
          <w:tab w:val="left" w:pos="1134"/>
        </w:tabs>
        <w:spacing w:after="0" w:line="240" w:lineRule="auto"/>
        <w:ind w:left="-567" w:firstLine="567"/>
        <w:jc w:val="both"/>
        <w:rPr>
          <w:rFonts w:ascii="Times New Roman" w:hAnsi="Times New Roman"/>
          <w:sz w:val="16"/>
          <w:szCs w:val="16"/>
        </w:rPr>
      </w:pPr>
      <w:r w:rsidRPr="00BA0E0C">
        <w:rPr>
          <w:rFonts w:ascii="Times New Roman" w:hAnsi="Times New Roman"/>
          <w:sz w:val="16"/>
          <w:szCs w:val="16"/>
        </w:rPr>
        <w:t xml:space="preserve">1.1. В таблице раздела </w:t>
      </w:r>
      <w:r w:rsidRPr="00BA0E0C">
        <w:rPr>
          <w:rFonts w:ascii="Times New Roman" w:hAnsi="Times New Roman"/>
          <w:sz w:val="16"/>
          <w:szCs w:val="16"/>
          <w:lang w:val="en-US"/>
        </w:rPr>
        <w:t>I</w:t>
      </w:r>
      <w:r w:rsidRPr="00BA0E0C">
        <w:rPr>
          <w:rFonts w:ascii="Times New Roman" w:hAnsi="Times New Roman"/>
          <w:sz w:val="16"/>
          <w:szCs w:val="16"/>
        </w:rPr>
        <w:t>. «Паспорт муниципальной программы Целинного муниципального округа «О развитии и поддержке малого и среднего предпринимательства в Целинном муниципальном округе на 2022 – 2028 годы» строку объем бюджетных ассигнований изложить в новой редакции:</w:t>
      </w:r>
    </w:p>
    <w:p w:rsidR="006C65B5" w:rsidRPr="00BA0E0C" w:rsidRDefault="006C65B5" w:rsidP="00BA0E0C">
      <w:pPr>
        <w:tabs>
          <w:tab w:val="left" w:pos="426"/>
        </w:tabs>
        <w:spacing w:after="0" w:line="240" w:lineRule="auto"/>
        <w:ind w:firstLine="567"/>
        <w:jc w:val="both"/>
        <w:rPr>
          <w:rFonts w:ascii="Times New Roman" w:hAnsi="Times New Roman"/>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8645"/>
      </w:tblGrid>
      <w:tr w:rsidR="006C65B5" w:rsidRPr="00BA0E0C" w:rsidTr="00E549AB">
        <w:tc>
          <w:tcPr>
            <w:tcW w:w="765" w:type="pct"/>
            <w:tcBorders>
              <w:top w:val="single" w:sz="4" w:space="0" w:color="auto"/>
              <w:left w:val="single" w:sz="4" w:space="0" w:color="auto"/>
              <w:bottom w:val="single" w:sz="4" w:space="0" w:color="auto"/>
              <w:right w:val="single" w:sz="4" w:space="0" w:color="auto"/>
            </w:tcBorders>
            <w:hideMark/>
          </w:tcPr>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Объемы бюджетных ассигнований</w:t>
            </w:r>
          </w:p>
        </w:tc>
        <w:tc>
          <w:tcPr>
            <w:tcW w:w="4235" w:type="pct"/>
            <w:tcBorders>
              <w:top w:val="single" w:sz="4" w:space="0" w:color="auto"/>
              <w:left w:val="single" w:sz="4" w:space="0" w:color="auto"/>
              <w:bottom w:val="single" w:sz="4" w:space="0" w:color="auto"/>
              <w:right w:val="single" w:sz="4" w:space="0" w:color="auto"/>
            </w:tcBorders>
            <w:hideMark/>
          </w:tcPr>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 xml:space="preserve">Общий объем финансирования Программы на 2022 – 2028 годы за счет средств бюджета Целинного муниципального округа Курганской области (далее – окружной бюджет). 1,150 тыс. рублей *, в том числе по годам: </w:t>
            </w:r>
          </w:p>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2022 год – 0,0 тыс. рублей*;</w:t>
            </w:r>
          </w:p>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2023 год – 50,0 тыс. рублей*;</w:t>
            </w:r>
          </w:p>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2024 год – 350,0 тыс. рублей*;</w:t>
            </w:r>
          </w:p>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2025 год – 200,0 тыс. рублей*;</w:t>
            </w:r>
          </w:p>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2026 год – 200,0 тыс. рублей*;</w:t>
            </w:r>
          </w:p>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2027 год – 200,0 тыс. рублей*;</w:t>
            </w:r>
          </w:p>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2028 год – 150,0 тыс. рублей*.</w:t>
            </w:r>
          </w:p>
          <w:p w:rsidR="006C65B5" w:rsidRPr="00BA0E0C" w:rsidRDefault="006C65B5" w:rsidP="00BA0E0C">
            <w:pPr>
              <w:spacing w:after="0" w:line="240" w:lineRule="auto"/>
              <w:ind w:firstLine="34"/>
              <w:jc w:val="both"/>
              <w:rPr>
                <w:rFonts w:ascii="Times New Roman" w:hAnsi="Times New Roman"/>
                <w:sz w:val="16"/>
                <w:szCs w:val="16"/>
              </w:rPr>
            </w:pPr>
            <w:r w:rsidRPr="00BA0E0C">
              <w:rPr>
                <w:rFonts w:ascii="Times New Roman" w:hAnsi="Times New Roman"/>
                <w:sz w:val="16"/>
                <w:szCs w:val="16"/>
              </w:rPr>
              <w:t>&lt;*&gt; - средства носят прогнозный характер</w:t>
            </w:r>
            <w:proofErr w:type="gramStart"/>
            <w:r w:rsidRPr="00BA0E0C">
              <w:rPr>
                <w:rFonts w:ascii="Times New Roman" w:hAnsi="Times New Roman"/>
                <w:sz w:val="16"/>
                <w:szCs w:val="16"/>
              </w:rPr>
              <w:t>..</w:t>
            </w:r>
            <w:proofErr w:type="gramEnd"/>
          </w:p>
        </w:tc>
      </w:tr>
    </w:tbl>
    <w:p w:rsidR="006C65B5" w:rsidRPr="00BA0E0C" w:rsidRDefault="006C65B5" w:rsidP="009038F0">
      <w:pPr>
        <w:numPr>
          <w:ilvl w:val="1"/>
          <w:numId w:val="29"/>
        </w:numPr>
        <w:tabs>
          <w:tab w:val="left" w:pos="426"/>
        </w:tabs>
        <w:spacing w:after="0" w:line="240" w:lineRule="auto"/>
        <w:ind w:left="0" w:firstLine="567"/>
        <w:jc w:val="both"/>
        <w:rPr>
          <w:rFonts w:ascii="Times New Roman" w:hAnsi="Times New Roman"/>
          <w:sz w:val="16"/>
          <w:szCs w:val="16"/>
        </w:rPr>
      </w:pPr>
      <w:r w:rsidRPr="00BA0E0C">
        <w:rPr>
          <w:rFonts w:ascii="Times New Roman" w:hAnsi="Times New Roman"/>
          <w:sz w:val="16"/>
          <w:szCs w:val="16"/>
        </w:rPr>
        <w:t xml:space="preserve">В разделе </w:t>
      </w:r>
      <w:r w:rsidRPr="00BA0E0C">
        <w:rPr>
          <w:rFonts w:ascii="Times New Roman" w:hAnsi="Times New Roman"/>
          <w:sz w:val="16"/>
          <w:szCs w:val="16"/>
          <w:lang w:val="en-US"/>
        </w:rPr>
        <w:t>IX</w:t>
      </w:r>
      <w:r w:rsidRPr="00BA0E0C">
        <w:rPr>
          <w:rFonts w:ascii="Times New Roman" w:hAnsi="Times New Roman"/>
          <w:sz w:val="16"/>
          <w:szCs w:val="16"/>
        </w:rPr>
        <w:t>. «Информация по ресурсному обеспечению программы» таблицу дополнить строкой 2 следующего содержания:</w:t>
      </w:r>
    </w:p>
    <w:p w:rsidR="006C65B5" w:rsidRPr="00BA0E0C" w:rsidRDefault="006C65B5" w:rsidP="00BA0E0C">
      <w:pPr>
        <w:tabs>
          <w:tab w:val="left" w:pos="426"/>
        </w:tabs>
        <w:spacing w:after="0" w:line="240" w:lineRule="auto"/>
        <w:ind w:left="567"/>
        <w:jc w:val="both"/>
        <w:rPr>
          <w:rFonts w:ascii="Times New Roman" w:hAnsi="Times New Roman"/>
          <w:sz w:val="16"/>
          <w:szCs w:val="16"/>
        </w:rPr>
      </w:pPr>
    </w:p>
    <w:tbl>
      <w:tblPr>
        <w:tblW w:w="102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1276"/>
        <w:gridCol w:w="567"/>
        <w:gridCol w:w="567"/>
        <w:gridCol w:w="850"/>
        <w:gridCol w:w="851"/>
        <w:gridCol w:w="850"/>
        <w:gridCol w:w="851"/>
        <w:gridCol w:w="1271"/>
      </w:tblGrid>
      <w:tr w:rsidR="006C65B5" w:rsidRPr="00BA0E0C" w:rsidTr="00E549AB">
        <w:trPr>
          <w:trHeight w:val="705"/>
        </w:trPr>
        <w:tc>
          <w:tcPr>
            <w:tcW w:w="1560" w:type="dxa"/>
            <w:tcBorders>
              <w:top w:val="single" w:sz="4" w:space="0" w:color="auto"/>
              <w:left w:val="single" w:sz="4" w:space="0" w:color="auto"/>
              <w:bottom w:val="single" w:sz="4" w:space="0" w:color="auto"/>
              <w:right w:val="single" w:sz="4" w:space="0" w:color="auto"/>
            </w:tcBorders>
            <w:hideMark/>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sz w:val="16"/>
                <w:szCs w:val="16"/>
              </w:rPr>
              <w:t>2. Формирование плана оборудования торговых мест на ярмарках Целинного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sz w:val="16"/>
                <w:szCs w:val="16"/>
              </w:rPr>
              <w:t>Сектор экономического развития и трудовых отношений Администрации Целинного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bCs/>
                <w:sz w:val="16"/>
                <w:szCs w:val="16"/>
              </w:rPr>
              <w:t>Бюджет Целинного муниципального округа</w:t>
            </w:r>
            <w:r w:rsidRPr="00BA0E0C">
              <w:rPr>
                <w:rFonts w:ascii="Times New Roman" w:hAnsi="Times New Roman"/>
                <w:sz w:val="16"/>
                <w:szCs w:val="16"/>
              </w:rPr>
              <w:t xml:space="preserve"> Курганской области</w:t>
            </w:r>
          </w:p>
        </w:tc>
        <w:tc>
          <w:tcPr>
            <w:tcW w:w="567"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bCs/>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bCs/>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bCs/>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bCs/>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bCs/>
                <w:sz w:val="16"/>
                <w:szCs w:val="16"/>
              </w:rPr>
              <w:t>100,0*</w:t>
            </w:r>
          </w:p>
        </w:tc>
        <w:tc>
          <w:tcPr>
            <w:tcW w:w="1271" w:type="dxa"/>
            <w:tcBorders>
              <w:top w:val="single" w:sz="4" w:space="0" w:color="auto"/>
              <w:left w:val="single" w:sz="4" w:space="0" w:color="auto"/>
              <w:bottom w:val="single" w:sz="4" w:space="0" w:color="auto"/>
              <w:right w:val="single" w:sz="4" w:space="0" w:color="auto"/>
            </w:tcBorders>
            <w:hideMark/>
          </w:tcPr>
          <w:p w:rsidR="006C65B5" w:rsidRPr="00BA0E0C" w:rsidRDefault="006C65B5" w:rsidP="00BA0E0C">
            <w:pPr>
              <w:autoSpaceDE w:val="0"/>
              <w:autoSpaceDN w:val="0"/>
              <w:adjustRightInd w:val="0"/>
              <w:spacing w:after="0" w:line="240" w:lineRule="auto"/>
              <w:ind w:firstLine="34"/>
              <w:jc w:val="both"/>
              <w:rPr>
                <w:rFonts w:ascii="Times New Roman" w:hAnsi="Times New Roman"/>
                <w:bCs/>
                <w:sz w:val="16"/>
                <w:szCs w:val="16"/>
              </w:rPr>
            </w:pPr>
            <w:r w:rsidRPr="00BA0E0C">
              <w:rPr>
                <w:rFonts w:ascii="Times New Roman" w:hAnsi="Times New Roman"/>
                <w:sz w:val="16"/>
                <w:szCs w:val="16"/>
              </w:rPr>
              <w:t>Совершенствование  профессиональной деятельности субъектов малого и среднего предпринимательства</w:t>
            </w:r>
          </w:p>
        </w:tc>
      </w:tr>
    </w:tbl>
    <w:p w:rsidR="006C65B5" w:rsidRPr="00BA0E0C" w:rsidRDefault="006C65B5" w:rsidP="00BA0E0C">
      <w:pPr>
        <w:tabs>
          <w:tab w:val="left" w:pos="426"/>
        </w:tabs>
        <w:spacing w:after="0" w:line="240" w:lineRule="auto"/>
        <w:ind w:firstLine="567"/>
        <w:jc w:val="both"/>
        <w:rPr>
          <w:rFonts w:ascii="Times New Roman" w:hAnsi="Times New Roman"/>
          <w:bCs/>
          <w:sz w:val="16"/>
          <w:szCs w:val="16"/>
        </w:rPr>
      </w:pPr>
    </w:p>
    <w:p w:rsidR="006C65B5" w:rsidRPr="00BA0E0C" w:rsidRDefault="006C65B5" w:rsidP="00E549AB">
      <w:pPr>
        <w:numPr>
          <w:ilvl w:val="1"/>
          <w:numId w:val="29"/>
        </w:numPr>
        <w:tabs>
          <w:tab w:val="left" w:pos="426"/>
          <w:tab w:val="left" w:pos="993"/>
        </w:tabs>
        <w:spacing w:after="0" w:line="240" w:lineRule="auto"/>
        <w:ind w:left="-567" w:firstLine="567"/>
        <w:jc w:val="both"/>
        <w:rPr>
          <w:rFonts w:ascii="Times New Roman" w:hAnsi="Times New Roman"/>
          <w:bCs/>
          <w:sz w:val="16"/>
          <w:szCs w:val="16"/>
        </w:rPr>
      </w:pPr>
      <w:r w:rsidRPr="00BA0E0C">
        <w:rPr>
          <w:rFonts w:ascii="Times New Roman" w:hAnsi="Times New Roman"/>
          <w:sz w:val="16"/>
          <w:szCs w:val="16"/>
        </w:rPr>
        <w:t xml:space="preserve">В разделе </w:t>
      </w:r>
      <w:r w:rsidRPr="00BA0E0C">
        <w:rPr>
          <w:rFonts w:ascii="Times New Roman" w:hAnsi="Times New Roman"/>
          <w:sz w:val="16"/>
          <w:szCs w:val="16"/>
          <w:lang w:val="en-US"/>
        </w:rPr>
        <w:t>IX</w:t>
      </w:r>
      <w:r w:rsidRPr="00BA0E0C">
        <w:rPr>
          <w:rFonts w:ascii="Times New Roman" w:hAnsi="Times New Roman"/>
          <w:sz w:val="16"/>
          <w:szCs w:val="16"/>
        </w:rPr>
        <w:t>. «Информация по ресурсному обеспечению программы»,</w:t>
      </w:r>
      <w:r w:rsidRPr="00BA0E0C">
        <w:rPr>
          <w:rFonts w:ascii="Times New Roman" w:hAnsi="Times New Roman"/>
          <w:bCs/>
          <w:sz w:val="16"/>
          <w:szCs w:val="16"/>
        </w:rPr>
        <w:t xml:space="preserve"> в абзаце 5 слова «Общий объем средств бюджета Целинного муниципального округа, </w:t>
      </w:r>
      <w:r w:rsidRPr="00BA0E0C">
        <w:rPr>
          <w:rFonts w:ascii="Times New Roman" w:hAnsi="Times New Roman"/>
          <w:sz w:val="16"/>
          <w:szCs w:val="16"/>
        </w:rPr>
        <w:t>предусмотренных</w:t>
      </w:r>
      <w:r w:rsidRPr="00BA0E0C">
        <w:rPr>
          <w:rFonts w:ascii="Times New Roman" w:hAnsi="Times New Roman"/>
          <w:bCs/>
          <w:sz w:val="16"/>
          <w:szCs w:val="16"/>
        </w:rPr>
        <w:t xml:space="preserve"> на реализацию Программы, составляет 300,0 тыс. рублей» </w:t>
      </w:r>
      <w:proofErr w:type="gramStart"/>
      <w:r w:rsidRPr="00BA0E0C">
        <w:rPr>
          <w:rFonts w:ascii="Times New Roman" w:hAnsi="Times New Roman"/>
          <w:bCs/>
          <w:sz w:val="16"/>
          <w:szCs w:val="16"/>
        </w:rPr>
        <w:t>заменить на слова</w:t>
      </w:r>
      <w:proofErr w:type="gramEnd"/>
      <w:r w:rsidRPr="00BA0E0C">
        <w:rPr>
          <w:rFonts w:ascii="Times New Roman" w:hAnsi="Times New Roman"/>
          <w:bCs/>
          <w:sz w:val="16"/>
          <w:szCs w:val="16"/>
        </w:rPr>
        <w:t>:</w:t>
      </w:r>
    </w:p>
    <w:p w:rsidR="006C65B5" w:rsidRPr="00BA0E0C" w:rsidRDefault="006C65B5" w:rsidP="00E549AB">
      <w:pPr>
        <w:tabs>
          <w:tab w:val="left" w:pos="993"/>
        </w:tabs>
        <w:autoSpaceDE w:val="0"/>
        <w:autoSpaceDN w:val="0"/>
        <w:adjustRightInd w:val="0"/>
        <w:spacing w:after="0" w:line="240" w:lineRule="auto"/>
        <w:ind w:left="-567" w:firstLine="567"/>
        <w:jc w:val="both"/>
        <w:rPr>
          <w:rFonts w:ascii="Times New Roman" w:hAnsi="Times New Roman"/>
          <w:bCs/>
          <w:sz w:val="16"/>
          <w:szCs w:val="16"/>
        </w:rPr>
      </w:pPr>
      <w:r w:rsidRPr="00BA0E0C">
        <w:rPr>
          <w:rFonts w:ascii="Times New Roman" w:hAnsi="Times New Roman"/>
          <w:bCs/>
          <w:sz w:val="16"/>
          <w:szCs w:val="16"/>
        </w:rPr>
        <w:t>«Общий объем средств бюджета Целинного муниципального округа, предусмотренных на реализацию Программы, составляет 1150,0 тыс. рублей».</w:t>
      </w:r>
    </w:p>
    <w:p w:rsidR="006C65B5" w:rsidRPr="00BA0E0C" w:rsidRDefault="006C65B5" w:rsidP="00E549AB">
      <w:pPr>
        <w:numPr>
          <w:ilvl w:val="0"/>
          <w:numId w:val="29"/>
        </w:numPr>
        <w:tabs>
          <w:tab w:val="left" w:pos="426"/>
          <w:tab w:val="left" w:pos="993"/>
        </w:tabs>
        <w:spacing w:after="0" w:line="240" w:lineRule="auto"/>
        <w:ind w:left="-567" w:firstLine="567"/>
        <w:jc w:val="both"/>
        <w:rPr>
          <w:rFonts w:ascii="Times New Roman" w:hAnsi="Times New Roman"/>
          <w:sz w:val="16"/>
          <w:szCs w:val="16"/>
        </w:rPr>
      </w:pPr>
      <w:r w:rsidRPr="00BA0E0C">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6C65B5" w:rsidRPr="00BA0E0C" w:rsidRDefault="006C65B5" w:rsidP="00E549AB">
      <w:pPr>
        <w:numPr>
          <w:ilvl w:val="0"/>
          <w:numId w:val="29"/>
        </w:numPr>
        <w:tabs>
          <w:tab w:val="left" w:pos="426"/>
          <w:tab w:val="left" w:pos="993"/>
        </w:tabs>
        <w:spacing w:after="0" w:line="240" w:lineRule="auto"/>
        <w:ind w:left="-567" w:firstLine="567"/>
        <w:jc w:val="both"/>
        <w:rPr>
          <w:rFonts w:ascii="Times New Roman" w:hAnsi="Times New Roman"/>
          <w:sz w:val="16"/>
          <w:szCs w:val="16"/>
        </w:rPr>
      </w:pPr>
      <w:r w:rsidRPr="00BA0E0C">
        <w:rPr>
          <w:rFonts w:ascii="Times New Roman" w:hAnsi="Times New Roman"/>
          <w:sz w:val="16"/>
          <w:szCs w:val="16"/>
        </w:rPr>
        <w:t>Настоящее постановление вступает в силу после его официального опубликования.</w:t>
      </w:r>
    </w:p>
    <w:p w:rsidR="006C65B5" w:rsidRPr="00BA0E0C" w:rsidRDefault="006C65B5" w:rsidP="00E549AB">
      <w:pPr>
        <w:numPr>
          <w:ilvl w:val="0"/>
          <w:numId w:val="29"/>
        </w:numPr>
        <w:tabs>
          <w:tab w:val="left" w:pos="426"/>
          <w:tab w:val="left" w:pos="993"/>
        </w:tabs>
        <w:spacing w:after="0" w:line="240" w:lineRule="auto"/>
        <w:ind w:left="-567" w:firstLine="567"/>
        <w:jc w:val="both"/>
        <w:rPr>
          <w:rFonts w:ascii="Times New Roman" w:hAnsi="Times New Roman"/>
          <w:sz w:val="16"/>
          <w:szCs w:val="16"/>
        </w:rPr>
      </w:pPr>
      <w:proofErr w:type="gramStart"/>
      <w:r w:rsidRPr="00BA0E0C">
        <w:rPr>
          <w:rFonts w:ascii="Times New Roman" w:hAnsi="Times New Roman"/>
          <w:sz w:val="16"/>
          <w:szCs w:val="16"/>
        </w:rPr>
        <w:t>Контроль за</w:t>
      </w:r>
      <w:proofErr w:type="gramEnd"/>
      <w:r w:rsidRPr="00BA0E0C">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6C65B5" w:rsidRPr="00BA0E0C" w:rsidRDefault="006C65B5" w:rsidP="00E549AB">
      <w:pPr>
        <w:spacing w:after="0" w:line="240" w:lineRule="auto"/>
        <w:ind w:left="-567" w:firstLine="567"/>
        <w:jc w:val="both"/>
        <w:rPr>
          <w:rFonts w:ascii="Times New Roman" w:hAnsi="Times New Roman"/>
          <w:sz w:val="16"/>
          <w:szCs w:val="16"/>
        </w:rPr>
      </w:pPr>
    </w:p>
    <w:p w:rsidR="006C65B5" w:rsidRPr="00BA0E0C" w:rsidRDefault="006C65B5" w:rsidP="00E549AB">
      <w:pPr>
        <w:tabs>
          <w:tab w:val="left" w:pos="7797"/>
        </w:tabs>
        <w:spacing w:after="0" w:line="240" w:lineRule="auto"/>
        <w:ind w:left="-567" w:firstLine="567"/>
        <w:jc w:val="both"/>
        <w:rPr>
          <w:rFonts w:ascii="Times New Roman" w:hAnsi="Times New Roman"/>
          <w:sz w:val="16"/>
          <w:szCs w:val="16"/>
        </w:rPr>
      </w:pPr>
      <w:r w:rsidRPr="00BA0E0C">
        <w:rPr>
          <w:rFonts w:ascii="Times New Roman" w:hAnsi="Times New Roman"/>
          <w:sz w:val="16"/>
          <w:szCs w:val="16"/>
        </w:rPr>
        <w:t>Глава Целинного муниципального округа                       П.И. Скоробогатов</w:t>
      </w:r>
    </w:p>
    <w:p w:rsidR="006C65B5" w:rsidRPr="00BA0E0C" w:rsidRDefault="006C65B5" w:rsidP="00BA0E0C">
      <w:pPr>
        <w:spacing w:after="0" w:line="240" w:lineRule="auto"/>
        <w:ind w:firstLine="567"/>
        <w:jc w:val="both"/>
        <w:rPr>
          <w:rFonts w:ascii="Times New Roman" w:hAnsi="Times New Roman"/>
          <w:sz w:val="16"/>
          <w:szCs w:val="16"/>
        </w:rPr>
      </w:pPr>
    </w:p>
    <w:p w:rsidR="00FA727A" w:rsidRPr="009539AA" w:rsidRDefault="00FA727A" w:rsidP="0024257A">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A727A" w:rsidRPr="009539AA" w:rsidRDefault="00FA727A" w:rsidP="0024257A">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A727A" w:rsidRPr="009539AA" w:rsidRDefault="00FA727A" w:rsidP="0024257A">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FA727A" w:rsidRPr="009539AA" w:rsidRDefault="00FA727A" w:rsidP="0024257A">
      <w:pPr>
        <w:pStyle w:val="ConsNonformat"/>
        <w:widowControl/>
        <w:jc w:val="center"/>
        <w:rPr>
          <w:rFonts w:ascii="PT Astra Serif" w:hAnsi="PT Astra Serif"/>
          <w:b/>
          <w:sz w:val="32"/>
          <w:szCs w:val="32"/>
        </w:rPr>
      </w:pPr>
    </w:p>
    <w:p w:rsidR="00FA727A" w:rsidRPr="009539AA" w:rsidRDefault="00FA727A" w:rsidP="0024257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A727A" w:rsidRPr="00032B92" w:rsidRDefault="00FA727A" w:rsidP="0024257A">
      <w:pPr>
        <w:pStyle w:val="ConsNonformat"/>
        <w:widowControl/>
        <w:jc w:val="center"/>
        <w:rPr>
          <w:rFonts w:ascii="PT Astra Serif" w:hAnsi="PT Astra Serif"/>
          <w:b/>
          <w:szCs w:val="22"/>
        </w:rPr>
      </w:pPr>
    </w:p>
    <w:p w:rsidR="00FA727A" w:rsidRPr="0047631E" w:rsidRDefault="00FA727A" w:rsidP="0024257A">
      <w:pPr>
        <w:pStyle w:val="ConsNonformat"/>
        <w:widowControl/>
        <w:rPr>
          <w:rFonts w:ascii="PT Astra Serif" w:hAnsi="PT Astra Serif"/>
          <w:sz w:val="24"/>
          <w:szCs w:val="22"/>
        </w:rPr>
      </w:pPr>
      <w:r w:rsidRPr="0047631E">
        <w:rPr>
          <w:rFonts w:ascii="PT Astra Serif" w:hAnsi="PT Astra Serif"/>
          <w:sz w:val="24"/>
          <w:szCs w:val="22"/>
        </w:rPr>
        <w:t xml:space="preserve">от 20 ноября 2023 года                         </w:t>
      </w:r>
      <w:r w:rsidR="0047631E">
        <w:rPr>
          <w:rFonts w:ascii="PT Astra Serif" w:hAnsi="PT Astra Serif"/>
          <w:sz w:val="24"/>
          <w:szCs w:val="22"/>
        </w:rPr>
        <w:t xml:space="preserve">             </w:t>
      </w:r>
      <w:r w:rsidRPr="0047631E">
        <w:rPr>
          <w:rFonts w:ascii="PT Astra Serif" w:hAnsi="PT Astra Serif"/>
          <w:sz w:val="24"/>
          <w:szCs w:val="22"/>
        </w:rPr>
        <w:t xml:space="preserve">№ 253                                   </w:t>
      </w:r>
      <w:r w:rsidR="0047631E">
        <w:rPr>
          <w:rFonts w:ascii="PT Astra Serif" w:hAnsi="PT Astra Serif"/>
          <w:sz w:val="24"/>
          <w:szCs w:val="22"/>
        </w:rPr>
        <w:t xml:space="preserve">               </w:t>
      </w:r>
      <w:r w:rsidRPr="0047631E">
        <w:rPr>
          <w:rFonts w:ascii="PT Astra Serif" w:hAnsi="PT Astra Serif"/>
          <w:sz w:val="24"/>
          <w:szCs w:val="22"/>
        </w:rPr>
        <w:t xml:space="preserve">  с. </w:t>
      </w:r>
      <w:proofErr w:type="gramStart"/>
      <w:r w:rsidRPr="0047631E">
        <w:rPr>
          <w:rFonts w:ascii="PT Astra Serif" w:hAnsi="PT Astra Serif"/>
          <w:sz w:val="24"/>
          <w:szCs w:val="22"/>
        </w:rPr>
        <w:t>Целинное</w:t>
      </w:r>
      <w:proofErr w:type="gramEnd"/>
    </w:p>
    <w:p w:rsidR="00FA727A" w:rsidRPr="0047631E" w:rsidRDefault="00FA727A" w:rsidP="0047631E">
      <w:pPr>
        <w:widowControl w:val="0"/>
        <w:autoSpaceDE w:val="0"/>
        <w:autoSpaceDN w:val="0"/>
        <w:adjustRightInd w:val="0"/>
        <w:spacing w:after="0" w:line="240" w:lineRule="auto"/>
        <w:ind w:firstLine="851"/>
        <w:jc w:val="center"/>
        <w:rPr>
          <w:sz w:val="16"/>
          <w:szCs w:val="16"/>
          <w:lang w:eastAsia="ru-RU"/>
        </w:rPr>
      </w:pPr>
    </w:p>
    <w:p w:rsidR="00FA727A" w:rsidRPr="0047631E" w:rsidRDefault="00FA727A" w:rsidP="0047631E">
      <w:pPr>
        <w:spacing w:after="0" w:line="240" w:lineRule="auto"/>
        <w:ind w:firstLine="567"/>
        <w:jc w:val="center"/>
        <w:rPr>
          <w:rFonts w:ascii="PT Astra Serif" w:hAnsi="PT Astra Serif"/>
          <w:b/>
          <w:bCs/>
          <w:sz w:val="20"/>
          <w:szCs w:val="16"/>
        </w:rPr>
      </w:pPr>
      <w:r w:rsidRPr="0047631E">
        <w:rPr>
          <w:rFonts w:ascii="PT Astra Serif" w:hAnsi="PT Astra Serif"/>
          <w:b/>
          <w:bCs/>
          <w:sz w:val="20"/>
          <w:szCs w:val="16"/>
        </w:rPr>
        <w:t>О назначении публичных слушаний по проекту решения Думы Целинного муниципального округа «О бюджете Целинного муниципального округа на 2024 год и на плановый период 2025 и 2026 годов»</w:t>
      </w:r>
    </w:p>
    <w:p w:rsidR="00FA727A" w:rsidRPr="0047631E" w:rsidRDefault="00FA727A" w:rsidP="0047631E">
      <w:pPr>
        <w:spacing w:after="0" w:line="240" w:lineRule="auto"/>
        <w:ind w:firstLine="567"/>
        <w:jc w:val="center"/>
        <w:rPr>
          <w:rFonts w:ascii="PT Astra Serif" w:hAnsi="PT Astra Serif"/>
          <w:bCs/>
          <w:sz w:val="16"/>
          <w:szCs w:val="16"/>
        </w:rPr>
      </w:pPr>
    </w:p>
    <w:p w:rsidR="00FA727A" w:rsidRPr="0047631E" w:rsidRDefault="00FA727A" w:rsidP="0047631E">
      <w:pPr>
        <w:spacing w:after="0" w:line="240" w:lineRule="auto"/>
        <w:ind w:left="-567" w:firstLine="567"/>
        <w:jc w:val="both"/>
        <w:rPr>
          <w:rFonts w:ascii="PT Astra Serif" w:hAnsi="PT Astra Serif"/>
          <w:bCs/>
          <w:sz w:val="16"/>
          <w:szCs w:val="16"/>
        </w:rPr>
      </w:pPr>
      <w:r w:rsidRPr="0047631E">
        <w:rPr>
          <w:rFonts w:ascii="PT Astra Serif" w:hAnsi="PT Astra Serif"/>
          <w:bCs/>
          <w:sz w:val="16"/>
          <w:szCs w:val="16"/>
        </w:rPr>
        <w:t>Руководствуясь ст. 28 Федерального закона Российской Федерации от 06.10.1999г. №131-ФЗ «Об общих принципах организации местного самоуправления в Российской Федерации», Уставом Целинного муниципального округа, решением Думы Целинного муниципального округа от 08.11.2021г. № 07 «Об утверждении Положения о порядке организации и проведения публичных слушаний» Администрация Целинного района</w:t>
      </w:r>
    </w:p>
    <w:p w:rsidR="00FA727A" w:rsidRPr="0047631E" w:rsidRDefault="00FA727A" w:rsidP="0047631E">
      <w:pPr>
        <w:spacing w:after="0" w:line="240" w:lineRule="auto"/>
        <w:ind w:left="-567" w:firstLine="567"/>
        <w:jc w:val="both"/>
        <w:rPr>
          <w:rFonts w:ascii="PT Astra Serif" w:hAnsi="PT Astra Serif"/>
          <w:bCs/>
          <w:sz w:val="16"/>
          <w:szCs w:val="16"/>
        </w:rPr>
      </w:pPr>
      <w:r w:rsidRPr="0047631E">
        <w:rPr>
          <w:rFonts w:ascii="PT Astra Serif" w:hAnsi="PT Astra Serif"/>
          <w:bCs/>
          <w:sz w:val="16"/>
          <w:szCs w:val="16"/>
        </w:rPr>
        <w:t>ПОСТАНОВЛЯЕТ:</w:t>
      </w:r>
    </w:p>
    <w:p w:rsidR="00FA727A" w:rsidRPr="0047631E" w:rsidRDefault="00FA727A" w:rsidP="0047631E">
      <w:pPr>
        <w:spacing w:after="0" w:line="240" w:lineRule="auto"/>
        <w:ind w:left="-567" w:firstLine="567"/>
        <w:jc w:val="both"/>
        <w:rPr>
          <w:rFonts w:ascii="PT Astra Serif" w:hAnsi="PT Astra Serif"/>
          <w:bCs/>
          <w:sz w:val="16"/>
          <w:szCs w:val="16"/>
        </w:rPr>
      </w:pPr>
      <w:r w:rsidRPr="0047631E">
        <w:rPr>
          <w:rFonts w:ascii="PT Astra Serif" w:hAnsi="PT Astra Serif"/>
          <w:bCs/>
          <w:sz w:val="16"/>
          <w:szCs w:val="16"/>
        </w:rPr>
        <w:t>1. Назначить публичные слушания по проекту решения Думы Целинного муниципального округа «О бюджете Целинного муниципального округа на 2024 год и на плановый период 2025 и 2026 годов» на 14 декабря 2023 года.</w:t>
      </w:r>
    </w:p>
    <w:p w:rsidR="00FA727A" w:rsidRPr="0047631E" w:rsidRDefault="00FA727A" w:rsidP="0047631E">
      <w:pPr>
        <w:spacing w:after="0" w:line="240" w:lineRule="auto"/>
        <w:ind w:left="-567" w:firstLine="567"/>
        <w:jc w:val="both"/>
        <w:rPr>
          <w:rFonts w:ascii="PT Astra Serif" w:hAnsi="PT Astra Serif"/>
          <w:bCs/>
          <w:sz w:val="16"/>
          <w:szCs w:val="16"/>
        </w:rPr>
      </w:pPr>
      <w:r w:rsidRPr="0047631E">
        <w:rPr>
          <w:rFonts w:ascii="PT Astra Serif" w:hAnsi="PT Astra Serif"/>
          <w:bCs/>
          <w:sz w:val="16"/>
          <w:szCs w:val="16"/>
        </w:rPr>
        <w:t>2. Установить, что публичные слушания по вопросу, указанному в пункте 1 настоящего постановления, проводятся в большом зале Администрации Целинного муниципального округа в 14 часов 00 минут.</w:t>
      </w:r>
    </w:p>
    <w:p w:rsidR="00FA727A" w:rsidRPr="0047631E" w:rsidRDefault="00FA727A" w:rsidP="0047631E">
      <w:pPr>
        <w:spacing w:after="0" w:line="240" w:lineRule="auto"/>
        <w:ind w:left="-567" w:firstLine="567"/>
        <w:jc w:val="both"/>
        <w:rPr>
          <w:rFonts w:ascii="PT Astra Serif" w:hAnsi="PT Astra Serif"/>
          <w:bCs/>
          <w:sz w:val="16"/>
          <w:szCs w:val="16"/>
        </w:rPr>
      </w:pPr>
      <w:r w:rsidRPr="0047631E">
        <w:rPr>
          <w:rFonts w:ascii="PT Astra Serif" w:hAnsi="PT Astra Serif"/>
          <w:bCs/>
          <w:sz w:val="16"/>
          <w:szCs w:val="16"/>
        </w:rPr>
        <w:t xml:space="preserve">Предложения граждан по вопросу, вынесенному на публичные слушания, принимаются до 12.12.2023г. по адресу: Курганская область, с. </w:t>
      </w:r>
      <w:proofErr w:type="gramStart"/>
      <w:r w:rsidRPr="0047631E">
        <w:rPr>
          <w:rFonts w:ascii="PT Astra Serif" w:hAnsi="PT Astra Serif"/>
          <w:bCs/>
          <w:sz w:val="16"/>
          <w:szCs w:val="16"/>
        </w:rPr>
        <w:t>Целинное</w:t>
      </w:r>
      <w:proofErr w:type="gramEnd"/>
      <w:r w:rsidRPr="0047631E">
        <w:rPr>
          <w:rFonts w:ascii="PT Astra Serif" w:hAnsi="PT Astra Serif"/>
          <w:bCs/>
          <w:sz w:val="16"/>
          <w:szCs w:val="16"/>
        </w:rPr>
        <w:t>, ул. Советская, д.66, каб.43.</w:t>
      </w:r>
    </w:p>
    <w:p w:rsidR="00FA727A" w:rsidRPr="0047631E" w:rsidRDefault="00FA727A" w:rsidP="0047631E">
      <w:pPr>
        <w:spacing w:after="0" w:line="240" w:lineRule="auto"/>
        <w:ind w:left="-567" w:firstLine="567"/>
        <w:jc w:val="both"/>
        <w:rPr>
          <w:rFonts w:ascii="PT Astra Serif" w:hAnsi="PT Astra Serif"/>
          <w:bCs/>
          <w:sz w:val="16"/>
          <w:szCs w:val="16"/>
        </w:rPr>
      </w:pPr>
      <w:r w:rsidRPr="0047631E">
        <w:rPr>
          <w:rFonts w:ascii="PT Astra Serif" w:hAnsi="PT Astra Serif"/>
          <w:bCs/>
          <w:sz w:val="16"/>
          <w:szCs w:val="16"/>
        </w:rPr>
        <w:lastRenderedPageBreak/>
        <w:t>3. Опубликовать настоящее постановление вместе с проектом решения Думы Целинного муниципального округа «О бюджете Целинного муниципального округа на 2024год и на плановый период 2025 и 2026годов» в информационном бюллетене «Муниципальный вестник», разместить на официальном сайте Администрации Целинного муниципального округа.</w:t>
      </w:r>
    </w:p>
    <w:p w:rsidR="00FA727A" w:rsidRPr="0047631E" w:rsidRDefault="00FA727A" w:rsidP="0047631E">
      <w:pPr>
        <w:spacing w:after="0" w:line="240" w:lineRule="auto"/>
        <w:ind w:left="-567" w:firstLine="567"/>
        <w:jc w:val="both"/>
        <w:rPr>
          <w:rFonts w:ascii="PT Astra Serif" w:hAnsi="PT Astra Serif"/>
          <w:bCs/>
          <w:sz w:val="16"/>
          <w:szCs w:val="16"/>
        </w:rPr>
      </w:pPr>
    </w:p>
    <w:p w:rsidR="00FA727A" w:rsidRPr="0047631E" w:rsidRDefault="00FA727A" w:rsidP="0047631E">
      <w:pPr>
        <w:spacing w:after="0" w:line="240" w:lineRule="auto"/>
        <w:ind w:left="-567" w:firstLine="567"/>
        <w:jc w:val="both"/>
        <w:rPr>
          <w:rFonts w:ascii="PT Astra Serif" w:hAnsi="PT Astra Serif"/>
          <w:bCs/>
          <w:sz w:val="16"/>
          <w:szCs w:val="16"/>
        </w:rPr>
      </w:pPr>
      <w:r w:rsidRPr="0047631E">
        <w:rPr>
          <w:rFonts w:ascii="PT Astra Serif" w:hAnsi="PT Astra Serif"/>
          <w:bCs/>
          <w:sz w:val="16"/>
          <w:szCs w:val="16"/>
        </w:rPr>
        <w:t>Глава Целинного муниципального округа                      П.И.Скоробогатов</w:t>
      </w:r>
    </w:p>
    <w:p w:rsidR="00FA727A" w:rsidRPr="0047631E" w:rsidRDefault="00FA727A" w:rsidP="0047631E">
      <w:pPr>
        <w:spacing w:after="0" w:line="240" w:lineRule="auto"/>
        <w:ind w:left="-567" w:firstLine="567"/>
        <w:jc w:val="both"/>
        <w:rPr>
          <w:rFonts w:ascii="PT Astra Serif" w:hAnsi="PT Astra Serif"/>
          <w:bCs/>
          <w:sz w:val="16"/>
          <w:szCs w:val="16"/>
        </w:rPr>
      </w:pPr>
    </w:p>
    <w:p w:rsidR="00FA727A" w:rsidRPr="0047631E" w:rsidRDefault="00FA727A" w:rsidP="0047631E">
      <w:pPr>
        <w:spacing w:after="0" w:line="240" w:lineRule="auto"/>
        <w:ind w:left="5103"/>
        <w:jc w:val="both"/>
        <w:rPr>
          <w:rFonts w:ascii="PT Astra Serif" w:hAnsi="PT Astra Serif"/>
          <w:bCs/>
          <w:sz w:val="16"/>
          <w:szCs w:val="16"/>
        </w:rPr>
      </w:pPr>
      <w:r w:rsidRPr="0047631E">
        <w:rPr>
          <w:rFonts w:ascii="PT Astra Serif" w:hAnsi="PT Astra Serif"/>
          <w:bCs/>
          <w:sz w:val="16"/>
          <w:szCs w:val="16"/>
        </w:rPr>
        <w:t>Приложение к постановлению Администрации Целинного муниципального округа от 20.11.2023 №253 «О назначении публичных слушаний по проекту решения Думы Целинного муниципального округа «О бюджете Целинного муниципального округа на 2024 год и на плановый период 2025 и 2026 годов»</w:t>
      </w:r>
    </w:p>
    <w:p w:rsidR="00FA727A" w:rsidRDefault="00FA727A" w:rsidP="0024257A">
      <w:pPr>
        <w:pStyle w:val="ConsNonformat"/>
        <w:widowControl/>
        <w:ind w:firstLine="567"/>
        <w:jc w:val="center"/>
        <w:rPr>
          <w:rFonts w:ascii="Times New Roman" w:hAnsi="Times New Roman"/>
          <w:sz w:val="28"/>
          <w:szCs w:val="28"/>
        </w:rPr>
      </w:pPr>
    </w:p>
    <w:p w:rsidR="00FA727A" w:rsidRPr="0047631E" w:rsidRDefault="00FA727A" w:rsidP="0047631E">
      <w:pPr>
        <w:autoSpaceDE w:val="0"/>
        <w:autoSpaceDN w:val="0"/>
        <w:adjustRightInd w:val="0"/>
        <w:spacing w:after="0" w:line="240" w:lineRule="auto"/>
        <w:jc w:val="right"/>
        <w:rPr>
          <w:rFonts w:ascii="Times New Roman" w:hAnsi="Times New Roman"/>
          <w:sz w:val="16"/>
          <w:szCs w:val="16"/>
        </w:rPr>
      </w:pPr>
      <w:r w:rsidRPr="0047631E">
        <w:rPr>
          <w:rFonts w:ascii="Times New Roman" w:hAnsi="Times New Roman"/>
          <w:sz w:val="16"/>
          <w:szCs w:val="16"/>
        </w:rPr>
        <w:t>ПРОЕКТ</w:t>
      </w:r>
    </w:p>
    <w:p w:rsidR="00FA727A" w:rsidRPr="0056756C" w:rsidRDefault="00FA727A" w:rsidP="0047631E">
      <w:pPr>
        <w:pStyle w:val="Iauiue"/>
        <w:jc w:val="center"/>
        <w:rPr>
          <w:sz w:val="16"/>
          <w:szCs w:val="16"/>
          <w:lang w:val="ru-RU"/>
        </w:rPr>
      </w:pPr>
    </w:p>
    <w:p w:rsidR="00FA727A" w:rsidRPr="0047631E" w:rsidRDefault="00FA727A" w:rsidP="0047631E">
      <w:pPr>
        <w:pStyle w:val="a9"/>
        <w:spacing w:before="0" w:beforeAutospacing="0" w:after="0" w:afterAutospacing="0"/>
        <w:jc w:val="center"/>
        <w:rPr>
          <w:b/>
          <w:sz w:val="28"/>
          <w:szCs w:val="16"/>
        </w:rPr>
      </w:pPr>
      <w:r w:rsidRPr="0047631E">
        <w:rPr>
          <w:b/>
          <w:sz w:val="28"/>
          <w:szCs w:val="16"/>
        </w:rPr>
        <w:t>КУРГАНСКАЯ ОБЛАСТЬ</w:t>
      </w:r>
    </w:p>
    <w:p w:rsidR="00FA727A" w:rsidRPr="0047631E" w:rsidRDefault="00FA727A" w:rsidP="0047631E">
      <w:pPr>
        <w:pStyle w:val="a9"/>
        <w:spacing w:before="0" w:beforeAutospacing="0" w:after="0" w:afterAutospacing="0"/>
        <w:jc w:val="center"/>
        <w:rPr>
          <w:b/>
          <w:sz w:val="28"/>
          <w:szCs w:val="16"/>
        </w:rPr>
      </w:pPr>
      <w:r w:rsidRPr="0047631E">
        <w:rPr>
          <w:b/>
          <w:sz w:val="28"/>
          <w:szCs w:val="16"/>
        </w:rPr>
        <w:t>ЦЕЛИННЫЙ МУНИЦИПАЛЬНЫЙ ОКРУГ КУРГАНСКОЙ ОБЛАСТИ</w:t>
      </w:r>
    </w:p>
    <w:p w:rsidR="00FA727A" w:rsidRPr="0047631E" w:rsidRDefault="00FA727A" w:rsidP="0047631E">
      <w:pPr>
        <w:pStyle w:val="a9"/>
        <w:spacing w:before="0" w:beforeAutospacing="0" w:after="0" w:afterAutospacing="0"/>
        <w:jc w:val="center"/>
        <w:rPr>
          <w:b/>
          <w:sz w:val="28"/>
          <w:szCs w:val="16"/>
        </w:rPr>
      </w:pPr>
      <w:r w:rsidRPr="0047631E">
        <w:rPr>
          <w:b/>
          <w:sz w:val="28"/>
          <w:szCs w:val="16"/>
        </w:rPr>
        <w:t>ДУМА ЦЕЛИННОГО МУНИЦИПАЛЬНОГО ОКРУГА</w:t>
      </w:r>
    </w:p>
    <w:p w:rsidR="00FA727A" w:rsidRDefault="00FA727A" w:rsidP="0047631E">
      <w:pPr>
        <w:pStyle w:val="a9"/>
        <w:spacing w:before="0" w:beforeAutospacing="0" w:after="0" w:afterAutospacing="0"/>
        <w:jc w:val="center"/>
        <w:rPr>
          <w:b/>
          <w:sz w:val="28"/>
          <w:szCs w:val="16"/>
        </w:rPr>
      </w:pPr>
      <w:r w:rsidRPr="0047631E">
        <w:rPr>
          <w:b/>
          <w:sz w:val="28"/>
          <w:szCs w:val="16"/>
        </w:rPr>
        <w:t>КУРГАНСКОЙ ОБЛАСТИ</w:t>
      </w:r>
    </w:p>
    <w:p w:rsidR="0047631E" w:rsidRPr="0047631E" w:rsidRDefault="0047631E" w:rsidP="0047631E">
      <w:pPr>
        <w:pStyle w:val="a9"/>
        <w:spacing w:before="0" w:beforeAutospacing="0" w:after="0" w:afterAutospacing="0"/>
        <w:jc w:val="center"/>
        <w:rPr>
          <w:b/>
          <w:sz w:val="28"/>
          <w:szCs w:val="16"/>
        </w:rPr>
      </w:pPr>
    </w:p>
    <w:p w:rsidR="00FA727A" w:rsidRDefault="00FA727A" w:rsidP="0047631E">
      <w:pPr>
        <w:pStyle w:val="a9"/>
        <w:spacing w:before="0" w:beforeAutospacing="0" w:after="0" w:afterAutospacing="0"/>
        <w:jc w:val="center"/>
        <w:rPr>
          <w:b/>
          <w:sz w:val="36"/>
          <w:szCs w:val="16"/>
        </w:rPr>
      </w:pPr>
      <w:r w:rsidRPr="0047631E">
        <w:rPr>
          <w:b/>
          <w:sz w:val="36"/>
          <w:szCs w:val="16"/>
        </w:rPr>
        <w:t>РЕШЕНИЕ</w:t>
      </w:r>
    </w:p>
    <w:p w:rsidR="0047631E" w:rsidRPr="0047631E" w:rsidRDefault="0047631E" w:rsidP="0047631E">
      <w:pPr>
        <w:pStyle w:val="a9"/>
        <w:spacing w:before="0" w:beforeAutospacing="0" w:after="0" w:afterAutospacing="0"/>
        <w:jc w:val="center"/>
        <w:rPr>
          <w:b/>
          <w:sz w:val="36"/>
          <w:szCs w:val="16"/>
        </w:rPr>
      </w:pPr>
    </w:p>
    <w:p w:rsidR="00FA727A" w:rsidRPr="0047631E" w:rsidRDefault="00FA727A" w:rsidP="0047631E">
      <w:pPr>
        <w:pStyle w:val="a9"/>
        <w:spacing w:before="0" w:beforeAutospacing="0" w:after="0" w:afterAutospacing="0"/>
        <w:rPr>
          <w:b/>
          <w:szCs w:val="16"/>
        </w:rPr>
      </w:pPr>
      <w:r w:rsidRPr="0047631E">
        <w:rPr>
          <w:szCs w:val="16"/>
        </w:rPr>
        <w:t xml:space="preserve">от ____________ 2023 г                        </w:t>
      </w:r>
      <w:r w:rsidR="0047631E">
        <w:rPr>
          <w:szCs w:val="16"/>
        </w:rPr>
        <w:t xml:space="preserve">            </w:t>
      </w:r>
      <w:r w:rsidRPr="0047631E">
        <w:rPr>
          <w:szCs w:val="16"/>
        </w:rPr>
        <w:t xml:space="preserve"> № __                    </w:t>
      </w:r>
      <w:r w:rsidR="0047631E">
        <w:rPr>
          <w:szCs w:val="16"/>
        </w:rPr>
        <w:t xml:space="preserve">                </w:t>
      </w:r>
      <w:r w:rsidRPr="0047631E">
        <w:rPr>
          <w:szCs w:val="16"/>
        </w:rPr>
        <w:t xml:space="preserve">                 с. </w:t>
      </w:r>
      <w:proofErr w:type="gramStart"/>
      <w:r w:rsidRPr="0047631E">
        <w:rPr>
          <w:szCs w:val="16"/>
        </w:rPr>
        <w:t>Целинное</w:t>
      </w:r>
      <w:proofErr w:type="gramEnd"/>
    </w:p>
    <w:p w:rsidR="0047631E" w:rsidRDefault="0047631E" w:rsidP="0047631E">
      <w:pPr>
        <w:spacing w:after="0" w:line="240" w:lineRule="auto"/>
        <w:jc w:val="center"/>
        <w:rPr>
          <w:rFonts w:ascii="Times New Roman" w:hAnsi="Times New Roman"/>
          <w:b/>
          <w:bCs/>
          <w:sz w:val="16"/>
          <w:szCs w:val="16"/>
        </w:rPr>
      </w:pPr>
    </w:p>
    <w:p w:rsidR="00FA727A" w:rsidRPr="0047631E" w:rsidRDefault="00FA727A" w:rsidP="0047631E">
      <w:pPr>
        <w:spacing w:after="0" w:line="240" w:lineRule="auto"/>
        <w:jc w:val="center"/>
        <w:rPr>
          <w:rFonts w:ascii="Times New Roman" w:hAnsi="Times New Roman"/>
          <w:b/>
          <w:bCs/>
          <w:sz w:val="20"/>
          <w:szCs w:val="16"/>
        </w:rPr>
      </w:pPr>
      <w:r w:rsidRPr="0047631E">
        <w:rPr>
          <w:rFonts w:ascii="Times New Roman" w:hAnsi="Times New Roman"/>
          <w:b/>
          <w:bCs/>
          <w:sz w:val="20"/>
          <w:szCs w:val="16"/>
        </w:rPr>
        <w:t>О БЮДЖЕТЕ ЦЕЛИННОГО МУНИЦИПАЛЬНОГО ОКРУГА</w:t>
      </w:r>
      <w:r w:rsidR="0047631E">
        <w:rPr>
          <w:rFonts w:ascii="Times New Roman" w:hAnsi="Times New Roman"/>
          <w:b/>
          <w:bCs/>
          <w:sz w:val="20"/>
          <w:szCs w:val="16"/>
        </w:rPr>
        <w:t xml:space="preserve"> </w:t>
      </w:r>
      <w:r w:rsidRPr="0047631E">
        <w:rPr>
          <w:rFonts w:ascii="Times New Roman" w:hAnsi="Times New Roman"/>
          <w:b/>
          <w:bCs/>
          <w:sz w:val="20"/>
          <w:szCs w:val="16"/>
        </w:rPr>
        <w:t>НА 2024 ГОД И НА ПЛАНОВЫЙ ПЕРИОД 2025</w:t>
      </w:r>
      <w:proofErr w:type="gramStart"/>
      <w:r w:rsidRPr="0047631E">
        <w:rPr>
          <w:rFonts w:ascii="Times New Roman" w:hAnsi="Times New Roman"/>
          <w:b/>
          <w:bCs/>
          <w:sz w:val="20"/>
          <w:szCs w:val="16"/>
        </w:rPr>
        <w:t xml:space="preserve"> И</w:t>
      </w:r>
      <w:proofErr w:type="gramEnd"/>
      <w:r w:rsidRPr="0047631E">
        <w:rPr>
          <w:rFonts w:ascii="Times New Roman" w:hAnsi="Times New Roman"/>
          <w:b/>
          <w:bCs/>
          <w:sz w:val="20"/>
          <w:szCs w:val="16"/>
        </w:rPr>
        <w:t xml:space="preserve"> 2026 ГОДОВ</w:t>
      </w:r>
    </w:p>
    <w:p w:rsidR="00FA727A" w:rsidRPr="0047631E" w:rsidRDefault="00FA727A" w:rsidP="0047631E">
      <w:pPr>
        <w:spacing w:after="0" w:line="240" w:lineRule="auto"/>
        <w:jc w:val="center"/>
        <w:rPr>
          <w:rFonts w:ascii="Times New Roman" w:hAnsi="Times New Roman"/>
          <w:b/>
          <w:bCs/>
          <w:sz w:val="16"/>
          <w:szCs w:val="16"/>
        </w:rPr>
      </w:pP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 – Дума Целинного муниципального округа решила:</w:t>
      </w:r>
    </w:p>
    <w:p w:rsidR="00FA727A" w:rsidRPr="0047631E" w:rsidRDefault="00FA727A" w:rsidP="0047631E">
      <w:pPr>
        <w:shd w:val="clear" w:color="auto" w:fill="FFFFFF"/>
        <w:spacing w:after="0" w:line="240" w:lineRule="auto"/>
        <w:ind w:left="-567" w:firstLine="567"/>
        <w:jc w:val="both"/>
        <w:rPr>
          <w:rFonts w:ascii="Times New Roman" w:hAnsi="Times New Roman"/>
          <w:color w:val="000000"/>
          <w:sz w:val="16"/>
          <w:szCs w:val="16"/>
        </w:rPr>
      </w:pPr>
      <w:r w:rsidRPr="0047631E">
        <w:rPr>
          <w:rFonts w:ascii="Times New Roman" w:hAnsi="Times New Roman"/>
          <w:color w:val="000000"/>
          <w:sz w:val="16"/>
          <w:szCs w:val="16"/>
        </w:rPr>
        <w:t>1. Утвердить основные характеристики бюджета Целинного муниципального округа (далее - бюджета муниципального округа) на 2024 год:</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1) общий объем доходов бюджета муниципального округа в сумме 543 002,2 тыс. рублей, в том числе:</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а) объем налоговых и неналоговых доходов в сумме 100 622,0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б) объем безвозмездных поступлений в сумме 442 380,2 тыс. рублей, в том числе:</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объем безвозмездных поступлений от других бюджетов бюджетной системы Российской Федерации в сумме 441 180,2 тыс. рублей, из них:</w:t>
      </w:r>
    </w:p>
    <w:p w:rsidR="00FA727A" w:rsidRPr="0047631E" w:rsidRDefault="00FA727A" w:rsidP="0047631E">
      <w:pPr>
        <w:autoSpaceDE w:val="0"/>
        <w:autoSpaceDN w:val="0"/>
        <w:adjustRightInd w:val="0"/>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дотации бюджетам бюджетной системы Российской Федерации в сумме 212 112,3 тыс. рублей;</w:t>
      </w:r>
    </w:p>
    <w:p w:rsidR="00FA727A" w:rsidRPr="0047631E" w:rsidRDefault="00FA727A" w:rsidP="0047631E">
      <w:pPr>
        <w:pStyle w:val="ConsPlusNormal3"/>
        <w:ind w:left="-567" w:firstLine="567"/>
        <w:rPr>
          <w:rFonts w:ascii="Times New Roman" w:hAnsi="Times New Roman" w:cs="Times New Roman"/>
          <w:sz w:val="16"/>
          <w:szCs w:val="16"/>
        </w:rPr>
      </w:pPr>
      <w:r w:rsidRPr="0047631E">
        <w:rPr>
          <w:rFonts w:ascii="Times New Roman" w:hAnsi="Times New Roman" w:cs="Times New Roman"/>
          <w:sz w:val="16"/>
          <w:szCs w:val="16"/>
        </w:rPr>
        <w:t>─ субсидии бюджетам бюджетной системы Российской Федерации (межбюджетные субсидии) в сумме 32 334,3 тыс. рублей;</w:t>
      </w:r>
    </w:p>
    <w:p w:rsidR="00FA727A" w:rsidRPr="0047631E" w:rsidRDefault="00FA727A" w:rsidP="0047631E">
      <w:pPr>
        <w:autoSpaceDE w:val="0"/>
        <w:autoSpaceDN w:val="0"/>
        <w:adjustRightInd w:val="0"/>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субвенции бюджетам бюджетной системы Российской Федерации в сумме 184 246,2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xml:space="preserve">─ иные межбюджетные трансферты в сумме 12 487,4 тыс. рублей; </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объем прочих безвозмездных поступлений в сумме 1 200,0 тыс. рублей;</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xml:space="preserve">2) общий объем расходов бюджета муниципального округа в сумме 543 002,2 тыс. рублей, дефицит 0 руб., </w:t>
      </w:r>
      <w:proofErr w:type="spellStart"/>
      <w:r w:rsidRPr="0047631E">
        <w:rPr>
          <w:rFonts w:ascii="Times New Roman" w:hAnsi="Times New Roman"/>
          <w:sz w:val="16"/>
          <w:szCs w:val="16"/>
        </w:rPr>
        <w:t>профицит</w:t>
      </w:r>
      <w:proofErr w:type="spellEnd"/>
      <w:r w:rsidRPr="0047631E">
        <w:rPr>
          <w:rFonts w:ascii="Times New Roman" w:hAnsi="Times New Roman"/>
          <w:sz w:val="16"/>
          <w:szCs w:val="16"/>
        </w:rPr>
        <w:t xml:space="preserve"> 0 руб.;</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2. Утвердить основные характеристики бюджета муниципального округа на 2025 год:</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1) общий объем доходов бюджета муниципального округа в сумме 527 912,2 тыс. рублей, в том числе:</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а) объем налоговых и неналоговых доходов в сумме 105 925 тыс. рублей;</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б) объем безвозмездных поступлений в сумме 421 987,2 тыс. рублей, в том числе:</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объем безвозмездных поступлений от других бюджетов бюджетной системы Российской Федерации в сумме 420 787,2 тыс. рублей, из них:</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дотации бюджетам бюджетной системы Российской Федерации в сумме 212 112,3 тыс. рублей;</w:t>
      </w:r>
    </w:p>
    <w:p w:rsidR="00FA727A" w:rsidRPr="0047631E" w:rsidRDefault="00FA727A" w:rsidP="0047631E">
      <w:pPr>
        <w:pStyle w:val="ConsPlusNormal3"/>
        <w:ind w:left="-567" w:firstLine="567"/>
        <w:rPr>
          <w:rFonts w:ascii="Times New Roman" w:hAnsi="Times New Roman" w:cs="Times New Roman"/>
          <w:sz w:val="16"/>
          <w:szCs w:val="16"/>
        </w:rPr>
      </w:pPr>
      <w:r w:rsidRPr="0047631E">
        <w:rPr>
          <w:rFonts w:ascii="Times New Roman" w:hAnsi="Times New Roman" w:cs="Times New Roman"/>
          <w:sz w:val="16"/>
          <w:szCs w:val="16"/>
        </w:rPr>
        <w:t>─ субсидии бюджетам бюджетной системы Российской Федерации (межбюджетные субсидии) в сумме 11 941,3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субвенции бюджетам бюджетной системы Российской Федерации в сумме 184 246,2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иные межбюджетные трансферты в сумме 12 487,4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объем прочих безвозмездных поступлений в сумме 1 200,0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2) общий объем расходов бюджета муниципального округа в сумме 527 912,2 тыс. рублей, в том числе условно утверждённых расходов в сумме 2 678,1 тыс</w:t>
      </w:r>
      <w:proofErr w:type="gramStart"/>
      <w:r w:rsidRPr="0047631E">
        <w:rPr>
          <w:rFonts w:ascii="Times New Roman" w:hAnsi="Times New Roman"/>
          <w:sz w:val="16"/>
          <w:szCs w:val="16"/>
        </w:rPr>
        <w:t>.р</w:t>
      </w:r>
      <w:proofErr w:type="gramEnd"/>
      <w:r w:rsidRPr="0047631E">
        <w:rPr>
          <w:rFonts w:ascii="Times New Roman" w:hAnsi="Times New Roman"/>
          <w:sz w:val="16"/>
          <w:szCs w:val="16"/>
        </w:rPr>
        <w:t xml:space="preserve">уб., дефицит 0 руб., </w:t>
      </w:r>
      <w:proofErr w:type="spellStart"/>
      <w:r w:rsidRPr="0047631E">
        <w:rPr>
          <w:rFonts w:ascii="Times New Roman" w:hAnsi="Times New Roman"/>
          <w:sz w:val="16"/>
          <w:szCs w:val="16"/>
        </w:rPr>
        <w:t>профицит</w:t>
      </w:r>
      <w:proofErr w:type="spellEnd"/>
      <w:r w:rsidRPr="0047631E">
        <w:rPr>
          <w:rFonts w:ascii="Times New Roman" w:hAnsi="Times New Roman"/>
          <w:sz w:val="16"/>
          <w:szCs w:val="16"/>
        </w:rPr>
        <w:t xml:space="preserve"> 0 руб.;</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3. Утвердить основные характеристики бюджета муниципального округа на 2026 год:</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1) общий объем доходов бюджета муниципального округа в сумме 511 856,7 тыс. рублей, в том числе:</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а) объем налоговых и неналоговых доходов в сумме 110 941,0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б) объем безвозмездных поступлений в сумме 400 915,7 тыс. рублей, в том числе:</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объем безвозмездных поступлений от других бюджетов бюджетной системы Российской Федерации в сумме 399 715,7 тыс. рублей, из них:</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дотации бюджетам бюджетной системы Российской Федерации в сумме 212 112,3 тыс. рублей;</w:t>
      </w:r>
    </w:p>
    <w:p w:rsidR="00FA727A" w:rsidRPr="0047631E" w:rsidRDefault="00FA727A" w:rsidP="0047631E">
      <w:pPr>
        <w:pStyle w:val="ConsPlusNormal3"/>
        <w:ind w:left="-567" w:firstLine="567"/>
        <w:rPr>
          <w:rFonts w:ascii="Times New Roman" w:hAnsi="Times New Roman" w:cs="Times New Roman"/>
          <w:sz w:val="16"/>
          <w:szCs w:val="16"/>
        </w:rPr>
      </w:pPr>
      <w:r w:rsidRPr="0047631E">
        <w:rPr>
          <w:rFonts w:ascii="Times New Roman" w:hAnsi="Times New Roman" w:cs="Times New Roman"/>
          <w:sz w:val="16"/>
          <w:szCs w:val="16"/>
        </w:rPr>
        <w:t>─ субсидии бюджетам бюджетной системы Российской Федерации (межбюджетные субсидии) в сумме 4 143,4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субвенции бюджетам бюджетной системы Российской Федерации в сумме 183 460,0 тыс. рублей.</w:t>
      </w:r>
    </w:p>
    <w:p w:rsidR="00FA727A" w:rsidRPr="0047631E" w:rsidRDefault="00FA727A" w:rsidP="0047631E">
      <w:pPr>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 иные межбюджетные трансферты в сумме 0,0 тыс. рублей;</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объем прочих безвозмездных поступлений в сумме 1 200,0 тыс. рублей;</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2) общий объем расходов бюджета муниципального округа в сумме 511 856,7 тыс. рублей, в том числе условно утверждённых расходов в сумме 5 607,0 тыс</w:t>
      </w:r>
      <w:proofErr w:type="gramStart"/>
      <w:r w:rsidRPr="0047631E">
        <w:rPr>
          <w:rFonts w:ascii="Times New Roman" w:hAnsi="Times New Roman"/>
          <w:sz w:val="16"/>
          <w:szCs w:val="16"/>
        </w:rPr>
        <w:t>.р</w:t>
      </w:r>
      <w:proofErr w:type="gramEnd"/>
      <w:r w:rsidRPr="0047631E">
        <w:rPr>
          <w:rFonts w:ascii="Times New Roman" w:hAnsi="Times New Roman"/>
          <w:sz w:val="16"/>
          <w:szCs w:val="16"/>
        </w:rPr>
        <w:t xml:space="preserve">уб., дефицит 0 руб., </w:t>
      </w:r>
      <w:proofErr w:type="spellStart"/>
      <w:r w:rsidRPr="0047631E">
        <w:rPr>
          <w:rFonts w:ascii="Times New Roman" w:hAnsi="Times New Roman"/>
          <w:sz w:val="16"/>
          <w:szCs w:val="16"/>
        </w:rPr>
        <w:t>профицит</w:t>
      </w:r>
      <w:proofErr w:type="spellEnd"/>
      <w:r w:rsidRPr="0047631E">
        <w:rPr>
          <w:rFonts w:ascii="Times New Roman" w:hAnsi="Times New Roman"/>
          <w:sz w:val="16"/>
          <w:szCs w:val="16"/>
        </w:rPr>
        <w:t xml:space="preserve"> 0 руб.;</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2. Утвердить источники внутреннего финансирования дефицита бюджета муниципального округа на 2024 год согласно приложению 1 к настоящему решению, на плановый период 2025 и 2026 годы согласно приложению 2 к настоящему решению.</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3. Установить объем расходов на обслуживание муниципального долга Целинного муниципального округа в 2024 году в сумме 50311,0 тыс. рублей, в 2025 году в сумме 52962,5 тыс. рублей и в 2026 году в сумме 55470,5 тыс. рублей.</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lastRenderedPageBreak/>
        <w:t>4. Утвердить верхний предел муниципального долга Целинного муниципального округа:</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1) на 1 января 2025 года в сумме 50311,0  тыс. рублей, в том числе верхний предел долга по муниципальным гарантиям в сумме 0 рублей;</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2) на 1 января 2026 года в сумме 52962,5 тыс. рублей, в том числе верхний предел долга по муниципальным гарантиям в сумме 0 рублей;</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3) на 1 января 2027 года в сумме 55470,5 тыс. рублей, в том числе верхний предел долга по муниципальным гарантиям в сумме 0 рублей.</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5. Утвердить Программу муниципальных внутренних заимствований Целинного муниципального округа на 2024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2025 и 2026 годы согласно приложению 4 к настоящему решению.</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6. Утвердить в пределах общего объема расходов, утвержденного пунктом 1 настоящего решения:</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1) распределение бюджетных ассигнований по разделам, подразделам классификации расходов бюджета муниципального округа на 2024 год и на плановый период 2025 и 2026 годы согласно приложению 5 к настоящему решению;</w:t>
      </w:r>
    </w:p>
    <w:p w:rsidR="00FA727A" w:rsidRPr="0047631E" w:rsidRDefault="00FA727A" w:rsidP="0047631E">
      <w:pPr>
        <w:shd w:val="clear" w:color="auto" w:fill="FFFFFF"/>
        <w:spacing w:after="0" w:line="240" w:lineRule="auto"/>
        <w:ind w:left="-567" w:firstLine="567"/>
        <w:jc w:val="both"/>
        <w:rPr>
          <w:rFonts w:ascii="Times New Roman" w:hAnsi="Times New Roman"/>
          <w:sz w:val="16"/>
          <w:szCs w:val="16"/>
        </w:rPr>
      </w:pPr>
      <w:r w:rsidRPr="0047631E">
        <w:rPr>
          <w:rFonts w:ascii="Times New Roman" w:hAnsi="Times New Roman"/>
          <w:sz w:val="16"/>
          <w:szCs w:val="16"/>
        </w:rPr>
        <w:t>2) ведомственную структуру расходов бюджета муниципального округа на 2024 год и на плановый период 2025 и 2026 годы согласно приложению 6 к настоящему решению;</w:t>
      </w:r>
    </w:p>
    <w:p w:rsidR="00FA727A" w:rsidRPr="0047631E" w:rsidRDefault="00FA727A" w:rsidP="0047631E">
      <w:pPr>
        <w:spacing w:after="0" w:line="240" w:lineRule="auto"/>
        <w:ind w:left="-567" w:firstLine="567"/>
        <w:jc w:val="both"/>
        <w:rPr>
          <w:rFonts w:ascii="Times New Roman" w:hAnsi="Times New Roman"/>
          <w:bCs/>
          <w:sz w:val="16"/>
          <w:szCs w:val="16"/>
        </w:rPr>
      </w:pPr>
      <w:r w:rsidRPr="0047631E">
        <w:rPr>
          <w:rFonts w:ascii="Times New Roman" w:hAnsi="Times New Roman"/>
          <w:sz w:val="16"/>
          <w:szCs w:val="16"/>
        </w:rPr>
        <w:t>3)</w:t>
      </w:r>
      <w:r w:rsidRPr="0047631E">
        <w:rPr>
          <w:rFonts w:ascii="Times New Roman" w:hAnsi="Times New Roman"/>
          <w:bCs/>
          <w:sz w:val="16"/>
          <w:szCs w:val="16"/>
        </w:rPr>
        <w:t xml:space="preserve"> распределение бюджетных ассигнований по целевым статьям (муниципальным программам и </w:t>
      </w:r>
      <w:proofErr w:type="spellStart"/>
      <w:r w:rsidRPr="0047631E">
        <w:rPr>
          <w:rFonts w:ascii="Times New Roman" w:hAnsi="Times New Roman"/>
          <w:bCs/>
          <w:sz w:val="16"/>
          <w:szCs w:val="16"/>
        </w:rPr>
        <w:t>непрограммным</w:t>
      </w:r>
      <w:proofErr w:type="spellEnd"/>
      <w:r w:rsidRPr="0047631E">
        <w:rPr>
          <w:rFonts w:ascii="Times New Roman" w:hAnsi="Times New Roman"/>
          <w:bCs/>
          <w:sz w:val="16"/>
          <w:szCs w:val="16"/>
        </w:rPr>
        <w:t xml:space="preserve"> направлениям деятельности), группам и подгруппам </w:t>
      </w:r>
      <w:proofErr w:type="gramStart"/>
      <w:r w:rsidRPr="0047631E">
        <w:rPr>
          <w:rFonts w:ascii="Times New Roman" w:hAnsi="Times New Roman"/>
          <w:bCs/>
          <w:sz w:val="16"/>
          <w:szCs w:val="16"/>
        </w:rPr>
        <w:t>видов расходов классификации расходов бюджета</w:t>
      </w:r>
      <w:r w:rsidRPr="0047631E">
        <w:rPr>
          <w:rFonts w:ascii="Times New Roman" w:hAnsi="Times New Roman"/>
          <w:sz w:val="16"/>
          <w:szCs w:val="16"/>
        </w:rPr>
        <w:t xml:space="preserve"> муниципального округа</w:t>
      </w:r>
      <w:proofErr w:type="gramEnd"/>
      <w:r w:rsidRPr="0047631E">
        <w:rPr>
          <w:rFonts w:ascii="Times New Roman" w:hAnsi="Times New Roman"/>
          <w:bCs/>
          <w:sz w:val="16"/>
          <w:szCs w:val="16"/>
        </w:rPr>
        <w:t xml:space="preserve"> на 2024 год и на плановый период 2025 и 2026 годы согласно приложению 7 к настоящему решению.</w:t>
      </w:r>
    </w:p>
    <w:p w:rsidR="00FA727A" w:rsidRPr="0047631E" w:rsidRDefault="00FA727A" w:rsidP="0047631E">
      <w:pPr>
        <w:spacing w:after="0" w:line="240" w:lineRule="auto"/>
        <w:ind w:left="-567" w:firstLine="567"/>
        <w:jc w:val="both"/>
        <w:rPr>
          <w:rFonts w:ascii="Times New Roman" w:hAnsi="Times New Roman"/>
          <w:bCs/>
          <w:sz w:val="16"/>
          <w:szCs w:val="16"/>
        </w:rPr>
      </w:pPr>
      <w:r w:rsidRPr="0047631E">
        <w:rPr>
          <w:rFonts w:ascii="Times New Roman" w:hAnsi="Times New Roman"/>
          <w:bCs/>
          <w:sz w:val="16"/>
          <w:szCs w:val="16"/>
        </w:rPr>
        <w:t>7. Утвердить общий объём бюджетных ассигнований, направляемых на исполнение публичных нормативных обязательств на 2024 год 0,0 рублей, 2025 год 0,0 рублей, 2026 год 0,0 тыс</w:t>
      </w:r>
      <w:proofErr w:type="gramStart"/>
      <w:r w:rsidRPr="0047631E">
        <w:rPr>
          <w:rFonts w:ascii="Times New Roman" w:hAnsi="Times New Roman"/>
          <w:bCs/>
          <w:sz w:val="16"/>
          <w:szCs w:val="16"/>
        </w:rPr>
        <w:t>.р</w:t>
      </w:r>
      <w:proofErr w:type="gramEnd"/>
      <w:r w:rsidRPr="0047631E">
        <w:rPr>
          <w:rFonts w:ascii="Times New Roman" w:hAnsi="Times New Roman"/>
          <w:bCs/>
          <w:sz w:val="16"/>
          <w:szCs w:val="16"/>
        </w:rPr>
        <w:t>ублей.</w:t>
      </w:r>
    </w:p>
    <w:p w:rsidR="00FA727A" w:rsidRPr="0047631E" w:rsidRDefault="00FA727A" w:rsidP="0047631E">
      <w:pPr>
        <w:shd w:val="clear" w:color="auto" w:fill="FFFFFF"/>
        <w:spacing w:after="0" w:line="240" w:lineRule="auto"/>
        <w:ind w:left="-567" w:firstLine="567"/>
        <w:jc w:val="both"/>
        <w:rPr>
          <w:rFonts w:ascii="Times New Roman" w:hAnsi="Times New Roman"/>
          <w:color w:val="000000"/>
          <w:sz w:val="16"/>
          <w:szCs w:val="16"/>
        </w:rPr>
      </w:pPr>
      <w:r w:rsidRPr="0047631E">
        <w:rPr>
          <w:rFonts w:ascii="Times New Roman" w:hAnsi="Times New Roman"/>
          <w:color w:val="000000"/>
          <w:sz w:val="16"/>
          <w:szCs w:val="16"/>
        </w:rPr>
        <w:t xml:space="preserve">8. Администрация Целинного </w:t>
      </w:r>
      <w:r w:rsidRPr="0047631E">
        <w:rPr>
          <w:rFonts w:ascii="Times New Roman" w:hAnsi="Times New Roman"/>
          <w:sz w:val="16"/>
          <w:szCs w:val="16"/>
        </w:rPr>
        <w:t>муниципального округа</w:t>
      </w:r>
      <w:r w:rsidRPr="0047631E">
        <w:rPr>
          <w:rFonts w:ascii="Times New Roman" w:hAnsi="Times New Roman"/>
          <w:color w:val="000000"/>
          <w:sz w:val="16"/>
          <w:szCs w:val="16"/>
        </w:rPr>
        <w:t xml:space="preserve"> не вправе принимать решения, приводящие к увеличению в 2024 году численности муниципальных служащих и работников казенных учреждений Целинного </w:t>
      </w:r>
      <w:r w:rsidRPr="0047631E">
        <w:rPr>
          <w:rFonts w:ascii="Times New Roman" w:hAnsi="Times New Roman"/>
          <w:sz w:val="16"/>
          <w:szCs w:val="16"/>
        </w:rPr>
        <w:t>муниципального округа</w:t>
      </w:r>
      <w:r w:rsidRPr="0047631E">
        <w:rPr>
          <w:rFonts w:ascii="Times New Roman" w:hAnsi="Times New Roman"/>
          <w:color w:val="000000"/>
          <w:sz w:val="16"/>
          <w:szCs w:val="16"/>
        </w:rPr>
        <w:t xml:space="preserve">, если такое увеличение не требуется в связи с осуществлением органами местного самоуправления Целинного </w:t>
      </w:r>
      <w:r w:rsidRPr="0047631E">
        <w:rPr>
          <w:rFonts w:ascii="Times New Roman" w:hAnsi="Times New Roman"/>
          <w:sz w:val="16"/>
          <w:szCs w:val="16"/>
        </w:rPr>
        <w:t>муниципального округа</w:t>
      </w:r>
      <w:r w:rsidRPr="0047631E">
        <w:rPr>
          <w:rFonts w:ascii="Times New Roman" w:hAnsi="Times New Roman"/>
          <w:color w:val="000000"/>
          <w:sz w:val="16"/>
          <w:szCs w:val="16"/>
        </w:rPr>
        <w:t xml:space="preserve"> переданных полномочий Российской Федерацией и Курганской области.</w:t>
      </w:r>
    </w:p>
    <w:p w:rsidR="00FA727A" w:rsidRPr="0047631E" w:rsidRDefault="00FA727A" w:rsidP="0047631E">
      <w:pPr>
        <w:shd w:val="clear" w:color="auto" w:fill="FFFFFF"/>
        <w:spacing w:after="0" w:line="240" w:lineRule="auto"/>
        <w:ind w:left="-567" w:firstLine="567"/>
        <w:jc w:val="both"/>
        <w:rPr>
          <w:rFonts w:ascii="Times New Roman" w:hAnsi="Times New Roman"/>
          <w:color w:val="000000"/>
          <w:sz w:val="16"/>
          <w:szCs w:val="16"/>
        </w:rPr>
      </w:pPr>
      <w:r w:rsidRPr="0047631E">
        <w:rPr>
          <w:rFonts w:ascii="Times New Roman" w:hAnsi="Times New Roman"/>
          <w:color w:val="000000"/>
          <w:sz w:val="16"/>
          <w:szCs w:val="16"/>
        </w:rPr>
        <w:t>9. Настоящее решение вступает в силу с 1 января 2024 года и действует до 31 декабря 2024 года.</w:t>
      </w:r>
    </w:p>
    <w:p w:rsidR="00FA727A" w:rsidRPr="0047631E" w:rsidRDefault="00FA727A" w:rsidP="0047631E">
      <w:pPr>
        <w:shd w:val="clear" w:color="auto" w:fill="FFFFFF"/>
        <w:spacing w:after="0" w:line="240" w:lineRule="auto"/>
        <w:ind w:left="-567" w:firstLine="567"/>
        <w:jc w:val="both"/>
        <w:rPr>
          <w:rFonts w:ascii="Times New Roman" w:hAnsi="Times New Roman"/>
          <w:color w:val="000000"/>
          <w:sz w:val="16"/>
          <w:szCs w:val="16"/>
        </w:rPr>
      </w:pPr>
      <w:r w:rsidRPr="0047631E">
        <w:rPr>
          <w:rFonts w:ascii="Times New Roman" w:hAnsi="Times New Roman"/>
          <w:color w:val="000000"/>
          <w:sz w:val="16"/>
          <w:szCs w:val="16"/>
        </w:rPr>
        <w:t xml:space="preserve">10. </w:t>
      </w:r>
      <w:r w:rsidRPr="0047631E">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19" w:history="1">
        <w:r w:rsidRPr="0047631E">
          <w:rPr>
            <w:rStyle w:val="afb"/>
            <w:rFonts w:ascii="Times New Roman" w:hAnsi="Times New Roman"/>
            <w:sz w:val="16"/>
            <w:szCs w:val="16"/>
          </w:rPr>
          <w:t>http://admcr.ru/site/section?id=167</w:t>
        </w:r>
      </w:hyperlink>
      <w:r w:rsidRPr="0047631E">
        <w:rPr>
          <w:rFonts w:ascii="Times New Roman" w:hAnsi="Times New Roman"/>
          <w:sz w:val="16"/>
          <w:szCs w:val="16"/>
        </w:rPr>
        <w:t>).</w:t>
      </w:r>
      <w:r w:rsidRPr="0047631E">
        <w:rPr>
          <w:rFonts w:ascii="Times New Roman" w:hAnsi="Times New Roman"/>
          <w:color w:val="000000"/>
          <w:sz w:val="16"/>
          <w:szCs w:val="16"/>
        </w:rPr>
        <w:t xml:space="preserve"> </w:t>
      </w:r>
    </w:p>
    <w:p w:rsidR="00FA727A" w:rsidRPr="0047631E" w:rsidRDefault="00FA727A" w:rsidP="0047631E">
      <w:pPr>
        <w:shd w:val="clear" w:color="auto" w:fill="FFFFFF"/>
        <w:spacing w:after="0" w:line="240" w:lineRule="auto"/>
        <w:ind w:left="-567" w:firstLine="567"/>
        <w:jc w:val="both"/>
        <w:rPr>
          <w:rFonts w:ascii="Times New Roman" w:hAnsi="Times New Roman"/>
          <w:color w:val="000000"/>
          <w:sz w:val="16"/>
          <w:szCs w:val="16"/>
        </w:rPr>
      </w:pPr>
    </w:p>
    <w:p w:rsidR="00FA727A" w:rsidRPr="0047631E" w:rsidRDefault="00FA727A" w:rsidP="0047631E">
      <w:pPr>
        <w:shd w:val="clear" w:color="auto" w:fill="FFFFFF"/>
        <w:spacing w:after="0" w:line="240" w:lineRule="auto"/>
        <w:ind w:left="-567" w:firstLine="567"/>
        <w:jc w:val="both"/>
        <w:rPr>
          <w:rFonts w:ascii="Times New Roman" w:hAnsi="Times New Roman"/>
          <w:color w:val="000000"/>
          <w:sz w:val="16"/>
          <w:szCs w:val="16"/>
        </w:rPr>
      </w:pPr>
      <w:r w:rsidRPr="0047631E">
        <w:rPr>
          <w:rFonts w:ascii="Times New Roman" w:hAnsi="Times New Roman"/>
          <w:sz w:val="16"/>
          <w:szCs w:val="16"/>
        </w:rPr>
        <w:t xml:space="preserve">Председатель Думы Целинного муниципального округа                             Х.Р. </w:t>
      </w:r>
      <w:proofErr w:type="spellStart"/>
      <w:r w:rsidRPr="0047631E">
        <w:rPr>
          <w:rFonts w:ascii="Times New Roman" w:hAnsi="Times New Roman"/>
          <w:sz w:val="16"/>
          <w:szCs w:val="16"/>
        </w:rPr>
        <w:t>Низамутдинов</w:t>
      </w:r>
      <w:proofErr w:type="spellEnd"/>
      <w:r w:rsidRPr="0047631E">
        <w:rPr>
          <w:rFonts w:ascii="Times New Roman" w:hAnsi="Times New Roman"/>
          <w:sz w:val="16"/>
          <w:szCs w:val="16"/>
        </w:rPr>
        <w:t xml:space="preserve"> </w:t>
      </w:r>
    </w:p>
    <w:p w:rsidR="00FA727A" w:rsidRPr="0047631E" w:rsidRDefault="00FA727A" w:rsidP="0047631E">
      <w:pPr>
        <w:spacing w:after="0" w:line="240" w:lineRule="auto"/>
        <w:ind w:left="-567" w:firstLine="567"/>
        <w:jc w:val="both"/>
        <w:rPr>
          <w:rFonts w:ascii="Times New Roman" w:hAnsi="Times New Roman"/>
          <w:bCs/>
          <w:sz w:val="16"/>
          <w:szCs w:val="16"/>
        </w:rPr>
      </w:pPr>
      <w:r w:rsidRPr="0047631E">
        <w:rPr>
          <w:rFonts w:ascii="Times New Roman" w:hAnsi="Times New Roman"/>
          <w:sz w:val="16"/>
          <w:szCs w:val="16"/>
        </w:rPr>
        <w:t>Глава Целинного муниципального округа                                                     П.И.Скоробогатов</w:t>
      </w:r>
    </w:p>
    <w:p w:rsidR="00FA727A" w:rsidRPr="0047631E" w:rsidRDefault="00FA727A" w:rsidP="0047631E">
      <w:pPr>
        <w:autoSpaceDE w:val="0"/>
        <w:autoSpaceDN w:val="0"/>
        <w:adjustRightInd w:val="0"/>
        <w:spacing w:after="0" w:line="240" w:lineRule="auto"/>
        <w:ind w:left="-567" w:firstLine="567"/>
        <w:rPr>
          <w:rFonts w:ascii="Times New Roman" w:hAnsi="Times New Roman"/>
          <w:sz w:val="16"/>
          <w:szCs w:val="16"/>
        </w:rPr>
      </w:pPr>
    </w:p>
    <w:p w:rsidR="00FA727A" w:rsidRPr="0047631E" w:rsidRDefault="00FA727A" w:rsidP="0047631E">
      <w:pPr>
        <w:autoSpaceDE w:val="0"/>
        <w:autoSpaceDN w:val="0"/>
        <w:adjustRightInd w:val="0"/>
        <w:spacing w:after="0" w:line="240" w:lineRule="auto"/>
        <w:ind w:left="5103"/>
        <w:jc w:val="both"/>
        <w:rPr>
          <w:rFonts w:ascii="Times New Roman" w:hAnsi="Times New Roman"/>
          <w:sz w:val="16"/>
          <w:szCs w:val="16"/>
        </w:rPr>
      </w:pPr>
      <w:r w:rsidRPr="0047631E">
        <w:rPr>
          <w:rFonts w:ascii="Times New Roman" w:hAnsi="Times New Roman"/>
          <w:sz w:val="16"/>
          <w:szCs w:val="16"/>
          <w:lang w:eastAsia="ru-RU"/>
        </w:rPr>
        <w:t>Приложение 1 к проекту решения Думы Целинного муниципального округа от «____» ______________ 2023 года №__ "О бюджете Целинного муниципального округа на 2024 год и на плановый период 2025 и 2026 годов"</w:t>
      </w:r>
    </w:p>
    <w:tbl>
      <w:tblPr>
        <w:tblW w:w="5179" w:type="pct"/>
        <w:tblInd w:w="-318" w:type="dxa"/>
        <w:tblLook w:val="04A0"/>
      </w:tblPr>
      <w:tblGrid>
        <w:gridCol w:w="2410"/>
        <w:gridCol w:w="288"/>
        <w:gridCol w:w="5863"/>
        <w:gridCol w:w="227"/>
        <w:gridCol w:w="1419"/>
      </w:tblGrid>
      <w:tr w:rsidR="00FA727A" w:rsidRPr="0047631E" w:rsidTr="0047631E">
        <w:tc>
          <w:tcPr>
            <w:tcW w:w="5000" w:type="pct"/>
            <w:gridSpan w:val="5"/>
            <w:tcBorders>
              <w:top w:val="nil"/>
              <w:left w:val="nil"/>
              <w:bottom w:val="nil"/>
              <w:right w:val="nil"/>
            </w:tcBorders>
            <w:shd w:val="clear" w:color="auto" w:fill="auto"/>
            <w:noWrap/>
            <w:vAlign w:val="center"/>
            <w:hideMark/>
          </w:tcPr>
          <w:p w:rsidR="00FA727A" w:rsidRPr="0047631E" w:rsidRDefault="00FA727A" w:rsidP="0047631E">
            <w:pPr>
              <w:spacing w:after="0" w:line="240" w:lineRule="auto"/>
              <w:ind w:left="5103" w:hanging="5103"/>
              <w:rPr>
                <w:rFonts w:ascii="Times New Roman" w:hAnsi="Times New Roman"/>
                <w:sz w:val="16"/>
                <w:szCs w:val="16"/>
                <w:lang w:eastAsia="ru-RU"/>
              </w:rPr>
            </w:pPr>
          </w:p>
        </w:tc>
      </w:tr>
      <w:tr w:rsidR="00FA727A" w:rsidRPr="0047631E" w:rsidTr="0047631E">
        <w:tc>
          <w:tcPr>
            <w:tcW w:w="5000" w:type="pct"/>
            <w:gridSpan w:val="5"/>
            <w:tcBorders>
              <w:top w:val="nil"/>
              <w:left w:val="nil"/>
              <w:bottom w:val="nil"/>
              <w:right w:val="nil"/>
            </w:tcBorders>
            <w:shd w:val="clear" w:color="auto" w:fill="auto"/>
            <w:vAlign w:val="center"/>
            <w:hideMark/>
          </w:tcPr>
          <w:p w:rsidR="00FA727A" w:rsidRPr="0047631E" w:rsidRDefault="00FA727A" w:rsidP="0047631E">
            <w:pPr>
              <w:spacing w:after="0" w:line="240" w:lineRule="auto"/>
              <w:jc w:val="center"/>
              <w:rPr>
                <w:rFonts w:ascii="Times New Roman" w:hAnsi="Times New Roman"/>
                <w:b/>
                <w:bCs/>
                <w:sz w:val="16"/>
                <w:szCs w:val="16"/>
                <w:lang w:eastAsia="ru-RU"/>
              </w:rPr>
            </w:pPr>
            <w:r w:rsidRPr="0047631E">
              <w:rPr>
                <w:rFonts w:ascii="Times New Roman" w:hAnsi="Times New Roman"/>
                <w:b/>
                <w:bCs/>
                <w:sz w:val="18"/>
                <w:szCs w:val="16"/>
                <w:lang w:eastAsia="ru-RU"/>
              </w:rPr>
              <w:t>Источники внутреннего финансирования дефицита бюджета Целинного муниципального округа на 2024 год</w:t>
            </w:r>
          </w:p>
        </w:tc>
      </w:tr>
      <w:tr w:rsidR="00FA727A" w:rsidRPr="0047631E" w:rsidTr="0047631E">
        <w:tc>
          <w:tcPr>
            <w:tcW w:w="1322" w:type="pct"/>
            <w:gridSpan w:val="2"/>
            <w:tcBorders>
              <w:top w:val="nil"/>
              <w:left w:val="nil"/>
              <w:bottom w:val="nil"/>
              <w:right w:val="nil"/>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
                <w:bCs/>
                <w:sz w:val="16"/>
                <w:szCs w:val="16"/>
                <w:lang w:eastAsia="ru-RU"/>
              </w:rPr>
            </w:pPr>
          </w:p>
        </w:tc>
        <w:tc>
          <w:tcPr>
            <w:tcW w:w="2872" w:type="pct"/>
            <w:tcBorders>
              <w:top w:val="nil"/>
              <w:left w:val="nil"/>
              <w:bottom w:val="nil"/>
              <w:right w:val="nil"/>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
                <w:bCs/>
                <w:sz w:val="16"/>
                <w:szCs w:val="16"/>
                <w:lang w:eastAsia="ru-RU"/>
              </w:rPr>
            </w:pPr>
          </w:p>
        </w:tc>
        <w:tc>
          <w:tcPr>
            <w:tcW w:w="806" w:type="pct"/>
            <w:gridSpan w:val="2"/>
            <w:tcBorders>
              <w:top w:val="nil"/>
              <w:left w:val="nil"/>
              <w:bottom w:val="nil"/>
              <w:right w:val="nil"/>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
                <w:bCs/>
                <w:sz w:val="16"/>
                <w:szCs w:val="16"/>
                <w:lang w:eastAsia="ru-RU"/>
              </w:rPr>
            </w:pPr>
          </w:p>
        </w:tc>
      </w:tr>
      <w:tr w:rsidR="00FA727A" w:rsidRPr="0047631E" w:rsidTr="0047631E">
        <w:tc>
          <w:tcPr>
            <w:tcW w:w="5000" w:type="pct"/>
            <w:gridSpan w:val="5"/>
            <w:tcBorders>
              <w:top w:val="nil"/>
              <w:left w:val="nil"/>
              <w:bottom w:val="single" w:sz="4" w:space="0" w:color="auto"/>
              <w:right w:val="nil"/>
            </w:tcBorders>
            <w:shd w:val="clear" w:color="auto" w:fill="auto"/>
            <w:noWrap/>
            <w:vAlign w:val="center"/>
            <w:hideMark/>
          </w:tcPr>
          <w:p w:rsidR="00FA727A" w:rsidRPr="0047631E" w:rsidRDefault="00FA727A" w:rsidP="0047631E">
            <w:pPr>
              <w:spacing w:after="0" w:line="240" w:lineRule="auto"/>
              <w:jc w:val="right"/>
              <w:rPr>
                <w:rFonts w:ascii="Times New Roman" w:hAnsi="Times New Roman"/>
                <w:sz w:val="16"/>
                <w:szCs w:val="16"/>
                <w:lang w:eastAsia="ru-RU"/>
              </w:rPr>
            </w:pPr>
            <w:r w:rsidRPr="0047631E">
              <w:rPr>
                <w:rFonts w:ascii="Times New Roman" w:hAnsi="Times New Roman"/>
                <w:sz w:val="16"/>
                <w:szCs w:val="16"/>
                <w:lang w:eastAsia="ru-RU"/>
              </w:rPr>
              <w:t>(тыс</w:t>
            </w:r>
            <w:proofErr w:type="gramStart"/>
            <w:r w:rsidRPr="0047631E">
              <w:rPr>
                <w:rFonts w:ascii="Times New Roman" w:hAnsi="Times New Roman"/>
                <w:sz w:val="16"/>
                <w:szCs w:val="16"/>
                <w:lang w:eastAsia="ru-RU"/>
              </w:rPr>
              <w:t>.р</w:t>
            </w:r>
            <w:proofErr w:type="gramEnd"/>
            <w:r w:rsidRPr="0047631E">
              <w:rPr>
                <w:rFonts w:ascii="Times New Roman" w:hAnsi="Times New Roman"/>
                <w:sz w:val="16"/>
                <w:szCs w:val="16"/>
                <w:lang w:eastAsia="ru-RU"/>
              </w:rPr>
              <w:t>уб.)</w:t>
            </w:r>
          </w:p>
        </w:tc>
      </w:tr>
      <w:tr w:rsidR="00FA727A" w:rsidRPr="0047631E" w:rsidTr="0047631E">
        <w:tc>
          <w:tcPr>
            <w:tcW w:w="1181" w:type="pct"/>
            <w:tcBorders>
              <w:top w:val="nil"/>
              <w:left w:val="single" w:sz="4" w:space="0" w:color="auto"/>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rPr>
                <w:rFonts w:ascii="Times New Roman" w:hAnsi="Times New Roman"/>
                <w:bCs/>
                <w:sz w:val="16"/>
                <w:szCs w:val="16"/>
                <w:lang w:eastAsia="ru-RU"/>
              </w:rPr>
            </w:pPr>
            <w:r w:rsidRPr="0047631E">
              <w:rPr>
                <w:rFonts w:ascii="Times New Roman" w:hAnsi="Times New Roman"/>
                <w:bCs/>
                <w:sz w:val="16"/>
                <w:szCs w:val="16"/>
                <w:lang w:eastAsia="ru-RU"/>
              </w:rPr>
              <w:t>Код бюджетной классификации Российской Федерации</w:t>
            </w:r>
          </w:p>
        </w:tc>
        <w:tc>
          <w:tcPr>
            <w:tcW w:w="3124" w:type="pct"/>
            <w:gridSpan w:val="3"/>
            <w:tcBorders>
              <w:top w:val="nil"/>
              <w:left w:val="nil"/>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jc w:val="center"/>
              <w:rPr>
                <w:rFonts w:ascii="Times New Roman" w:hAnsi="Times New Roman"/>
                <w:bCs/>
                <w:sz w:val="16"/>
                <w:szCs w:val="16"/>
                <w:lang w:eastAsia="ru-RU"/>
              </w:rPr>
            </w:pPr>
            <w:r w:rsidRPr="0047631E">
              <w:rPr>
                <w:rFonts w:ascii="Times New Roman" w:hAnsi="Times New Roman"/>
                <w:bCs/>
                <w:sz w:val="16"/>
                <w:szCs w:val="16"/>
                <w:lang w:eastAsia="ru-RU"/>
              </w:rPr>
              <w:t>Наименование кода источника финансирования</w:t>
            </w:r>
          </w:p>
        </w:tc>
        <w:tc>
          <w:tcPr>
            <w:tcW w:w="695" w:type="pct"/>
            <w:tcBorders>
              <w:top w:val="nil"/>
              <w:left w:val="nil"/>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jc w:val="center"/>
              <w:rPr>
                <w:rFonts w:ascii="Times New Roman" w:hAnsi="Times New Roman"/>
                <w:bCs/>
                <w:sz w:val="16"/>
                <w:szCs w:val="16"/>
                <w:lang w:eastAsia="ru-RU"/>
              </w:rPr>
            </w:pPr>
            <w:r w:rsidRPr="0047631E">
              <w:rPr>
                <w:rFonts w:ascii="Times New Roman" w:hAnsi="Times New Roman"/>
                <w:bCs/>
                <w:sz w:val="16"/>
                <w:szCs w:val="16"/>
                <w:lang w:eastAsia="ru-RU"/>
              </w:rPr>
              <w:t>Сумма</w:t>
            </w:r>
          </w:p>
        </w:tc>
      </w:tr>
      <w:tr w:rsidR="00FA727A" w:rsidRPr="0047631E" w:rsidTr="0047631E">
        <w:tc>
          <w:tcPr>
            <w:tcW w:w="1181" w:type="pct"/>
            <w:tcBorders>
              <w:top w:val="nil"/>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Cs/>
                <w:sz w:val="16"/>
                <w:szCs w:val="16"/>
                <w:lang w:eastAsia="ru-RU"/>
              </w:rPr>
            </w:pPr>
            <w:r w:rsidRPr="0047631E">
              <w:rPr>
                <w:rFonts w:ascii="Times New Roman" w:hAnsi="Times New Roman"/>
                <w:bCs/>
                <w:sz w:val="16"/>
                <w:szCs w:val="16"/>
                <w:lang w:eastAsia="ru-RU"/>
              </w:rPr>
              <w:t xml:space="preserve">01 05 00 </w:t>
            </w:r>
            <w:proofErr w:type="spellStart"/>
            <w:r w:rsidRPr="0047631E">
              <w:rPr>
                <w:rFonts w:ascii="Times New Roman" w:hAnsi="Times New Roman"/>
                <w:bCs/>
                <w:sz w:val="16"/>
                <w:szCs w:val="16"/>
                <w:lang w:eastAsia="ru-RU"/>
              </w:rPr>
              <w:t>00</w:t>
            </w:r>
            <w:proofErr w:type="spellEnd"/>
            <w:r w:rsidRPr="0047631E">
              <w:rPr>
                <w:rFonts w:ascii="Times New Roman" w:hAnsi="Times New Roman"/>
                <w:bCs/>
                <w:sz w:val="16"/>
                <w:szCs w:val="16"/>
                <w:lang w:eastAsia="ru-RU"/>
              </w:rPr>
              <w:t xml:space="preserve"> </w:t>
            </w:r>
            <w:proofErr w:type="spellStart"/>
            <w:r w:rsidRPr="0047631E">
              <w:rPr>
                <w:rFonts w:ascii="Times New Roman" w:hAnsi="Times New Roman"/>
                <w:bCs/>
                <w:sz w:val="16"/>
                <w:szCs w:val="16"/>
                <w:lang w:eastAsia="ru-RU"/>
              </w:rPr>
              <w:t>00</w:t>
            </w:r>
            <w:proofErr w:type="spellEnd"/>
            <w:r w:rsidRPr="0047631E">
              <w:rPr>
                <w:rFonts w:ascii="Times New Roman" w:hAnsi="Times New Roman"/>
                <w:bCs/>
                <w:sz w:val="16"/>
                <w:szCs w:val="16"/>
                <w:lang w:eastAsia="ru-RU"/>
              </w:rPr>
              <w:t xml:space="preserve"> 0000 000</w:t>
            </w:r>
          </w:p>
        </w:tc>
        <w:tc>
          <w:tcPr>
            <w:tcW w:w="3124" w:type="pct"/>
            <w:gridSpan w:val="3"/>
            <w:tcBorders>
              <w:top w:val="nil"/>
              <w:left w:val="nil"/>
              <w:bottom w:val="single" w:sz="4" w:space="0" w:color="auto"/>
              <w:right w:val="single" w:sz="4" w:space="0" w:color="auto"/>
            </w:tcBorders>
            <w:shd w:val="clear" w:color="auto" w:fill="auto"/>
            <w:hideMark/>
          </w:tcPr>
          <w:p w:rsidR="00FA727A" w:rsidRPr="0047631E" w:rsidRDefault="00FA727A" w:rsidP="0047631E">
            <w:pPr>
              <w:spacing w:after="0" w:line="240" w:lineRule="auto"/>
              <w:rPr>
                <w:rFonts w:ascii="Times New Roman" w:hAnsi="Times New Roman"/>
                <w:bCs/>
                <w:sz w:val="16"/>
                <w:szCs w:val="16"/>
                <w:lang w:eastAsia="ru-RU"/>
              </w:rPr>
            </w:pPr>
            <w:r w:rsidRPr="0047631E">
              <w:rPr>
                <w:rFonts w:ascii="Times New Roman" w:hAnsi="Times New Roman"/>
                <w:bCs/>
                <w:sz w:val="16"/>
                <w:szCs w:val="16"/>
                <w:lang w:eastAsia="ru-RU"/>
              </w:rPr>
              <w:t>Изменение остатков средств на счетах по учету средств бюджетов</w:t>
            </w:r>
          </w:p>
        </w:tc>
        <w:tc>
          <w:tcPr>
            <w:tcW w:w="695" w:type="pct"/>
            <w:tcBorders>
              <w:top w:val="nil"/>
              <w:left w:val="nil"/>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Cs/>
                <w:sz w:val="16"/>
                <w:szCs w:val="16"/>
                <w:lang w:eastAsia="ru-RU"/>
              </w:rPr>
            </w:pPr>
            <w:r w:rsidRPr="0047631E">
              <w:rPr>
                <w:rFonts w:ascii="Times New Roman" w:hAnsi="Times New Roman"/>
                <w:bCs/>
                <w:sz w:val="16"/>
                <w:szCs w:val="16"/>
                <w:lang w:eastAsia="ru-RU"/>
              </w:rPr>
              <w:t>0,0</w:t>
            </w:r>
          </w:p>
        </w:tc>
      </w:tr>
      <w:tr w:rsidR="00FA727A" w:rsidRPr="0047631E" w:rsidTr="0047631E">
        <w:tc>
          <w:tcPr>
            <w:tcW w:w="1181" w:type="pct"/>
            <w:tcBorders>
              <w:top w:val="nil"/>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01 05 02 01 14 0000 510</w:t>
            </w:r>
          </w:p>
        </w:tc>
        <w:tc>
          <w:tcPr>
            <w:tcW w:w="3124" w:type="pct"/>
            <w:gridSpan w:val="3"/>
            <w:tcBorders>
              <w:top w:val="nil"/>
              <w:left w:val="nil"/>
              <w:bottom w:val="single" w:sz="4" w:space="0" w:color="auto"/>
              <w:right w:val="single" w:sz="4" w:space="0" w:color="auto"/>
            </w:tcBorders>
            <w:shd w:val="clear" w:color="auto" w:fill="auto"/>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Увеличение прочих остатков денежных средств бюджетов муниципальных округов</w:t>
            </w:r>
          </w:p>
        </w:tc>
        <w:tc>
          <w:tcPr>
            <w:tcW w:w="695" w:type="pct"/>
            <w:tcBorders>
              <w:top w:val="nil"/>
              <w:left w:val="nil"/>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rPr>
            </w:pPr>
            <w:r w:rsidRPr="0047631E">
              <w:rPr>
                <w:rFonts w:ascii="Times New Roman" w:hAnsi="Times New Roman"/>
                <w:sz w:val="16"/>
                <w:szCs w:val="16"/>
              </w:rPr>
              <w:t>-543 002,2</w:t>
            </w:r>
          </w:p>
        </w:tc>
      </w:tr>
      <w:tr w:rsidR="00FA727A" w:rsidRPr="0047631E" w:rsidTr="0047631E">
        <w:tc>
          <w:tcPr>
            <w:tcW w:w="1181" w:type="pct"/>
            <w:tcBorders>
              <w:top w:val="nil"/>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01 05 02 01 14 0000 610</w:t>
            </w:r>
          </w:p>
        </w:tc>
        <w:tc>
          <w:tcPr>
            <w:tcW w:w="3124" w:type="pct"/>
            <w:gridSpan w:val="3"/>
            <w:tcBorders>
              <w:top w:val="nil"/>
              <w:left w:val="nil"/>
              <w:bottom w:val="single" w:sz="4" w:space="0" w:color="auto"/>
              <w:right w:val="single" w:sz="4" w:space="0" w:color="auto"/>
            </w:tcBorders>
            <w:shd w:val="clear" w:color="auto" w:fill="auto"/>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Уменьшение прочих остатков денежных средств бюджетов муниципальных округов</w:t>
            </w:r>
          </w:p>
        </w:tc>
        <w:tc>
          <w:tcPr>
            <w:tcW w:w="695" w:type="pct"/>
            <w:tcBorders>
              <w:top w:val="nil"/>
              <w:left w:val="nil"/>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rPr>
            </w:pPr>
            <w:r w:rsidRPr="0047631E">
              <w:rPr>
                <w:rFonts w:ascii="Times New Roman" w:hAnsi="Times New Roman"/>
                <w:sz w:val="16"/>
                <w:szCs w:val="16"/>
              </w:rPr>
              <w:t>543 002,2</w:t>
            </w:r>
          </w:p>
        </w:tc>
      </w:tr>
      <w:tr w:rsidR="00FA727A" w:rsidRPr="0047631E" w:rsidTr="0047631E">
        <w:tc>
          <w:tcPr>
            <w:tcW w:w="1181" w:type="pct"/>
            <w:tcBorders>
              <w:top w:val="nil"/>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 </w:t>
            </w:r>
          </w:p>
        </w:tc>
        <w:tc>
          <w:tcPr>
            <w:tcW w:w="3124" w:type="pct"/>
            <w:gridSpan w:val="3"/>
            <w:tcBorders>
              <w:top w:val="nil"/>
              <w:left w:val="nil"/>
              <w:bottom w:val="single" w:sz="4" w:space="0" w:color="auto"/>
              <w:right w:val="single" w:sz="4" w:space="0" w:color="auto"/>
            </w:tcBorders>
            <w:shd w:val="clear" w:color="auto" w:fill="auto"/>
            <w:hideMark/>
          </w:tcPr>
          <w:p w:rsidR="00FA727A" w:rsidRPr="0047631E" w:rsidRDefault="00FA727A" w:rsidP="0047631E">
            <w:pPr>
              <w:spacing w:after="0" w:line="240" w:lineRule="auto"/>
              <w:rPr>
                <w:rFonts w:ascii="Times New Roman" w:hAnsi="Times New Roman"/>
                <w:bCs/>
                <w:sz w:val="16"/>
                <w:szCs w:val="16"/>
                <w:lang w:eastAsia="ru-RU"/>
              </w:rPr>
            </w:pPr>
            <w:r w:rsidRPr="0047631E">
              <w:rPr>
                <w:rFonts w:ascii="Times New Roman" w:hAnsi="Times New Roman"/>
                <w:bCs/>
                <w:sz w:val="16"/>
                <w:szCs w:val="16"/>
                <w:lang w:eastAsia="ru-RU"/>
              </w:rPr>
              <w:t>Всего источников внутреннего финансирования дефицита бюджета</w:t>
            </w:r>
          </w:p>
        </w:tc>
        <w:tc>
          <w:tcPr>
            <w:tcW w:w="695" w:type="pct"/>
            <w:tcBorders>
              <w:top w:val="nil"/>
              <w:left w:val="nil"/>
              <w:bottom w:val="single" w:sz="4" w:space="0" w:color="auto"/>
              <w:right w:val="single" w:sz="4" w:space="0" w:color="auto"/>
            </w:tcBorders>
            <w:shd w:val="clear" w:color="auto" w:fill="auto"/>
            <w:noWrap/>
            <w:hideMark/>
          </w:tcPr>
          <w:p w:rsidR="00FA727A" w:rsidRPr="0047631E" w:rsidRDefault="00FA727A" w:rsidP="0047631E">
            <w:pPr>
              <w:spacing w:after="0" w:line="240" w:lineRule="auto"/>
              <w:jc w:val="center"/>
              <w:rPr>
                <w:rFonts w:ascii="Times New Roman" w:hAnsi="Times New Roman"/>
                <w:bCs/>
                <w:sz w:val="16"/>
                <w:szCs w:val="16"/>
                <w:lang w:eastAsia="ru-RU"/>
              </w:rPr>
            </w:pPr>
            <w:r w:rsidRPr="0047631E">
              <w:rPr>
                <w:rFonts w:ascii="Times New Roman" w:hAnsi="Times New Roman"/>
                <w:bCs/>
                <w:sz w:val="16"/>
                <w:szCs w:val="16"/>
                <w:lang w:eastAsia="ru-RU"/>
              </w:rPr>
              <w:t>0,0</w:t>
            </w:r>
          </w:p>
        </w:tc>
      </w:tr>
    </w:tbl>
    <w:p w:rsidR="00FA727A" w:rsidRPr="0047631E" w:rsidRDefault="00FA727A" w:rsidP="0047631E">
      <w:pPr>
        <w:spacing w:after="0" w:line="240" w:lineRule="auto"/>
        <w:jc w:val="both"/>
        <w:rPr>
          <w:rFonts w:ascii="Times New Roman" w:hAnsi="Times New Roman"/>
          <w:sz w:val="16"/>
          <w:szCs w:val="16"/>
          <w:lang w:eastAsia="ru-RU"/>
        </w:rPr>
      </w:pPr>
    </w:p>
    <w:p w:rsidR="00FA727A" w:rsidRPr="0047631E" w:rsidRDefault="00FA727A" w:rsidP="0047631E">
      <w:pPr>
        <w:spacing w:after="0" w:line="240" w:lineRule="auto"/>
        <w:ind w:left="5103"/>
        <w:jc w:val="both"/>
        <w:rPr>
          <w:rFonts w:ascii="Times New Roman" w:hAnsi="Times New Roman"/>
          <w:sz w:val="16"/>
          <w:szCs w:val="16"/>
        </w:rPr>
      </w:pPr>
      <w:r w:rsidRPr="0047631E">
        <w:rPr>
          <w:rFonts w:ascii="Times New Roman" w:hAnsi="Times New Roman"/>
          <w:sz w:val="16"/>
          <w:szCs w:val="16"/>
          <w:lang w:eastAsia="ru-RU"/>
        </w:rPr>
        <w:t>Приложение 2 к проекту решения Думы Целинного муниципального округа от «____» ______________ 2023 года №__ "О бюджете Целинного муниципального округа на 2024 год и на плановый период 2025 и 2026 годов"</w:t>
      </w:r>
    </w:p>
    <w:p w:rsidR="00FA727A" w:rsidRPr="0047631E" w:rsidRDefault="00FA727A" w:rsidP="0047631E">
      <w:pPr>
        <w:spacing w:after="0" w:line="240" w:lineRule="auto"/>
        <w:jc w:val="both"/>
        <w:rPr>
          <w:rFonts w:ascii="Times New Roman" w:hAnsi="Times New Roman"/>
          <w:sz w:val="16"/>
          <w:szCs w:val="16"/>
        </w:rPr>
      </w:pPr>
    </w:p>
    <w:tbl>
      <w:tblPr>
        <w:tblW w:w="5161" w:type="pct"/>
        <w:tblInd w:w="-318" w:type="dxa"/>
        <w:tblLook w:val="04A0"/>
      </w:tblPr>
      <w:tblGrid>
        <w:gridCol w:w="906"/>
        <w:gridCol w:w="1517"/>
        <w:gridCol w:w="331"/>
        <w:gridCol w:w="2876"/>
        <w:gridCol w:w="1367"/>
        <w:gridCol w:w="545"/>
        <w:gridCol w:w="1314"/>
        <w:gridCol w:w="1316"/>
      </w:tblGrid>
      <w:tr w:rsidR="00FA727A" w:rsidRPr="0047631E" w:rsidTr="0047631E">
        <w:tc>
          <w:tcPr>
            <w:tcW w:w="5000" w:type="pct"/>
            <w:gridSpan w:val="8"/>
            <w:tcBorders>
              <w:top w:val="nil"/>
              <w:left w:val="nil"/>
              <w:bottom w:val="nil"/>
              <w:right w:val="nil"/>
            </w:tcBorders>
            <w:shd w:val="clear" w:color="auto" w:fill="auto"/>
            <w:vAlign w:val="center"/>
            <w:hideMark/>
          </w:tcPr>
          <w:p w:rsidR="00FA727A" w:rsidRPr="0047631E" w:rsidRDefault="00FA727A" w:rsidP="0047631E">
            <w:pPr>
              <w:spacing w:after="0" w:line="240" w:lineRule="auto"/>
              <w:jc w:val="center"/>
              <w:rPr>
                <w:rFonts w:ascii="Times New Roman" w:hAnsi="Times New Roman"/>
                <w:b/>
                <w:bCs/>
                <w:sz w:val="16"/>
                <w:szCs w:val="16"/>
                <w:lang w:eastAsia="ru-RU"/>
              </w:rPr>
            </w:pPr>
            <w:r w:rsidRPr="0047631E">
              <w:rPr>
                <w:rFonts w:ascii="Times New Roman" w:hAnsi="Times New Roman"/>
                <w:b/>
                <w:bCs/>
                <w:sz w:val="16"/>
                <w:szCs w:val="16"/>
                <w:lang w:eastAsia="ru-RU"/>
              </w:rPr>
              <w:t>Источники внутреннего финансирования дефицита бюджета Целинного муниципального округа на плановый период 2024 и 2025 годы</w:t>
            </w:r>
          </w:p>
        </w:tc>
      </w:tr>
      <w:tr w:rsidR="00FA727A" w:rsidRPr="0047631E" w:rsidTr="0047631E">
        <w:tc>
          <w:tcPr>
            <w:tcW w:w="1300" w:type="pct"/>
            <w:gridSpan w:val="3"/>
            <w:tcBorders>
              <w:top w:val="nil"/>
              <w:left w:val="nil"/>
              <w:bottom w:val="nil"/>
              <w:right w:val="nil"/>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
                <w:bCs/>
                <w:sz w:val="16"/>
                <w:szCs w:val="16"/>
                <w:lang w:eastAsia="ru-RU"/>
              </w:rPr>
            </w:pPr>
          </w:p>
        </w:tc>
        <w:tc>
          <w:tcPr>
            <w:tcW w:w="2403" w:type="pct"/>
            <w:gridSpan w:val="3"/>
            <w:tcBorders>
              <w:top w:val="nil"/>
              <w:left w:val="nil"/>
              <w:bottom w:val="nil"/>
              <w:right w:val="nil"/>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
                <w:bCs/>
                <w:sz w:val="16"/>
                <w:szCs w:val="16"/>
                <w:lang w:eastAsia="ru-RU"/>
              </w:rPr>
            </w:pPr>
          </w:p>
        </w:tc>
        <w:tc>
          <w:tcPr>
            <w:tcW w:w="648" w:type="pct"/>
            <w:tcBorders>
              <w:top w:val="nil"/>
              <w:left w:val="nil"/>
              <w:bottom w:val="nil"/>
              <w:right w:val="nil"/>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
                <w:bCs/>
                <w:sz w:val="16"/>
                <w:szCs w:val="16"/>
                <w:lang w:eastAsia="ru-RU"/>
              </w:rPr>
            </w:pPr>
          </w:p>
        </w:tc>
        <w:tc>
          <w:tcPr>
            <w:tcW w:w="648" w:type="pct"/>
            <w:tcBorders>
              <w:top w:val="nil"/>
              <w:left w:val="nil"/>
              <w:bottom w:val="nil"/>
              <w:right w:val="nil"/>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p>
        </w:tc>
      </w:tr>
      <w:tr w:rsidR="00FA727A" w:rsidRPr="0047631E" w:rsidTr="0047631E">
        <w:tc>
          <w:tcPr>
            <w:tcW w:w="5000" w:type="pct"/>
            <w:gridSpan w:val="8"/>
            <w:tcBorders>
              <w:top w:val="nil"/>
              <w:left w:val="nil"/>
              <w:bottom w:val="nil"/>
              <w:right w:val="nil"/>
            </w:tcBorders>
            <w:shd w:val="clear" w:color="auto" w:fill="auto"/>
            <w:noWrap/>
            <w:vAlign w:val="center"/>
            <w:hideMark/>
          </w:tcPr>
          <w:p w:rsidR="00FA727A" w:rsidRPr="0047631E" w:rsidRDefault="00FA727A" w:rsidP="0047631E">
            <w:pPr>
              <w:spacing w:after="0" w:line="240" w:lineRule="auto"/>
              <w:jc w:val="right"/>
              <w:rPr>
                <w:rFonts w:ascii="Times New Roman" w:hAnsi="Times New Roman"/>
                <w:sz w:val="16"/>
                <w:szCs w:val="16"/>
                <w:lang w:eastAsia="ru-RU"/>
              </w:rPr>
            </w:pPr>
            <w:r w:rsidRPr="0047631E">
              <w:rPr>
                <w:rFonts w:ascii="Times New Roman" w:hAnsi="Times New Roman"/>
                <w:sz w:val="16"/>
                <w:szCs w:val="16"/>
                <w:lang w:eastAsia="ru-RU"/>
              </w:rPr>
              <w:t>(тыс</w:t>
            </w:r>
            <w:proofErr w:type="gramStart"/>
            <w:r w:rsidRPr="0047631E">
              <w:rPr>
                <w:rFonts w:ascii="Times New Roman" w:hAnsi="Times New Roman"/>
                <w:sz w:val="16"/>
                <w:szCs w:val="16"/>
                <w:lang w:eastAsia="ru-RU"/>
              </w:rPr>
              <w:t>.р</w:t>
            </w:r>
            <w:proofErr w:type="gramEnd"/>
            <w:r w:rsidRPr="0047631E">
              <w:rPr>
                <w:rFonts w:ascii="Times New Roman" w:hAnsi="Times New Roman"/>
                <w:sz w:val="16"/>
                <w:szCs w:val="16"/>
                <w:lang w:eastAsia="ru-RU"/>
              </w:rPr>
              <w:t>уб.)</w:t>
            </w:r>
          </w:p>
        </w:tc>
      </w:tr>
      <w:tr w:rsidR="00FA727A" w:rsidRPr="0047631E" w:rsidTr="0047631E">
        <w:tc>
          <w:tcPr>
            <w:tcW w:w="1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jc w:val="center"/>
              <w:rPr>
                <w:rFonts w:ascii="Times New Roman" w:hAnsi="Times New Roman"/>
                <w:bCs/>
                <w:sz w:val="16"/>
                <w:szCs w:val="16"/>
                <w:lang w:eastAsia="ru-RU"/>
              </w:rPr>
            </w:pPr>
            <w:r w:rsidRPr="0047631E">
              <w:rPr>
                <w:rFonts w:ascii="Times New Roman" w:hAnsi="Times New Roman"/>
                <w:bCs/>
                <w:sz w:val="16"/>
                <w:szCs w:val="16"/>
                <w:lang w:eastAsia="ru-RU"/>
              </w:rPr>
              <w:t>Код бюджетной классификации Российской Федерации</w:t>
            </w:r>
          </w:p>
        </w:tc>
        <w:tc>
          <w:tcPr>
            <w:tcW w:w="2518" w:type="pct"/>
            <w:gridSpan w:val="4"/>
            <w:tcBorders>
              <w:top w:val="single" w:sz="4" w:space="0" w:color="auto"/>
              <w:left w:val="nil"/>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jc w:val="center"/>
              <w:rPr>
                <w:rFonts w:ascii="Times New Roman" w:hAnsi="Times New Roman"/>
                <w:bCs/>
                <w:sz w:val="16"/>
                <w:szCs w:val="16"/>
                <w:lang w:eastAsia="ru-RU"/>
              </w:rPr>
            </w:pPr>
            <w:r w:rsidRPr="0047631E">
              <w:rPr>
                <w:rFonts w:ascii="Times New Roman" w:hAnsi="Times New Roman"/>
                <w:bCs/>
                <w:sz w:val="16"/>
                <w:szCs w:val="16"/>
                <w:lang w:eastAsia="ru-RU"/>
              </w:rPr>
              <w:t>Наименование кода источника финансирования</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2024</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2025</w:t>
            </w:r>
          </w:p>
        </w:tc>
      </w:tr>
      <w:tr w:rsidR="00FA727A" w:rsidRPr="0047631E" w:rsidTr="0047631E">
        <w:tc>
          <w:tcPr>
            <w:tcW w:w="1185" w:type="pct"/>
            <w:gridSpan w:val="2"/>
            <w:tcBorders>
              <w:top w:val="nil"/>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bCs/>
                <w:sz w:val="16"/>
                <w:szCs w:val="16"/>
                <w:lang w:eastAsia="ru-RU"/>
              </w:rPr>
            </w:pPr>
            <w:r w:rsidRPr="0047631E">
              <w:rPr>
                <w:rFonts w:ascii="Times New Roman" w:hAnsi="Times New Roman"/>
                <w:bCs/>
                <w:sz w:val="16"/>
                <w:szCs w:val="16"/>
                <w:lang w:eastAsia="ru-RU"/>
              </w:rPr>
              <w:t xml:space="preserve">01 05 00 </w:t>
            </w:r>
            <w:proofErr w:type="spellStart"/>
            <w:r w:rsidRPr="0047631E">
              <w:rPr>
                <w:rFonts w:ascii="Times New Roman" w:hAnsi="Times New Roman"/>
                <w:bCs/>
                <w:sz w:val="16"/>
                <w:szCs w:val="16"/>
                <w:lang w:eastAsia="ru-RU"/>
              </w:rPr>
              <w:t>00</w:t>
            </w:r>
            <w:proofErr w:type="spellEnd"/>
            <w:r w:rsidRPr="0047631E">
              <w:rPr>
                <w:rFonts w:ascii="Times New Roman" w:hAnsi="Times New Roman"/>
                <w:bCs/>
                <w:sz w:val="16"/>
                <w:szCs w:val="16"/>
                <w:lang w:eastAsia="ru-RU"/>
              </w:rPr>
              <w:t xml:space="preserve"> </w:t>
            </w:r>
            <w:proofErr w:type="spellStart"/>
            <w:r w:rsidRPr="0047631E">
              <w:rPr>
                <w:rFonts w:ascii="Times New Roman" w:hAnsi="Times New Roman"/>
                <w:bCs/>
                <w:sz w:val="16"/>
                <w:szCs w:val="16"/>
                <w:lang w:eastAsia="ru-RU"/>
              </w:rPr>
              <w:t>00</w:t>
            </w:r>
            <w:proofErr w:type="spellEnd"/>
            <w:r w:rsidRPr="0047631E">
              <w:rPr>
                <w:rFonts w:ascii="Times New Roman" w:hAnsi="Times New Roman"/>
                <w:bCs/>
                <w:sz w:val="16"/>
                <w:szCs w:val="16"/>
                <w:lang w:eastAsia="ru-RU"/>
              </w:rPr>
              <w:t xml:space="preserve"> 0000 000</w:t>
            </w:r>
          </w:p>
        </w:tc>
        <w:tc>
          <w:tcPr>
            <w:tcW w:w="2518" w:type="pct"/>
            <w:gridSpan w:val="4"/>
            <w:tcBorders>
              <w:top w:val="nil"/>
              <w:left w:val="nil"/>
              <w:bottom w:val="single" w:sz="4" w:space="0" w:color="auto"/>
              <w:right w:val="single" w:sz="4" w:space="0" w:color="auto"/>
            </w:tcBorders>
            <w:shd w:val="clear" w:color="auto" w:fill="auto"/>
            <w:hideMark/>
          </w:tcPr>
          <w:p w:rsidR="00FA727A" w:rsidRPr="0047631E" w:rsidRDefault="00FA727A" w:rsidP="0047631E">
            <w:pPr>
              <w:spacing w:after="0" w:line="240" w:lineRule="auto"/>
              <w:rPr>
                <w:rFonts w:ascii="Times New Roman" w:hAnsi="Times New Roman"/>
                <w:bCs/>
                <w:sz w:val="16"/>
                <w:szCs w:val="16"/>
                <w:lang w:eastAsia="ru-RU"/>
              </w:rPr>
            </w:pPr>
            <w:r w:rsidRPr="0047631E">
              <w:rPr>
                <w:rFonts w:ascii="Times New Roman" w:hAnsi="Times New Roman"/>
                <w:bCs/>
                <w:sz w:val="16"/>
                <w:szCs w:val="16"/>
                <w:lang w:eastAsia="ru-RU"/>
              </w:rPr>
              <w:t>Изменение остатков средств на счетах по учету средств бюджетов</w:t>
            </w:r>
          </w:p>
        </w:tc>
        <w:tc>
          <w:tcPr>
            <w:tcW w:w="64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bCs/>
                <w:sz w:val="16"/>
                <w:szCs w:val="16"/>
                <w:lang w:eastAsia="ru-RU"/>
              </w:rPr>
            </w:pPr>
            <w:r w:rsidRPr="0047631E">
              <w:rPr>
                <w:rFonts w:ascii="Times New Roman" w:hAnsi="Times New Roman"/>
                <w:bCs/>
                <w:sz w:val="16"/>
                <w:szCs w:val="16"/>
                <w:lang w:eastAsia="ru-RU"/>
              </w:rPr>
              <w:t>0,0</w:t>
            </w:r>
          </w:p>
        </w:tc>
        <w:tc>
          <w:tcPr>
            <w:tcW w:w="64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bCs/>
                <w:sz w:val="16"/>
                <w:szCs w:val="16"/>
                <w:lang w:eastAsia="ru-RU"/>
              </w:rPr>
            </w:pPr>
            <w:r w:rsidRPr="0047631E">
              <w:rPr>
                <w:rFonts w:ascii="Times New Roman" w:hAnsi="Times New Roman"/>
                <w:bCs/>
                <w:sz w:val="16"/>
                <w:szCs w:val="16"/>
                <w:lang w:eastAsia="ru-RU"/>
              </w:rPr>
              <w:t>0,0</w:t>
            </w:r>
          </w:p>
        </w:tc>
      </w:tr>
      <w:tr w:rsidR="00FA727A" w:rsidRPr="0047631E" w:rsidTr="0047631E">
        <w:tc>
          <w:tcPr>
            <w:tcW w:w="1185" w:type="pct"/>
            <w:gridSpan w:val="2"/>
            <w:tcBorders>
              <w:top w:val="nil"/>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01 05 02 01 14 0000 510</w:t>
            </w:r>
          </w:p>
        </w:tc>
        <w:tc>
          <w:tcPr>
            <w:tcW w:w="2518" w:type="pct"/>
            <w:gridSpan w:val="4"/>
            <w:tcBorders>
              <w:top w:val="nil"/>
              <w:left w:val="nil"/>
              <w:bottom w:val="single" w:sz="4" w:space="0" w:color="auto"/>
              <w:right w:val="single" w:sz="4" w:space="0" w:color="auto"/>
            </w:tcBorders>
            <w:shd w:val="clear" w:color="auto" w:fill="auto"/>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Увеличение прочих остатков денежных средств бюджетов муниципальных округов</w:t>
            </w:r>
          </w:p>
        </w:tc>
        <w:tc>
          <w:tcPr>
            <w:tcW w:w="64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sz w:val="16"/>
                <w:szCs w:val="16"/>
              </w:rPr>
            </w:pPr>
            <w:r w:rsidRPr="0047631E">
              <w:rPr>
                <w:rFonts w:ascii="Times New Roman" w:hAnsi="Times New Roman"/>
                <w:sz w:val="16"/>
                <w:szCs w:val="16"/>
              </w:rPr>
              <w:t xml:space="preserve">-525 234,1 </w:t>
            </w:r>
          </w:p>
        </w:tc>
        <w:tc>
          <w:tcPr>
            <w:tcW w:w="64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sz w:val="16"/>
                <w:szCs w:val="16"/>
              </w:rPr>
            </w:pPr>
            <w:r w:rsidRPr="0047631E">
              <w:rPr>
                <w:rFonts w:ascii="Times New Roman" w:hAnsi="Times New Roman"/>
                <w:sz w:val="16"/>
                <w:szCs w:val="16"/>
              </w:rPr>
              <w:t xml:space="preserve">-506 249,7 </w:t>
            </w:r>
          </w:p>
        </w:tc>
      </w:tr>
      <w:tr w:rsidR="00FA727A" w:rsidRPr="0047631E" w:rsidTr="0047631E">
        <w:tc>
          <w:tcPr>
            <w:tcW w:w="1185" w:type="pct"/>
            <w:gridSpan w:val="2"/>
            <w:tcBorders>
              <w:top w:val="nil"/>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01 05 02 01 14 0000 610</w:t>
            </w:r>
          </w:p>
        </w:tc>
        <w:tc>
          <w:tcPr>
            <w:tcW w:w="2518" w:type="pct"/>
            <w:gridSpan w:val="4"/>
            <w:tcBorders>
              <w:top w:val="nil"/>
              <w:left w:val="nil"/>
              <w:bottom w:val="single" w:sz="4" w:space="0" w:color="auto"/>
              <w:right w:val="single" w:sz="4" w:space="0" w:color="auto"/>
            </w:tcBorders>
            <w:shd w:val="clear" w:color="auto" w:fill="auto"/>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Уменьшение прочих остатков денежных средств бюджетов муниципальных округов</w:t>
            </w:r>
          </w:p>
        </w:tc>
        <w:tc>
          <w:tcPr>
            <w:tcW w:w="64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sz w:val="16"/>
                <w:szCs w:val="16"/>
              </w:rPr>
            </w:pPr>
            <w:r w:rsidRPr="0047631E">
              <w:rPr>
                <w:rFonts w:ascii="Times New Roman" w:hAnsi="Times New Roman"/>
                <w:sz w:val="16"/>
                <w:szCs w:val="16"/>
              </w:rPr>
              <w:t xml:space="preserve">525 234,1 </w:t>
            </w:r>
          </w:p>
        </w:tc>
        <w:tc>
          <w:tcPr>
            <w:tcW w:w="64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sz w:val="16"/>
                <w:szCs w:val="16"/>
              </w:rPr>
            </w:pPr>
            <w:r w:rsidRPr="0047631E">
              <w:rPr>
                <w:rFonts w:ascii="Times New Roman" w:hAnsi="Times New Roman"/>
                <w:sz w:val="16"/>
                <w:szCs w:val="16"/>
              </w:rPr>
              <w:t xml:space="preserve">506 249,7 </w:t>
            </w:r>
          </w:p>
        </w:tc>
      </w:tr>
      <w:tr w:rsidR="00FA727A" w:rsidRPr="0047631E" w:rsidTr="0047631E">
        <w:tc>
          <w:tcPr>
            <w:tcW w:w="1185" w:type="pct"/>
            <w:gridSpan w:val="2"/>
            <w:tcBorders>
              <w:top w:val="nil"/>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rPr>
                <w:rFonts w:ascii="Times New Roman" w:hAnsi="Times New Roman"/>
                <w:bCs/>
                <w:sz w:val="16"/>
                <w:szCs w:val="16"/>
                <w:lang w:eastAsia="ru-RU"/>
              </w:rPr>
            </w:pPr>
          </w:p>
        </w:tc>
        <w:tc>
          <w:tcPr>
            <w:tcW w:w="2518" w:type="pct"/>
            <w:gridSpan w:val="4"/>
            <w:tcBorders>
              <w:top w:val="nil"/>
              <w:left w:val="nil"/>
              <w:bottom w:val="single" w:sz="4" w:space="0" w:color="auto"/>
              <w:right w:val="single" w:sz="4" w:space="0" w:color="auto"/>
            </w:tcBorders>
            <w:shd w:val="clear" w:color="auto" w:fill="auto"/>
            <w:hideMark/>
          </w:tcPr>
          <w:p w:rsidR="00FA727A" w:rsidRPr="0047631E" w:rsidRDefault="00FA727A" w:rsidP="0047631E">
            <w:pPr>
              <w:spacing w:after="0" w:line="240" w:lineRule="auto"/>
              <w:rPr>
                <w:rFonts w:ascii="Times New Roman" w:hAnsi="Times New Roman"/>
                <w:bCs/>
                <w:sz w:val="16"/>
                <w:szCs w:val="16"/>
                <w:lang w:eastAsia="ru-RU"/>
              </w:rPr>
            </w:pPr>
            <w:r w:rsidRPr="0047631E">
              <w:rPr>
                <w:rFonts w:ascii="Times New Roman" w:hAnsi="Times New Roman"/>
                <w:bCs/>
                <w:sz w:val="16"/>
                <w:szCs w:val="16"/>
                <w:lang w:eastAsia="ru-RU"/>
              </w:rPr>
              <w:t>Всего источников внутреннего финансирования дефицита бюджета</w:t>
            </w:r>
          </w:p>
        </w:tc>
        <w:tc>
          <w:tcPr>
            <w:tcW w:w="64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bCs/>
                <w:sz w:val="16"/>
                <w:szCs w:val="16"/>
                <w:lang w:eastAsia="ru-RU"/>
              </w:rPr>
            </w:pPr>
            <w:r w:rsidRPr="0047631E">
              <w:rPr>
                <w:rFonts w:ascii="Times New Roman" w:hAnsi="Times New Roman"/>
                <w:bCs/>
                <w:sz w:val="16"/>
                <w:szCs w:val="16"/>
                <w:lang w:eastAsia="ru-RU"/>
              </w:rPr>
              <w:t>0,0</w:t>
            </w:r>
          </w:p>
        </w:tc>
        <w:tc>
          <w:tcPr>
            <w:tcW w:w="64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bCs/>
                <w:sz w:val="16"/>
                <w:szCs w:val="16"/>
                <w:lang w:eastAsia="ru-RU"/>
              </w:rPr>
            </w:pPr>
            <w:r w:rsidRPr="0047631E">
              <w:rPr>
                <w:rFonts w:ascii="Times New Roman" w:hAnsi="Times New Roman"/>
                <w:bCs/>
                <w:sz w:val="16"/>
                <w:szCs w:val="16"/>
                <w:lang w:eastAsia="ru-RU"/>
              </w:rPr>
              <w:t>0,0</w:t>
            </w:r>
          </w:p>
        </w:tc>
      </w:tr>
      <w:tr w:rsidR="00FA727A" w:rsidRPr="0047631E" w:rsidTr="0047631E">
        <w:tc>
          <w:tcPr>
            <w:tcW w:w="5000" w:type="pct"/>
            <w:gridSpan w:val="8"/>
            <w:tcBorders>
              <w:top w:val="nil"/>
              <w:left w:val="nil"/>
              <w:bottom w:val="nil"/>
              <w:right w:val="nil"/>
            </w:tcBorders>
            <w:shd w:val="clear" w:color="auto" w:fill="auto"/>
            <w:noWrap/>
            <w:vAlign w:val="center"/>
            <w:hideMark/>
          </w:tcPr>
          <w:p w:rsidR="00FA727A" w:rsidRPr="0047631E" w:rsidRDefault="00FA727A" w:rsidP="0047631E">
            <w:pPr>
              <w:spacing w:after="0" w:line="240" w:lineRule="auto"/>
              <w:jc w:val="right"/>
              <w:rPr>
                <w:rFonts w:ascii="Times New Roman" w:hAnsi="Times New Roman"/>
                <w:sz w:val="16"/>
                <w:szCs w:val="16"/>
                <w:lang w:eastAsia="ru-RU"/>
              </w:rPr>
            </w:pPr>
          </w:p>
          <w:p w:rsidR="00FA727A" w:rsidRPr="0047631E" w:rsidRDefault="00FA727A" w:rsidP="0047631E">
            <w:pPr>
              <w:spacing w:after="0" w:line="240" w:lineRule="auto"/>
              <w:ind w:left="5103"/>
              <w:jc w:val="both"/>
              <w:rPr>
                <w:rFonts w:ascii="Times New Roman" w:hAnsi="Times New Roman"/>
                <w:sz w:val="16"/>
                <w:szCs w:val="16"/>
                <w:lang w:eastAsia="ru-RU"/>
              </w:rPr>
            </w:pPr>
            <w:r w:rsidRPr="0047631E">
              <w:rPr>
                <w:rFonts w:ascii="Times New Roman" w:hAnsi="Times New Roman"/>
                <w:sz w:val="16"/>
                <w:szCs w:val="16"/>
                <w:lang w:eastAsia="ru-RU"/>
              </w:rPr>
              <w:t>Приложение 3 к проекту решения Думы Целинного муниципального округа от «____» ______________ 2023 года №__ "О бюджете Целинного муниципального округа на 2024 год и на плановый период 2025 и 2026 годов"</w:t>
            </w:r>
          </w:p>
        </w:tc>
      </w:tr>
      <w:tr w:rsidR="00FA727A" w:rsidRPr="0047631E" w:rsidTr="0047631E">
        <w:tc>
          <w:tcPr>
            <w:tcW w:w="5000" w:type="pct"/>
            <w:gridSpan w:val="8"/>
            <w:tcBorders>
              <w:top w:val="nil"/>
              <w:left w:val="nil"/>
              <w:bottom w:val="nil"/>
              <w:right w:val="nil"/>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sz w:val="16"/>
                <w:szCs w:val="16"/>
                <w:lang w:eastAsia="ru-RU"/>
              </w:rPr>
            </w:pPr>
          </w:p>
        </w:tc>
      </w:tr>
      <w:tr w:rsidR="00FA727A" w:rsidRPr="0047631E" w:rsidTr="0047631E">
        <w:tc>
          <w:tcPr>
            <w:tcW w:w="5000" w:type="pct"/>
            <w:gridSpan w:val="8"/>
            <w:tcBorders>
              <w:top w:val="nil"/>
              <w:left w:val="nil"/>
              <w:bottom w:val="nil"/>
              <w:right w:val="nil"/>
            </w:tcBorders>
            <w:shd w:val="clear" w:color="auto" w:fill="auto"/>
            <w:vAlign w:val="bottom"/>
            <w:hideMark/>
          </w:tcPr>
          <w:p w:rsidR="00FA727A" w:rsidRPr="0047631E" w:rsidRDefault="00FA727A" w:rsidP="0047631E">
            <w:pPr>
              <w:spacing w:after="0" w:line="240" w:lineRule="auto"/>
              <w:jc w:val="center"/>
              <w:rPr>
                <w:rFonts w:ascii="Times New Roman" w:hAnsi="Times New Roman"/>
                <w:b/>
                <w:bCs/>
                <w:sz w:val="16"/>
                <w:szCs w:val="16"/>
                <w:lang w:eastAsia="ru-RU"/>
              </w:rPr>
            </w:pPr>
            <w:r w:rsidRPr="0047631E">
              <w:rPr>
                <w:rFonts w:ascii="Times New Roman" w:hAnsi="Times New Roman"/>
                <w:b/>
                <w:bCs/>
                <w:sz w:val="16"/>
                <w:szCs w:val="16"/>
                <w:lang w:eastAsia="ru-RU"/>
              </w:rPr>
              <w:t>Программа муниципальных внутренних заимствований Целинного муниципального округа на 2024 год</w:t>
            </w:r>
          </w:p>
        </w:tc>
      </w:tr>
      <w:tr w:rsidR="00FA727A" w:rsidRPr="0047631E" w:rsidTr="0047631E">
        <w:tc>
          <w:tcPr>
            <w:tcW w:w="5000" w:type="pct"/>
            <w:gridSpan w:val="8"/>
            <w:tcBorders>
              <w:top w:val="nil"/>
              <w:left w:val="nil"/>
              <w:bottom w:val="single" w:sz="4" w:space="0" w:color="auto"/>
              <w:right w:val="nil"/>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r>
      <w:tr w:rsidR="00FA727A" w:rsidRPr="0047631E" w:rsidTr="0047631E">
        <w:trPr>
          <w:trHeight w:val="509"/>
        </w:trPr>
        <w:tc>
          <w:tcPr>
            <w:tcW w:w="427" w:type="pct"/>
            <w:vMerge w:val="restart"/>
            <w:tcBorders>
              <w:top w:val="nil"/>
              <w:left w:val="single" w:sz="4" w:space="0" w:color="auto"/>
              <w:bottom w:val="single" w:sz="4" w:space="0" w:color="000000"/>
              <w:right w:val="single" w:sz="4" w:space="0" w:color="auto"/>
            </w:tcBorders>
            <w:shd w:val="clear" w:color="auto" w:fill="auto"/>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xml:space="preserve">№ </w:t>
            </w:r>
            <w:proofErr w:type="spellStart"/>
            <w:proofErr w:type="gramStart"/>
            <w:r w:rsidRPr="0047631E">
              <w:rPr>
                <w:rFonts w:ascii="Times New Roman" w:hAnsi="Times New Roman"/>
                <w:sz w:val="16"/>
                <w:szCs w:val="16"/>
                <w:lang w:eastAsia="ru-RU"/>
              </w:rPr>
              <w:t>п</w:t>
            </w:r>
            <w:proofErr w:type="spellEnd"/>
            <w:proofErr w:type="gramEnd"/>
            <w:r w:rsidRPr="0047631E">
              <w:rPr>
                <w:rFonts w:ascii="Times New Roman" w:hAnsi="Times New Roman"/>
                <w:sz w:val="16"/>
                <w:szCs w:val="16"/>
                <w:lang w:eastAsia="ru-RU"/>
              </w:rPr>
              <w:t>/</w:t>
            </w:r>
            <w:proofErr w:type="spellStart"/>
            <w:r w:rsidRPr="0047631E">
              <w:rPr>
                <w:rFonts w:ascii="Times New Roman" w:hAnsi="Times New Roman"/>
                <w:sz w:val="16"/>
                <w:szCs w:val="16"/>
                <w:lang w:eastAsia="ru-RU"/>
              </w:rPr>
              <w:t>п</w:t>
            </w:r>
            <w:proofErr w:type="spellEnd"/>
          </w:p>
        </w:tc>
        <w:tc>
          <w:tcPr>
            <w:tcW w:w="2368"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Виды заимствований</w:t>
            </w:r>
          </w:p>
        </w:tc>
        <w:tc>
          <w:tcPr>
            <w:tcW w:w="6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Сумма</w:t>
            </w:r>
          </w:p>
        </w:tc>
        <w:tc>
          <w:tcPr>
            <w:tcW w:w="152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в том числе средства, направленные на финансирование дефицита бюджета муниципального округа</w:t>
            </w:r>
          </w:p>
        </w:tc>
      </w:tr>
      <w:tr w:rsidR="00FA727A" w:rsidRPr="0047631E" w:rsidTr="0047631E">
        <w:trPr>
          <w:trHeight w:val="509"/>
        </w:trPr>
        <w:tc>
          <w:tcPr>
            <w:tcW w:w="427" w:type="pct"/>
            <w:vMerge/>
            <w:tcBorders>
              <w:top w:val="nil"/>
              <w:left w:val="single" w:sz="4" w:space="0" w:color="auto"/>
              <w:bottom w:val="single" w:sz="4" w:space="0" w:color="000000"/>
              <w:right w:val="single" w:sz="4" w:space="0" w:color="auto"/>
            </w:tcBorders>
            <w:vAlign w:val="center"/>
            <w:hideMark/>
          </w:tcPr>
          <w:p w:rsidR="00FA727A" w:rsidRPr="0047631E" w:rsidRDefault="00FA727A" w:rsidP="0047631E">
            <w:pPr>
              <w:spacing w:after="0" w:line="240" w:lineRule="auto"/>
              <w:rPr>
                <w:rFonts w:ascii="Times New Roman" w:hAnsi="Times New Roman"/>
                <w:sz w:val="16"/>
                <w:szCs w:val="16"/>
                <w:lang w:eastAsia="ru-RU"/>
              </w:rPr>
            </w:pPr>
          </w:p>
        </w:tc>
        <w:tc>
          <w:tcPr>
            <w:tcW w:w="2368" w:type="pct"/>
            <w:gridSpan w:val="3"/>
            <w:vMerge/>
            <w:tcBorders>
              <w:top w:val="nil"/>
              <w:left w:val="single" w:sz="4" w:space="0" w:color="auto"/>
              <w:bottom w:val="single" w:sz="4" w:space="0" w:color="000000"/>
              <w:right w:val="single" w:sz="4" w:space="0" w:color="auto"/>
            </w:tcBorders>
            <w:vAlign w:val="center"/>
            <w:hideMark/>
          </w:tcPr>
          <w:p w:rsidR="00FA727A" w:rsidRPr="0047631E" w:rsidRDefault="00FA727A" w:rsidP="0047631E">
            <w:pPr>
              <w:spacing w:after="0" w:line="240" w:lineRule="auto"/>
              <w:rPr>
                <w:rFonts w:ascii="Times New Roman" w:hAnsi="Times New Roman"/>
                <w:sz w:val="16"/>
                <w:szCs w:val="16"/>
                <w:lang w:eastAsia="ru-RU"/>
              </w:rPr>
            </w:pPr>
          </w:p>
        </w:tc>
        <w:tc>
          <w:tcPr>
            <w:tcW w:w="677" w:type="pct"/>
            <w:vMerge/>
            <w:tcBorders>
              <w:top w:val="nil"/>
              <w:left w:val="single" w:sz="4" w:space="0" w:color="auto"/>
              <w:bottom w:val="single" w:sz="4" w:space="0" w:color="000000"/>
              <w:right w:val="single" w:sz="4" w:space="0" w:color="auto"/>
            </w:tcBorders>
            <w:vAlign w:val="center"/>
            <w:hideMark/>
          </w:tcPr>
          <w:p w:rsidR="00FA727A" w:rsidRPr="0047631E" w:rsidRDefault="00FA727A" w:rsidP="0047631E">
            <w:pPr>
              <w:spacing w:after="0" w:line="240" w:lineRule="auto"/>
              <w:rPr>
                <w:rFonts w:ascii="Times New Roman" w:hAnsi="Times New Roman"/>
                <w:sz w:val="16"/>
                <w:szCs w:val="16"/>
                <w:lang w:eastAsia="ru-RU"/>
              </w:rPr>
            </w:pPr>
          </w:p>
        </w:tc>
        <w:tc>
          <w:tcPr>
            <w:tcW w:w="1528" w:type="pct"/>
            <w:gridSpan w:val="3"/>
            <w:vMerge/>
            <w:tcBorders>
              <w:top w:val="nil"/>
              <w:left w:val="single" w:sz="4" w:space="0" w:color="auto"/>
              <w:bottom w:val="single" w:sz="4" w:space="0" w:color="000000"/>
              <w:right w:val="single" w:sz="4" w:space="0" w:color="auto"/>
            </w:tcBorders>
            <w:vAlign w:val="center"/>
            <w:hideMark/>
          </w:tcPr>
          <w:p w:rsidR="00FA727A" w:rsidRPr="0047631E" w:rsidRDefault="00FA727A" w:rsidP="0047631E">
            <w:pPr>
              <w:spacing w:after="0" w:line="240" w:lineRule="auto"/>
              <w:rPr>
                <w:rFonts w:ascii="Times New Roman" w:hAnsi="Times New Roman"/>
                <w:sz w:val="16"/>
                <w:szCs w:val="16"/>
                <w:lang w:eastAsia="ru-RU"/>
              </w:rPr>
            </w:pPr>
          </w:p>
        </w:tc>
      </w:tr>
      <w:tr w:rsidR="00FA727A" w:rsidRPr="0047631E" w:rsidTr="0047631E">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1.</w:t>
            </w:r>
          </w:p>
        </w:tc>
        <w:tc>
          <w:tcPr>
            <w:tcW w:w="2368" w:type="pct"/>
            <w:gridSpan w:val="3"/>
            <w:tcBorders>
              <w:top w:val="nil"/>
              <w:left w:val="nil"/>
              <w:bottom w:val="single" w:sz="4" w:space="0" w:color="auto"/>
              <w:right w:val="single" w:sz="4" w:space="0" w:color="auto"/>
            </w:tcBorders>
            <w:shd w:val="clear" w:color="auto" w:fill="auto"/>
            <w:vAlign w:val="bottom"/>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Кредиты, привлекаемые в бюджет Целинного муниципального округа от кредитных организаций</w:t>
            </w:r>
          </w:p>
        </w:tc>
        <w:tc>
          <w:tcPr>
            <w:tcW w:w="677"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1528" w:type="pct"/>
            <w:gridSpan w:val="3"/>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r>
      <w:tr w:rsidR="00FA727A" w:rsidRPr="0047631E" w:rsidTr="0047631E">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lastRenderedPageBreak/>
              <w:t> </w:t>
            </w:r>
          </w:p>
        </w:tc>
        <w:tc>
          <w:tcPr>
            <w:tcW w:w="2368" w:type="pct"/>
            <w:gridSpan w:val="3"/>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в том числе</w:t>
            </w:r>
          </w:p>
        </w:tc>
        <w:tc>
          <w:tcPr>
            <w:tcW w:w="677"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1528" w:type="pct"/>
            <w:gridSpan w:val="3"/>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r>
      <w:tr w:rsidR="00FA727A" w:rsidRPr="0047631E" w:rsidTr="0047631E">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2368" w:type="pct"/>
            <w:gridSpan w:val="3"/>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объём привлечения</w:t>
            </w:r>
          </w:p>
        </w:tc>
        <w:tc>
          <w:tcPr>
            <w:tcW w:w="677"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1528" w:type="pct"/>
            <w:gridSpan w:val="3"/>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r>
      <w:tr w:rsidR="00FA727A" w:rsidRPr="0047631E" w:rsidTr="0047631E">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2368" w:type="pct"/>
            <w:gridSpan w:val="3"/>
            <w:tcBorders>
              <w:top w:val="nil"/>
              <w:left w:val="nil"/>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объем средств, направляемых на погашение основной суммы долга</w:t>
            </w:r>
          </w:p>
        </w:tc>
        <w:tc>
          <w:tcPr>
            <w:tcW w:w="677"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1528" w:type="pct"/>
            <w:gridSpan w:val="3"/>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r>
      <w:tr w:rsidR="00FA727A" w:rsidRPr="0047631E" w:rsidTr="0047631E">
        <w:tc>
          <w:tcPr>
            <w:tcW w:w="427"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2368" w:type="pct"/>
            <w:gridSpan w:val="3"/>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Всего</w:t>
            </w:r>
          </w:p>
        </w:tc>
        <w:tc>
          <w:tcPr>
            <w:tcW w:w="677"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1528" w:type="pct"/>
            <w:gridSpan w:val="3"/>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r>
    </w:tbl>
    <w:p w:rsidR="00FA727A" w:rsidRPr="0047631E" w:rsidRDefault="00FA727A" w:rsidP="0047631E">
      <w:pPr>
        <w:spacing w:after="0" w:line="240" w:lineRule="auto"/>
        <w:jc w:val="both"/>
        <w:rPr>
          <w:rFonts w:ascii="Times New Roman" w:hAnsi="Times New Roman"/>
          <w:sz w:val="16"/>
          <w:szCs w:val="16"/>
        </w:rPr>
      </w:pPr>
    </w:p>
    <w:p w:rsidR="00FA727A" w:rsidRPr="0047631E" w:rsidRDefault="00FA727A" w:rsidP="0047631E">
      <w:pPr>
        <w:spacing w:after="0" w:line="240" w:lineRule="auto"/>
        <w:ind w:left="5103"/>
        <w:jc w:val="both"/>
        <w:rPr>
          <w:rFonts w:ascii="Times New Roman" w:hAnsi="Times New Roman"/>
          <w:sz w:val="16"/>
          <w:szCs w:val="16"/>
        </w:rPr>
      </w:pPr>
      <w:r w:rsidRPr="0047631E">
        <w:rPr>
          <w:rFonts w:ascii="Times New Roman" w:hAnsi="Times New Roman"/>
          <w:sz w:val="16"/>
          <w:szCs w:val="16"/>
          <w:lang w:eastAsia="ru-RU"/>
        </w:rPr>
        <w:t>Приложение 4 к проекту решения Думы Целинного муниципального округа от «____» ______________ 2023 года №__ "О бюджете Целинного муниципального округа на 2024 год и на плановый период 2025 и 2026 годов"</w:t>
      </w:r>
    </w:p>
    <w:tbl>
      <w:tblPr>
        <w:tblW w:w="5161" w:type="pct"/>
        <w:tblInd w:w="-318" w:type="dxa"/>
        <w:tblLook w:val="04A0"/>
      </w:tblPr>
      <w:tblGrid>
        <w:gridCol w:w="852"/>
        <w:gridCol w:w="4498"/>
        <w:gridCol w:w="921"/>
        <w:gridCol w:w="1949"/>
        <w:gridCol w:w="1951"/>
      </w:tblGrid>
      <w:tr w:rsidR="00FA727A" w:rsidRPr="0047631E" w:rsidTr="0047631E">
        <w:tc>
          <w:tcPr>
            <w:tcW w:w="5000" w:type="pct"/>
            <w:gridSpan w:val="5"/>
            <w:tcBorders>
              <w:top w:val="nil"/>
              <w:left w:val="nil"/>
              <w:bottom w:val="nil"/>
              <w:right w:val="nil"/>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p>
        </w:tc>
      </w:tr>
      <w:tr w:rsidR="00FA727A" w:rsidRPr="0047631E" w:rsidTr="0047631E">
        <w:tc>
          <w:tcPr>
            <w:tcW w:w="5000" w:type="pct"/>
            <w:gridSpan w:val="5"/>
            <w:tcBorders>
              <w:top w:val="nil"/>
              <w:left w:val="nil"/>
              <w:bottom w:val="nil"/>
              <w:right w:val="nil"/>
            </w:tcBorders>
            <w:shd w:val="clear" w:color="auto" w:fill="auto"/>
            <w:vAlign w:val="bottom"/>
            <w:hideMark/>
          </w:tcPr>
          <w:p w:rsidR="00FA727A" w:rsidRPr="0047631E" w:rsidRDefault="00FA727A" w:rsidP="0047631E">
            <w:pPr>
              <w:spacing w:after="0" w:line="240" w:lineRule="auto"/>
              <w:jc w:val="center"/>
              <w:rPr>
                <w:rFonts w:ascii="Times New Roman" w:hAnsi="Times New Roman"/>
                <w:b/>
                <w:bCs/>
                <w:sz w:val="16"/>
                <w:szCs w:val="16"/>
                <w:lang w:eastAsia="ru-RU"/>
              </w:rPr>
            </w:pPr>
            <w:r w:rsidRPr="0047631E">
              <w:rPr>
                <w:rFonts w:ascii="Times New Roman" w:hAnsi="Times New Roman"/>
                <w:b/>
                <w:bCs/>
                <w:sz w:val="16"/>
                <w:szCs w:val="16"/>
                <w:lang w:eastAsia="ru-RU"/>
              </w:rPr>
              <w:t>Программа муниципальных внутренних заимствований Целинного муниципального округа на плановый период 2025 и 2026 годы</w:t>
            </w:r>
          </w:p>
        </w:tc>
      </w:tr>
      <w:tr w:rsidR="00FA727A" w:rsidRPr="0047631E" w:rsidTr="0047631E">
        <w:tc>
          <w:tcPr>
            <w:tcW w:w="419" w:type="pct"/>
            <w:tcBorders>
              <w:top w:val="nil"/>
              <w:left w:val="nil"/>
              <w:bottom w:val="nil"/>
              <w:right w:val="nil"/>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p>
        </w:tc>
        <w:tc>
          <w:tcPr>
            <w:tcW w:w="2211" w:type="pct"/>
            <w:tcBorders>
              <w:top w:val="nil"/>
              <w:left w:val="nil"/>
              <w:bottom w:val="nil"/>
              <w:right w:val="nil"/>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p>
        </w:tc>
        <w:tc>
          <w:tcPr>
            <w:tcW w:w="453" w:type="pct"/>
            <w:tcBorders>
              <w:top w:val="nil"/>
              <w:left w:val="nil"/>
              <w:bottom w:val="nil"/>
              <w:right w:val="nil"/>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p>
        </w:tc>
        <w:tc>
          <w:tcPr>
            <w:tcW w:w="1917" w:type="pct"/>
            <w:gridSpan w:val="2"/>
            <w:tcBorders>
              <w:top w:val="nil"/>
              <w:left w:val="nil"/>
              <w:bottom w:val="single" w:sz="4" w:space="0" w:color="auto"/>
              <w:right w:val="nil"/>
            </w:tcBorders>
            <w:shd w:val="clear" w:color="auto" w:fill="auto"/>
            <w:noWrap/>
            <w:vAlign w:val="bottom"/>
            <w:hideMark/>
          </w:tcPr>
          <w:p w:rsidR="00FA727A" w:rsidRPr="0047631E" w:rsidRDefault="00FA727A" w:rsidP="0047631E">
            <w:pPr>
              <w:spacing w:after="0" w:line="240" w:lineRule="auto"/>
              <w:jc w:val="right"/>
              <w:rPr>
                <w:rFonts w:ascii="Times New Roman" w:hAnsi="Times New Roman"/>
                <w:sz w:val="16"/>
                <w:szCs w:val="16"/>
                <w:lang w:eastAsia="ru-RU"/>
              </w:rPr>
            </w:pPr>
            <w:r w:rsidRPr="0047631E">
              <w:rPr>
                <w:rFonts w:ascii="Times New Roman" w:hAnsi="Times New Roman"/>
                <w:sz w:val="16"/>
                <w:szCs w:val="16"/>
                <w:lang w:eastAsia="ru-RU"/>
              </w:rPr>
              <w:t>(тыс</w:t>
            </w:r>
            <w:proofErr w:type="gramStart"/>
            <w:r w:rsidRPr="0047631E">
              <w:rPr>
                <w:rFonts w:ascii="Times New Roman" w:hAnsi="Times New Roman"/>
                <w:sz w:val="16"/>
                <w:szCs w:val="16"/>
                <w:lang w:eastAsia="ru-RU"/>
              </w:rPr>
              <w:t>.р</w:t>
            </w:r>
            <w:proofErr w:type="gramEnd"/>
            <w:r w:rsidRPr="0047631E">
              <w:rPr>
                <w:rFonts w:ascii="Times New Roman" w:hAnsi="Times New Roman"/>
                <w:sz w:val="16"/>
                <w:szCs w:val="16"/>
                <w:lang w:eastAsia="ru-RU"/>
              </w:rPr>
              <w:t>уб.)</w:t>
            </w:r>
          </w:p>
        </w:tc>
      </w:tr>
      <w:tr w:rsidR="00FA727A" w:rsidRPr="0047631E" w:rsidTr="0047631E">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xml:space="preserve">№ </w:t>
            </w:r>
            <w:proofErr w:type="spellStart"/>
            <w:proofErr w:type="gramStart"/>
            <w:r w:rsidRPr="0047631E">
              <w:rPr>
                <w:rFonts w:ascii="Times New Roman" w:hAnsi="Times New Roman"/>
                <w:sz w:val="16"/>
                <w:szCs w:val="16"/>
                <w:lang w:eastAsia="ru-RU"/>
              </w:rPr>
              <w:t>п</w:t>
            </w:r>
            <w:proofErr w:type="spellEnd"/>
            <w:proofErr w:type="gramEnd"/>
            <w:r w:rsidRPr="0047631E">
              <w:rPr>
                <w:rFonts w:ascii="Times New Roman" w:hAnsi="Times New Roman"/>
                <w:sz w:val="16"/>
                <w:szCs w:val="16"/>
                <w:lang w:eastAsia="ru-RU"/>
              </w:rPr>
              <w:t>/</w:t>
            </w:r>
            <w:proofErr w:type="spellStart"/>
            <w:r w:rsidRPr="0047631E">
              <w:rPr>
                <w:rFonts w:ascii="Times New Roman" w:hAnsi="Times New Roman"/>
                <w:sz w:val="16"/>
                <w:szCs w:val="16"/>
                <w:lang w:eastAsia="ru-RU"/>
              </w:rPr>
              <w:t>п</w:t>
            </w:r>
            <w:proofErr w:type="spellEnd"/>
          </w:p>
        </w:tc>
        <w:tc>
          <w:tcPr>
            <w:tcW w:w="2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Виды заимствований</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Сумма</w:t>
            </w:r>
          </w:p>
        </w:tc>
        <w:tc>
          <w:tcPr>
            <w:tcW w:w="95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2025 г.</w:t>
            </w:r>
          </w:p>
        </w:tc>
        <w:tc>
          <w:tcPr>
            <w:tcW w:w="959"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2026 г.</w:t>
            </w:r>
          </w:p>
        </w:tc>
      </w:tr>
      <w:tr w:rsidR="00FA727A" w:rsidRPr="0047631E" w:rsidTr="0047631E">
        <w:tc>
          <w:tcPr>
            <w:tcW w:w="419" w:type="pct"/>
            <w:vMerge/>
            <w:tcBorders>
              <w:top w:val="single" w:sz="4" w:space="0" w:color="auto"/>
              <w:left w:val="single" w:sz="4" w:space="0" w:color="auto"/>
              <w:bottom w:val="single" w:sz="4" w:space="0" w:color="auto"/>
              <w:right w:val="single" w:sz="4" w:space="0" w:color="auto"/>
            </w:tcBorders>
            <w:vAlign w:val="center"/>
            <w:hideMark/>
          </w:tcPr>
          <w:p w:rsidR="00FA727A" w:rsidRPr="0047631E" w:rsidRDefault="00FA727A" w:rsidP="0047631E">
            <w:pPr>
              <w:spacing w:after="0" w:line="240" w:lineRule="auto"/>
              <w:rPr>
                <w:rFonts w:ascii="Times New Roman" w:hAnsi="Times New Roman"/>
                <w:sz w:val="16"/>
                <w:szCs w:val="16"/>
                <w:lang w:eastAsia="ru-RU"/>
              </w:rPr>
            </w:pPr>
          </w:p>
        </w:tc>
        <w:tc>
          <w:tcPr>
            <w:tcW w:w="2211" w:type="pct"/>
            <w:vMerge/>
            <w:tcBorders>
              <w:top w:val="single" w:sz="4" w:space="0" w:color="auto"/>
              <w:left w:val="single" w:sz="4" w:space="0" w:color="auto"/>
              <w:bottom w:val="single" w:sz="4" w:space="0" w:color="auto"/>
              <w:right w:val="single" w:sz="4" w:space="0" w:color="auto"/>
            </w:tcBorders>
            <w:vAlign w:val="center"/>
            <w:hideMark/>
          </w:tcPr>
          <w:p w:rsidR="00FA727A" w:rsidRPr="0047631E" w:rsidRDefault="00FA727A" w:rsidP="0047631E">
            <w:pPr>
              <w:spacing w:after="0" w:line="240" w:lineRule="auto"/>
              <w:rPr>
                <w:rFonts w:ascii="Times New Roman" w:hAnsi="Times New Roman"/>
                <w:sz w:val="16"/>
                <w:szCs w:val="16"/>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FA727A" w:rsidRPr="0047631E" w:rsidRDefault="00FA727A" w:rsidP="0047631E">
            <w:pPr>
              <w:spacing w:after="0" w:line="240" w:lineRule="auto"/>
              <w:rPr>
                <w:rFonts w:ascii="Times New Roman" w:hAnsi="Times New Roman"/>
                <w:sz w:val="16"/>
                <w:szCs w:val="16"/>
                <w:lang w:eastAsia="ru-RU"/>
              </w:rPr>
            </w:pPr>
          </w:p>
        </w:tc>
        <w:tc>
          <w:tcPr>
            <w:tcW w:w="958" w:type="pct"/>
            <w:tcBorders>
              <w:top w:val="nil"/>
              <w:left w:val="nil"/>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jc w:val="both"/>
              <w:rPr>
                <w:rFonts w:ascii="Times New Roman" w:hAnsi="Times New Roman"/>
                <w:sz w:val="16"/>
                <w:szCs w:val="16"/>
                <w:lang w:eastAsia="ru-RU"/>
              </w:rPr>
            </w:pPr>
            <w:r w:rsidRPr="0047631E">
              <w:rPr>
                <w:rFonts w:ascii="Times New Roman" w:hAnsi="Times New Roman"/>
                <w:sz w:val="16"/>
                <w:szCs w:val="16"/>
                <w:lang w:eastAsia="ru-RU"/>
              </w:rPr>
              <w:t>в том числе средства, направленные на финансирование дефицита бюджета Целинного муниципального округа</w:t>
            </w:r>
          </w:p>
        </w:tc>
        <w:tc>
          <w:tcPr>
            <w:tcW w:w="959" w:type="pct"/>
            <w:tcBorders>
              <w:top w:val="nil"/>
              <w:left w:val="nil"/>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jc w:val="both"/>
              <w:rPr>
                <w:rFonts w:ascii="Times New Roman" w:hAnsi="Times New Roman"/>
                <w:sz w:val="16"/>
                <w:szCs w:val="16"/>
                <w:lang w:eastAsia="ru-RU"/>
              </w:rPr>
            </w:pPr>
            <w:r w:rsidRPr="0047631E">
              <w:rPr>
                <w:rFonts w:ascii="Times New Roman" w:hAnsi="Times New Roman"/>
                <w:sz w:val="16"/>
                <w:szCs w:val="16"/>
                <w:lang w:eastAsia="ru-RU"/>
              </w:rPr>
              <w:t>в том числе средства, направленные на финансирование дефицита бюджета Целинного муниципального округа</w:t>
            </w:r>
          </w:p>
        </w:tc>
      </w:tr>
      <w:tr w:rsidR="00FA727A" w:rsidRPr="0047631E" w:rsidTr="0047631E">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1.</w:t>
            </w:r>
          </w:p>
        </w:tc>
        <w:tc>
          <w:tcPr>
            <w:tcW w:w="2211" w:type="pct"/>
            <w:tcBorders>
              <w:top w:val="nil"/>
              <w:left w:val="nil"/>
              <w:bottom w:val="single" w:sz="4" w:space="0" w:color="auto"/>
              <w:right w:val="single" w:sz="4" w:space="0" w:color="auto"/>
            </w:tcBorders>
            <w:shd w:val="clear" w:color="auto" w:fill="auto"/>
            <w:vAlign w:val="bottom"/>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Кредиты, привлекаемые в бюджет Целинного муниципального округа от кредитных организаций</w:t>
            </w:r>
          </w:p>
        </w:tc>
        <w:tc>
          <w:tcPr>
            <w:tcW w:w="453"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95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959"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r>
      <w:tr w:rsidR="00FA727A" w:rsidRPr="0047631E" w:rsidTr="0047631E">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2211"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в том числе</w:t>
            </w:r>
          </w:p>
        </w:tc>
        <w:tc>
          <w:tcPr>
            <w:tcW w:w="453"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95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959"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r>
      <w:tr w:rsidR="00FA727A" w:rsidRPr="0047631E" w:rsidTr="0047631E">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2211"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объём привлечения</w:t>
            </w:r>
          </w:p>
        </w:tc>
        <w:tc>
          <w:tcPr>
            <w:tcW w:w="453"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95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959"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r>
      <w:tr w:rsidR="00FA727A" w:rsidRPr="0047631E" w:rsidTr="0047631E">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2211" w:type="pct"/>
            <w:tcBorders>
              <w:top w:val="nil"/>
              <w:left w:val="nil"/>
              <w:bottom w:val="single" w:sz="4" w:space="0" w:color="auto"/>
              <w:right w:val="single" w:sz="4" w:space="0" w:color="auto"/>
            </w:tcBorders>
            <w:shd w:val="clear" w:color="auto" w:fill="auto"/>
            <w:vAlign w:val="center"/>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объем средств, направляемых на погашение основной суммы долга</w:t>
            </w:r>
          </w:p>
        </w:tc>
        <w:tc>
          <w:tcPr>
            <w:tcW w:w="453"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95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959"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r>
      <w:tr w:rsidR="00FA727A" w:rsidRPr="0047631E" w:rsidTr="0047631E">
        <w:tc>
          <w:tcPr>
            <w:tcW w:w="419" w:type="pct"/>
            <w:tcBorders>
              <w:top w:val="nil"/>
              <w:left w:val="single" w:sz="4" w:space="0" w:color="auto"/>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 </w:t>
            </w:r>
          </w:p>
        </w:tc>
        <w:tc>
          <w:tcPr>
            <w:tcW w:w="2211"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rPr>
                <w:rFonts w:ascii="Times New Roman" w:hAnsi="Times New Roman"/>
                <w:sz w:val="16"/>
                <w:szCs w:val="16"/>
                <w:lang w:eastAsia="ru-RU"/>
              </w:rPr>
            </w:pPr>
            <w:r w:rsidRPr="0047631E">
              <w:rPr>
                <w:rFonts w:ascii="Times New Roman" w:hAnsi="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958"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c>
          <w:tcPr>
            <w:tcW w:w="959" w:type="pct"/>
            <w:tcBorders>
              <w:top w:val="nil"/>
              <w:left w:val="nil"/>
              <w:bottom w:val="single" w:sz="4" w:space="0" w:color="auto"/>
              <w:right w:val="single" w:sz="4" w:space="0" w:color="auto"/>
            </w:tcBorders>
            <w:shd w:val="clear" w:color="auto" w:fill="auto"/>
            <w:noWrap/>
            <w:vAlign w:val="bottom"/>
            <w:hideMark/>
          </w:tcPr>
          <w:p w:rsidR="00FA727A" w:rsidRPr="0047631E" w:rsidRDefault="00FA727A" w:rsidP="0047631E">
            <w:pPr>
              <w:spacing w:after="0" w:line="240" w:lineRule="auto"/>
              <w:jc w:val="center"/>
              <w:rPr>
                <w:rFonts w:ascii="Times New Roman" w:hAnsi="Times New Roman"/>
                <w:sz w:val="16"/>
                <w:szCs w:val="16"/>
                <w:lang w:eastAsia="ru-RU"/>
              </w:rPr>
            </w:pPr>
            <w:r w:rsidRPr="0047631E">
              <w:rPr>
                <w:rFonts w:ascii="Times New Roman" w:hAnsi="Times New Roman"/>
                <w:sz w:val="16"/>
                <w:szCs w:val="16"/>
                <w:lang w:eastAsia="ru-RU"/>
              </w:rPr>
              <w:t>0</w:t>
            </w:r>
          </w:p>
        </w:tc>
      </w:tr>
    </w:tbl>
    <w:p w:rsidR="00FA727A" w:rsidRPr="0047631E" w:rsidRDefault="00FA727A" w:rsidP="0047631E">
      <w:pPr>
        <w:spacing w:after="0" w:line="240" w:lineRule="auto"/>
        <w:jc w:val="both"/>
        <w:rPr>
          <w:rFonts w:ascii="Times New Roman" w:hAnsi="Times New Roman"/>
          <w:sz w:val="16"/>
          <w:szCs w:val="16"/>
        </w:rPr>
      </w:pPr>
    </w:p>
    <w:p w:rsidR="00FA727A" w:rsidRPr="0047631E" w:rsidRDefault="00FA727A" w:rsidP="0047631E">
      <w:pPr>
        <w:spacing w:after="0" w:line="240" w:lineRule="auto"/>
        <w:ind w:left="5103"/>
        <w:jc w:val="both"/>
        <w:rPr>
          <w:rFonts w:ascii="Times New Roman" w:hAnsi="Times New Roman"/>
          <w:sz w:val="16"/>
          <w:szCs w:val="16"/>
        </w:rPr>
      </w:pPr>
      <w:r w:rsidRPr="0047631E">
        <w:rPr>
          <w:rFonts w:ascii="Times New Roman" w:hAnsi="Times New Roman"/>
          <w:sz w:val="16"/>
          <w:szCs w:val="16"/>
          <w:lang w:eastAsia="ru-RU"/>
        </w:rPr>
        <w:t>Приложение 5 к проекту решения Думы Целинного муниципального округа от «____» ______________ 2023 года №__ "О бюджете Целинного муниципального округа на 2024 год и на плановый период 2025 и 2026 годов"</w:t>
      </w:r>
    </w:p>
    <w:p w:rsidR="00FA727A" w:rsidRPr="0047631E" w:rsidRDefault="00FA727A" w:rsidP="0047631E">
      <w:pPr>
        <w:spacing w:after="0" w:line="240" w:lineRule="auto"/>
        <w:jc w:val="both"/>
        <w:rPr>
          <w:rFonts w:ascii="Times New Roman" w:hAnsi="Times New Roman"/>
          <w:sz w:val="16"/>
          <w:szCs w:val="16"/>
        </w:rPr>
      </w:pPr>
    </w:p>
    <w:tbl>
      <w:tblPr>
        <w:tblW w:w="4946" w:type="pct"/>
        <w:tblLayout w:type="fixed"/>
        <w:tblLook w:val="04A0"/>
      </w:tblPr>
      <w:tblGrid>
        <w:gridCol w:w="109"/>
        <w:gridCol w:w="4804"/>
        <w:gridCol w:w="2343"/>
        <w:gridCol w:w="879"/>
        <w:gridCol w:w="747"/>
        <w:gridCol w:w="866"/>
      </w:tblGrid>
      <w:tr w:rsidR="00FA727A" w:rsidRPr="0047631E" w:rsidTr="0047631E">
        <w:tc>
          <w:tcPr>
            <w:tcW w:w="5000" w:type="pct"/>
            <w:gridSpan w:val="6"/>
            <w:tcBorders>
              <w:top w:val="nil"/>
              <w:left w:val="nil"/>
              <w:right w:val="nil"/>
            </w:tcBorders>
            <w:shd w:val="clear" w:color="auto" w:fill="auto"/>
            <w:vAlign w:val="bottom"/>
            <w:hideMark/>
          </w:tcPr>
          <w:p w:rsidR="00FA727A" w:rsidRPr="0047631E" w:rsidRDefault="00FA727A" w:rsidP="0047631E">
            <w:pPr>
              <w:spacing w:after="0" w:line="240" w:lineRule="auto"/>
              <w:jc w:val="center"/>
              <w:rPr>
                <w:rFonts w:ascii="Times New Roman" w:hAnsi="Times New Roman"/>
                <w:b/>
                <w:bCs/>
                <w:color w:val="000000"/>
                <w:sz w:val="16"/>
                <w:szCs w:val="16"/>
                <w:lang w:eastAsia="ru-RU"/>
              </w:rPr>
            </w:pPr>
            <w:r w:rsidRPr="0047631E">
              <w:rPr>
                <w:rFonts w:ascii="Times New Roman" w:hAnsi="Times New Roman"/>
                <w:b/>
                <w:bCs/>
                <w:color w:val="000000"/>
                <w:sz w:val="16"/>
                <w:szCs w:val="16"/>
                <w:lang w:eastAsia="ru-RU"/>
              </w:rPr>
              <w:t>Распределение бюджетных ассигнований по разделам, подразделам классификации расходов бюджета муниципального округа на 2024 год и на плановый период 2025 и 2026 годов</w:t>
            </w:r>
          </w:p>
        </w:tc>
      </w:tr>
      <w:tr w:rsidR="00FA727A" w:rsidRPr="0047631E" w:rsidTr="0047631E">
        <w:tblPrEx>
          <w:tblLook w:val="0000"/>
        </w:tblPrEx>
        <w:trPr>
          <w:gridBefore w:val="1"/>
          <w:wBefore w:w="56" w:type="pct"/>
          <w:trHeight w:val="269"/>
        </w:trPr>
        <w:tc>
          <w:tcPr>
            <w:tcW w:w="2464" w:type="pct"/>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1202" w:type="pct"/>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451" w:type="pct"/>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383" w:type="pct"/>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443" w:type="pct"/>
            <w:tcMar>
              <w:top w:w="0" w:type="dxa"/>
              <w:left w:w="0" w:type="dxa"/>
              <w:bottom w:w="0" w:type="dxa"/>
              <w:right w:w="0" w:type="dxa"/>
            </w:tcMar>
            <w:vAlign w:val="bottom"/>
          </w:tcPr>
          <w:p w:rsidR="00FA727A" w:rsidRPr="0047631E" w:rsidRDefault="00FA727A" w:rsidP="0047631E">
            <w:pPr>
              <w:widowControl w:val="0"/>
              <w:autoSpaceDE w:val="0"/>
              <w:autoSpaceDN w:val="0"/>
              <w:adjustRightInd w:val="0"/>
              <w:spacing w:after="0" w:line="240" w:lineRule="auto"/>
              <w:jc w:val="right"/>
              <w:rPr>
                <w:rFonts w:ascii="Times New Roman" w:hAnsi="Times New Roman"/>
                <w:sz w:val="16"/>
                <w:szCs w:val="16"/>
              </w:rPr>
            </w:pPr>
            <w:r w:rsidRPr="0047631E">
              <w:rPr>
                <w:rFonts w:ascii="Times New Roman" w:hAnsi="Times New Roman"/>
                <w:color w:val="000000"/>
                <w:sz w:val="16"/>
                <w:szCs w:val="16"/>
              </w:rPr>
              <w:t>(тыс. руб.)</w:t>
            </w:r>
          </w:p>
        </w:tc>
      </w:tr>
    </w:tbl>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bl>
      <w:tblPr>
        <w:tblW w:w="10065" w:type="dxa"/>
        <w:tblInd w:w="-416" w:type="dxa"/>
        <w:tblLayout w:type="fixed"/>
        <w:tblLook w:val="0000"/>
      </w:tblPr>
      <w:tblGrid>
        <w:gridCol w:w="5103"/>
        <w:gridCol w:w="498"/>
        <w:gridCol w:w="498"/>
        <w:gridCol w:w="1195"/>
        <w:gridCol w:w="1195"/>
        <w:gridCol w:w="1576"/>
      </w:tblGrid>
      <w:tr w:rsidR="00FA727A" w:rsidRPr="0047631E" w:rsidTr="0047631E">
        <w:trPr>
          <w:trHeight w:val="279"/>
          <w:tblHeader/>
        </w:trPr>
        <w:tc>
          <w:tcPr>
            <w:tcW w:w="51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Наименование</w:t>
            </w:r>
          </w:p>
        </w:tc>
        <w:tc>
          <w:tcPr>
            <w:tcW w:w="4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roofErr w:type="spellStart"/>
            <w:r w:rsidRPr="0047631E">
              <w:rPr>
                <w:rFonts w:ascii="Times New Roman" w:hAnsi="Times New Roman"/>
                <w:b/>
                <w:bCs/>
                <w:color w:val="000000"/>
                <w:sz w:val="16"/>
                <w:szCs w:val="16"/>
              </w:rPr>
              <w:t>Рз</w:t>
            </w:r>
            <w:proofErr w:type="spellEnd"/>
          </w:p>
        </w:tc>
        <w:tc>
          <w:tcPr>
            <w:tcW w:w="4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roofErr w:type="spellStart"/>
            <w:proofErr w:type="gramStart"/>
            <w:r w:rsidRPr="0047631E">
              <w:rPr>
                <w:rFonts w:ascii="Times New Roman" w:hAnsi="Times New Roman"/>
                <w:b/>
                <w:bCs/>
                <w:color w:val="000000"/>
                <w:sz w:val="16"/>
                <w:szCs w:val="16"/>
              </w:rPr>
              <w:t>Пр</w:t>
            </w:r>
            <w:proofErr w:type="spellEnd"/>
            <w:proofErr w:type="gramEnd"/>
          </w:p>
        </w:tc>
        <w:tc>
          <w:tcPr>
            <w:tcW w:w="396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Сумма</w:t>
            </w:r>
          </w:p>
        </w:tc>
      </w:tr>
      <w:tr w:rsidR="00FA727A" w:rsidRPr="0047631E" w:rsidTr="0047631E">
        <w:trPr>
          <w:trHeight w:val="279"/>
          <w:tblHeader/>
        </w:trPr>
        <w:tc>
          <w:tcPr>
            <w:tcW w:w="51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4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4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2024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2025 год</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2026 год</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40 717,4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40 849,9</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41 026,1</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25 373,6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25 373,6</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25 373,6</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Судебная система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Резервные фонды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3 305,6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3 438,1</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3 563,5</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6 790,2</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6 790,2</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НАЦИОНАЛЬНАЯ БЕЗОПАСНОСТЬ И ПРАВООХРАНИТЕЛЬНАЯ ДЕЯТЕЛЬНОСТЬ</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29 467,8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29 467,8</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28 630,8</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Органы юстиции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28 630,8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28 630,8</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28 630,8</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НАЦИОНАЛЬНАЯ ЭКОНОМИКА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31 880,1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12 348,1</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12 664,1</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Сельское хозяйство и рыболовство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Дорожное хозяйство (дорожные фонды)</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31 611,0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12 079,0</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12 395,0</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национальной экономики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ЖИЛИЩНО-КОММУНАЛЬНОЕ ХОЗЯЙСТВО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18 319,0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18 319,0</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18 319,0</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Жилищное хозяйство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Благоустройство</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2 142,0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2 142,0</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2 142,0</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жилищно-коммунального хозяйства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16 066,9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16 066,9</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16 066,9</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ОБРАЗОВАНИЕ</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350 348,0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352 068,5</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333 399,9</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Дошкольное образование</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68 264,3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68 264,3</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68 264,3</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Общее образование</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240 182,4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240 450,3</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221 781,7</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Дополнительное образование детей</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34 038,5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35 491,1</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35 491,1</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Профессиональная подготовка, переподготовка и повышение квалификации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552,4</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552,4</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Молодежная политика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образования</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7 226,0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7 226,0</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7 226,0</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КУЛЬТУРА, КИНЕМАТОГРАФИЯ</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51 739,4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51 650,3</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51 679,3</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Культура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46 149,6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46 060,5</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46 089,5</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культуры, кинематографии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5 589,8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5 589,8</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5 589,8</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СОЦИАЛЬНАЯ ПОЛИТИКА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20 195,2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20 195,2</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20 195,2</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Охрана семьи и детства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социальной политики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ФИЗИЧЕСКАЯ КУЛЬТУРА И СПОРТ</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185,9</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185,9</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Физическая культура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СРЕДСТВА МАССОВОЙ ИНФОРМАЦИИ</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149,4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149,4</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149,4</w:t>
            </w:r>
          </w:p>
        </w:tc>
      </w:tr>
      <w:tr w:rsidR="00FA727A" w:rsidRPr="0047631E" w:rsidTr="0047631E">
        <w:trPr>
          <w:trHeight w:val="279"/>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Периодическая печать и издательства</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r>
      <w:tr w:rsidR="00FA727A" w:rsidRPr="0047631E" w:rsidTr="0047631E">
        <w:trPr>
          <w:trHeight w:val="279"/>
        </w:trPr>
        <w:tc>
          <w:tcPr>
            <w:tcW w:w="609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ИТОГО</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543 002,2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525 234,1</w:t>
            </w:r>
          </w:p>
        </w:tc>
        <w:tc>
          <w:tcPr>
            <w:tcW w:w="1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506 249,7</w:t>
            </w:r>
          </w:p>
        </w:tc>
      </w:tr>
    </w:tbl>
    <w:p w:rsidR="00FA727A" w:rsidRPr="0047631E" w:rsidRDefault="00FA727A" w:rsidP="0047631E">
      <w:pPr>
        <w:spacing w:after="0" w:line="240" w:lineRule="auto"/>
        <w:jc w:val="both"/>
        <w:rPr>
          <w:rFonts w:ascii="Times New Roman" w:hAnsi="Times New Roman"/>
          <w:sz w:val="16"/>
          <w:szCs w:val="16"/>
        </w:rPr>
      </w:pPr>
    </w:p>
    <w:p w:rsidR="00FA727A" w:rsidRPr="0047631E" w:rsidRDefault="00FA727A" w:rsidP="0047631E">
      <w:pPr>
        <w:spacing w:after="0" w:line="240" w:lineRule="auto"/>
        <w:ind w:left="5103"/>
        <w:jc w:val="both"/>
        <w:rPr>
          <w:rFonts w:ascii="Times New Roman" w:hAnsi="Times New Roman"/>
          <w:sz w:val="16"/>
          <w:szCs w:val="16"/>
          <w:lang w:eastAsia="ru-RU"/>
        </w:rPr>
      </w:pPr>
      <w:r w:rsidRPr="0047631E">
        <w:rPr>
          <w:rFonts w:ascii="Times New Roman" w:hAnsi="Times New Roman"/>
          <w:sz w:val="16"/>
          <w:szCs w:val="16"/>
          <w:lang w:eastAsia="ru-RU"/>
        </w:rPr>
        <w:t>Приложение 6 к проекту решения Думы Целинного муниципального округа от «____» ____________2023 года №__ "О бюджете Целинного муниципального округа на 2024 год и на плановый период 2025 и 2026 годов"</w:t>
      </w:r>
    </w:p>
    <w:p w:rsidR="00FA727A" w:rsidRPr="0047631E" w:rsidRDefault="00FA727A" w:rsidP="0047631E">
      <w:pPr>
        <w:spacing w:after="0" w:line="240" w:lineRule="auto"/>
        <w:ind w:left="5103"/>
        <w:jc w:val="both"/>
        <w:rPr>
          <w:rFonts w:ascii="Times New Roman" w:hAnsi="Times New Roman"/>
          <w:sz w:val="16"/>
          <w:szCs w:val="16"/>
        </w:rPr>
      </w:pPr>
    </w:p>
    <w:tbl>
      <w:tblPr>
        <w:tblW w:w="516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
        <w:gridCol w:w="2933"/>
        <w:gridCol w:w="490"/>
        <w:gridCol w:w="490"/>
        <w:gridCol w:w="490"/>
        <w:gridCol w:w="1430"/>
        <w:gridCol w:w="494"/>
        <w:gridCol w:w="1178"/>
        <w:gridCol w:w="1178"/>
        <w:gridCol w:w="714"/>
        <w:gridCol w:w="456"/>
      </w:tblGrid>
      <w:tr w:rsidR="00FA727A" w:rsidRPr="0047631E" w:rsidTr="0047631E">
        <w:trPr>
          <w:gridBefore w:val="1"/>
          <w:gridAfter w:val="1"/>
          <w:wBefore w:w="156" w:type="pct"/>
          <w:wAfter w:w="224" w:type="pct"/>
        </w:trPr>
        <w:tc>
          <w:tcPr>
            <w:tcW w:w="4620" w:type="pct"/>
            <w:gridSpan w:val="9"/>
            <w:tcBorders>
              <w:top w:val="nil"/>
              <w:left w:val="nil"/>
              <w:bottom w:val="nil"/>
              <w:right w:val="nil"/>
            </w:tcBorders>
            <w:hideMark/>
          </w:tcPr>
          <w:p w:rsidR="00FA727A" w:rsidRPr="0047631E" w:rsidRDefault="00FA727A" w:rsidP="0047631E">
            <w:pPr>
              <w:spacing w:after="0" w:line="240" w:lineRule="auto"/>
              <w:jc w:val="center"/>
              <w:rPr>
                <w:rFonts w:ascii="Times New Roman" w:hAnsi="Times New Roman"/>
                <w:b/>
                <w:bCs/>
                <w:sz w:val="16"/>
                <w:szCs w:val="16"/>
                <w:lang w:eastAsia="ru-RU"/>
              </w:rPr>
            </w:pPr>
            <w:r w:rsidRPr="0047631E">
              <w:rPr>
                <w:rFonts w:ascii="Times New Roman" w:hAnsi="Times New Roman"/>
                <w:b/>
                <w:bCs/>
                <w:sz w:val="16"/>
                <w:szCs w:val="16"/>
                <w:lang w:eastAsia="ru-RU"/>
              </w:rPr>
              <w:t>Ведомственная структура расходов бюджета Целинного муниципального округа на 2024 год на плановый период 2025 и 2026 годов</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blHeader/>
        </w:trPr>
        <w:tc>
          <w:tcPr>
            <w:tcW w:w="1598" w:type="pct"/>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47631E" w:rsidP="0047631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b/>
                <w:bCs/>
                <w:color w:val="000000"/>
                <w:sz w:val="16"/>
                <w:szCs w:val="16"/>
              </w:rPr>
              <w:t>Н</w:t>
            </w:r>
            <w:r w:rsidR="00FA727A" w:rsidRPr="0047631E">
              <w:rPr>
                <w:rFonts w:ascii="Times New Roman" w:hAnsi="Times New Roman"/>
                <w:b/>
                <w:bCs/>
                <w:color w:val="000000"/>
                <w:sz w:val="16"/>
                <w:szCs w:val="16"/>
              </w:rPr>
              <w:t>аименование</w:t>
            </w:r>
          </w:p>
        </w:tc>
        <w:tc>
          <w:tcPr>
            <w:tcW w:w="24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b/>
                <w:bCs/>
                <w:color w:val="000000"/>
                <w:sz w:val="16"/>
                <w:szCs w:val="16"/>
              </w:rPr>
            </w:pPr>
            <w:r w:rsidRPr="0047631E">
              <w:rPr>
                <w:rFonts w:ascii="Times New Roman" w:hAnsi="Times New Roman"/>
                <w:b/>
                <w:bCs/>
                <w:color w:val="000000"/>
                <w:sz w:val="16"/>
                <w:szCs w:val="16"/>
              </w:rPr>
              <w:t>Ра</w:t>
            </w:r>
          </w:p>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roofErr w:type="spellStart"/>
            <w:r w:rsidRPr="0047631E">
              <w:rPr>
                <w:rFonts w:ascii="Times New Roman" w:hAnsi="Times New Roman"/>
                <w:b/>
                <w:bCs/>
                <w:color w:val="000000"/>
                <w:sz w:val="16"/>
                <w:szCs w:val="16"/>
              </w:rPr>
              <w:t>сп</w:t>
            </w:r>
            <w:proofErr w:type="spellEnd"/>
          </w:p>
        </w:tc>
        <w:tc>
          <w:tcPr>
            <w:tcW w:w="24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roofErr w:type="spellStart"/>
            <w:r w:rsidRPr="0047631E">
              <w:rPr>
                <w:rFonts w:ascii="Times New Roman" w:hAnsi="Times New Roman"/>
                <w:b/>
                <w:bCs/>
                <w:color w:val="000000"/>
                <w:sz w:val="16"/>
                <w:szCs w:val="16"/>
              </w:rPr>
              <w:t>Рз</w:t>
            </w:r>
            <w:proofErr w:type="spellEnd"/>
          </w:p>
        </w:tc>
        <w:tc>
          <w:tcPr>
            <w:tcW w:w="24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roofErr w:type="spellStart"/>
            <w:proofErr w:type="gramStart"/>
            <w:r w:rsidRPr="0047631E">
              <w:rPr>
                <w:rFonts w:ascii="Times New Roman" w:hAnsi="Times New Roman"/>
                <w:b/>
                <w:bCs/>
                <w:color w:val="000000"/>
                <w:sz w:val="16"/>
                <w:szCs w:val="16"/>
              </w:rPr>
              <w:t>Пр</w:t>
            </w:r>
            <w:proofErr w:type="spellEnd"/>
            <w:proofErr w:type="gramEnd"/>
          </w:p>
        </w:tc>
        <w:tc>
          <w:tcPr>
            <w:tcW w:w="70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ЦСР</w:t>
            </w:r>
          </w:p>
        </w:tc>
        <w:tc>
          <w:tcPr>
            <w:tcW w:w="24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ВР</w:t>
            </w:r>
          </w:p>
        </w:tc>
        <w:tc>
          <w:tcPr>
            <w:tcW w:w="1733" w:type="pct"/>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Сумма</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blHeader/>
        </w:trPr>
        <w:tc>
          <w:tcPr>
            <w:tcW w:w="1598" w:type="pct"/>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24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24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24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70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24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2024 год</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2025 год</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2026 год</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Финансовый отдел Администрации Целинного муниципального округа Курганской области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13 792,7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13 925,2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14 050,6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ОБЩЕГОСУДАРСТВЕННЫЕ ВОПРОСЫ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13 192,7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13 325,2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13 450,6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Подпрограмма "Организация и совершенствование бюджетного процесса в Целинном </w:t>
            </w:r>
            <w:r w:rsidR="0047631E">
              <w:rPr>
                <w:rFonts w:ascii="Times New Roman" w:hAnsi="Times New Roman"/>
                <w:color w:val="000000"/>
                <w:sz w:val="16"/>
                <w:szCs w:val="16"/>
              </w:rPr>
              <w:t>м</w:t>
            </w:r>
            <w:r w:rsidRPr="0047631E">
              <w:rPr>
                <w:rFonts w:ascii="Times New Roman" w:hAnsi="Times New Roman"/>
                <w:color w:val="000000"/>
                <w:sz w:val="16"/>
                <w:szCs w:val="16"/>
              </w:rPr>
              <w:t>униципальном округе"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01 1 02 00000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Финансового отдела Администрации Целинного муниципального округа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01 1 02 86010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01 1 02 86010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3 921,4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3 921,4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3 921,4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Закупка товаров, работ и услуг для обеспечения государственных </w:t>
            </w:r>
            <w:r w:rsidRPr="0047631E">
              <w:rPr>
                <w:rFonts w:ascii="Times New Roman" w:hAnsi="Times New Roman"/>
                <w:color w:val="000000"/>
                <w:sz w:val="16"/>
                <w:szCs w:val="16"/>
              </w:rPr>
              <w:lastRenderedPageBreak/>
              <w:t>(муниципальных)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01 1 02 86010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264,2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264,2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264,2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Резервные фонды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3 305,6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3 438,1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3 563,5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spellStart"/>
            <w:r w:rsidRPr="0047631E">
              <w:rPr>
                <w:rFonts w:ascii="Times New Roman" w:hAnsi="Times New Roman"/>
                <w:color w:val="000000"/>
                <w:sz w:val="16"/>
                <w:szCs w:val="16"/>
              </w:rPr>
              <w:t>Непрограммная</w:t>
            </w:r>
            <w:proofErr w:type="spellEnd"/>
            <w:r w:rsidRPr="0047631E">
              <w:rPr>
                <w:rFonts w:ascii="Times New Roman" w:hAnsi="Times New Roman"/>
                <w:color w:val="000000"/>
                <w:sz w:val="16"/>
                <w:szCs w:val="16"/>
              </w:rPr>
              <w:t xml:space="preserve"> деятельность</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2 545,6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2 678,1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2 803,5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Погашение кредиторской задолженности и иных платежей за счет средств бюджета Целинного муниципального округа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55 9 00 89190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2 545,6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2 678,1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2 803,5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55 9 00 89190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2 545,6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2 678,1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2 803,5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"Организация и совершенствование бюджетного процесса в Целинном муниципальном округе"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gramStart"/>
            <w:r w:rsidRPr="0047631E">
              <w:rPr>
                <w:rFonts w:ascii="Times New Roman" w:hAnsi="Times New Roman"/>
                <w:color w:val="000000"/>
                <w:sz w:val="16"/>
                <w:szCs w:val="16"/>
              </w:rPr>
              <w:t>Резервный</w:t>
            </w:r>
            <w:proofErr w:type="gramEnd"/>
            <w:r w:rsidRPr="0047631E">
              <w:rPr>
                <w:rFonts w:ascii="Times New Roman" w:hAnsi="Times New Roman"/>
                <w:color w:val="000000"/>
                <w:sz w:val="16"/>
                <w:szCs w:val="16"/>
              </w:rPr>
              <w:t xml:space="preserve"> фонда Администрации Целинного муниципального округа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01 1 01 81010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01 1 01 81010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общегосударственные вопросы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"Организация и совершенствование бюджетного процесса в Целинном муниципальном округе"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5 701,5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Служба бухгалтерского учета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службы учёта и отчётности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01 1 03 86020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01 1 03 86020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5 450,8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5 450,8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5 450,8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01 1 03 86020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Сопровождение</w:t>
            </w:r>
            <w:proofErr w:type="gramStart"/>
            <w:r w:rsidRPr="0047631E">
              <w:rPr>
                <w:rFonts w:ascii="Times New Roman" w:hAnsi="Times New Roman"/>
                <w:color w:val="000000"/>
                <w:sz w:val="16"/>
                <w:szCs w:val="16"/>
              </w:rPr>
              <w:t>.</w:t>
            </w:r>
            <w:proofErr w:type="gramEnd"/>
            <w:r w:rsidRPr="0047631E">
              <w:rPr>
                <w:rFonts w:ascii="Times New Roman" w:hAnsi="Times New Roman"/>
                <w:color w:val="000000"/>
                <w:sz w:val="16"/>
                <w:szCs w:val="16"/>
              </w:rPr>
              <w:t xml:space="preserve"> </w:t>
            </w:r>
            <w:proofErr w:type="gramStart"/>
            <w:r w:rsidRPr="0047631E">
              <w:rPr>
                <w:rFonts w:ascii="Times New Roman" w:hAnsi="Times New Roman"/>
                <w:color w:val="000000"/>
                <w:sz w:val="16"/>
                <w:szCs w:val="16"/>
              </w:rPr>
              <w:t>п</w:t>
            </w:r>
            <w:proofErr w:type="gramEnd"/>
            <w:r w:rsidRPr="0047631E">
              <w:rPr>
                <w:rFonts w:ascii="Times New Roman" w:hAnsi="Times New Roman"/>
                <w:color w:val="000000"/>
                <w:sz w:val="16"/>
                <w:szCs w:val="16"/>
              </w:rPr>
              <w:t>оддержка и развитие программного обеспечения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01 1 05 87010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01 1 05 87010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НАЦИОНАЛЬНАЯ БЕЗОПАСНОСТЬ И ПРАВООХРАНИТЕЛЬНАЯ ДЕЯТЕЛЬНОСТЬ</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Резерв для ликвидации чрезвычайных ситуаций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10 0 03 81011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10 0 03 81011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lastRenderedPageBreak/>
              <w:t>Отдел образования Администрации Целинного муниципального округа Курганской области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361 484,7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363 280,9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344 612,3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ОБРАЗОВАНИЕ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341 289,5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343 085,7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324 417,1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Дошкольное образование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68 264,3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68 264,3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68 264,3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Организационные мероприятия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условий труда и медосмотров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67 964,3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67 964,3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67 964,3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"Развитие общего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67 774,7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67 774,7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67 774,7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доступности дошкольного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67 774,7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67 774,7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67 774,7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1 993,0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1 993,0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1 993,0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809,3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809,3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809,3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1 183,7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1 183,7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1 183,7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государственного стандарта дошкольного образования на оплату труда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30 564,1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30 564,1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30 564,1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29 855,9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29 855,9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29 855,9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538,7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538,7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538,7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23 388,1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23 388,1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23 388,1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22 964,9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22 964,9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22 964,9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335,2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335,2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335,2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питанием в дошкольных учреждениях</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сбалансированным питанием детей с ограниченными возможностями здоровья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присмотра и ухода за детьми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"Обеспечение безопасности образовательных организаций"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189,6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Общее образование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240 182,4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240 450,3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221 781,7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Организационные мероприятия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условий труда и медосмотров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1 790,0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1 710,0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1 710,0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237 763,6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238 031,5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219 991,7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"Развитие общего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235 691,5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236 427,4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218 703,5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доступности общего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224 658,8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225 699,0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215 809,9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8 337,0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8 337,0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8 337,0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3 147,8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3 147,8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3 147,8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4 263,3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4 263,3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4 263,3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115 877,0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115 877,0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115 877,0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Расходы на выплаты персоналу в целях обеспечения выполнения функций </w:t>
            </w:r>
            <w:r w:rsidRPr="0047631E">
              <w:rPr>
                <w:rFonts w:ascii="Times New Roman" w:hAnsi="Times New Roman"/>
                <w:color w:val="000000"/>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101 329,4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101 329,4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101 329,4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государственного стандарта общего образования на обеспечение учебного процесса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3 218,0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3 218,0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3 218,0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2 983,6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2 983,6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2 983,6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09 1 02 53030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11 858,6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11 858,6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09 1 02 53030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10 230,6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10 230,6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09 1 02 53030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1 628,0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1 628,0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09 1 02 53030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1 628,0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1 628,0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Подвоз учащихся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6 828,0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6 828,0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6 828,0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6 078,0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6 078,0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6 078,0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подвоза учащихся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682,8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682,8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682,8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607,8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607,8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607,8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33 038,0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33 038,0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33 038,0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28 179,3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28 179,3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28 179,3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44 819,4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45 859,6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47 829,1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33 477,2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33 477,2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33 477,2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2 054,7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3 094,9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5 064,4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1 673,9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1 673,9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1 673,9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питанием в общеобразовательных учреждениях</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11 032,7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10 728,4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2 893,6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питанием обучающихся общеобразовательных организаций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09 1 03 12240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1 486,0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1 486,0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1 486,0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09 1 03 12240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1 171,0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1 171,0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1 171,0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09 1 03 12240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09 1 03 12240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питанием обучающихся общеобразовательных организаций за счёт родительской платы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09 1 03 82240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09 1 03 82240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gramStart"/>
            <w:r w:rsidRPr="0047631E">
              <w:rPr>
                <w:rFonts w:ascii="Times New Roman" w:hAnsi="Times New Roman"/>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L3042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8 139,1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7 834,8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L3042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7 569,1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7 264,8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L3042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570,0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570,0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L3042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570,0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570,0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Обеспечение питанием обучающихся общеобразовательных организаций на условиях </w:t>
            </w:r>
            <w:proofErr w:type="spellStart"/>
            <w:r w:rsidRPr="0047631E">
              <w:rPr>
                <w:rFonts w:ascii="Times New Roman" w:hAnsi="Times New Roman"/>
                <w:color w:val="000000"/>
                <w:sz w:val="16"/>
                <w:szCs w:val="16"/>
              </w:rPr>
              <w:t>софинансирования</w:t>
            </w:r>
            <w:proofErr w:type="spellEnd"/>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S2240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636,9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636,9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636,9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S2240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501,9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501,9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501,9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S2240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S2240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"Обеспечение безопасности образовательных организаций"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2 072,1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1 604,1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1 288,2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2 072,1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1 604,1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1 288,2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1 974,0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1 190,1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47631E">
              <w:rPr>
                <w:rFonts w:ascii="Times New Roman" w:hAnsi="Times New Roman"/>
                <w:color w:val="000000"/>
                <w:sz w:val="16"/>
                <w:szCs w:val="16"/>
              </w:rPr>
              <w:t>волонтерства</w:t>
            </w:r>
            <w:proofErr w:type="spellEnd"/>
            <w:r w:rsidRPr="0047631E">
              <w:rPr>
                <w:rFonts w:ascii="Times New Roman" w:hAnsi="Times New Roman"/>
                <w:color w:val="000000"/>
                <w:sz w:val="16"/>
                <w:szCs w:val="16"/>
              </w:rPr>
              <w:t>)"</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628,8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628,8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Патриотическое воспитание граждан</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 xml:space="preserve">20 0 </w:t>
            </w:r>
            <w:proofErr w:type="gramStart"/>
            <w:r w:rsidRPr="0047631E">
              <w:rPr>
                <w:rFonts w:ascii="Times New Roman" w:hAnsi="Times New Roman"/>
                <w:color w:val="000000"/>
                <w:sz w:val="16"/>
                <w:szCs w:val="16"/>
              </w:rPr>
              <w:t>E</w:t>
            </w:r>
            <w:proofErr w:type="gramEnd"/>
            <w:r w:rsidRPr="0047631E">
              <w:rPr>
                <w:rFonts w:ascii="Times New Roman" w:hAnsi="Times New Roman"/>
                <w:color w:val="000000"/>
                <w:sz w:val="16"/>
                <w:szCs w:val="16"/>
              </w:rPr>
              <w:t>В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628,8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628,8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 xml:space="preserve">20 0 </w:t>
            </w:r>
            <w:proofErr w:type="gramStart"/>
            <w:r w:rsidRPr="0047631E">
              <w:rPr>
                <w:rFonts w:ascii="Times New Roman" w:hAnsi="Times New Roman"/>
                <w:color w:val="000000"/>
                <w:sz w:val="16"/>
                <w:szCs w:val="16"/>
              </w:rPr>
              <w:t>E</w:t>
            </w:r>
            <w:proofErr w:type="gramEnd"/>
            <w:r w:rsidRPr="0047631E">
              <w:rPr>
                <w:rFonts w:ascii="Times New Roman" w:hAnsi="Times New Roman"/>
                <w:color w:val="000000"/>
                <w:sz w:val="16"/>
                <w:szCs w:val="16"/>
              </w:rPr>
              <w:t>В 51790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628,8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628,8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 xml:space="preserve">20 0 </w:t>
            </w:r>
            <w:proofErr w:type="gramStart"/>
            <w:r w:rsidRPr="0047631E">
              <w:rPr>
                <w:rFonts w:ascii="Times New Roman" w:hAnsi="Times New Roman"/>
                <w:color w:val="000000"/>
                <w:sz w:val="16"/>
                <w:szCs w:val="16"/>
              </w:rPr>
              <w:t>E</w:t>
            </w:r>
            <w:proofErr w:type="gramEnd"/>
            <w:r w:rsidRPr="0047631E">
              <w:rPr>
                <w:rFonts w:ascii="Times New Roman" w:hAnsi="Times New Roman"/>
                <w:color w:val="000000"/>
                <w:sz w:val="16"/>
                <w:szCs w:val="16"/>
              </w:rPr>
              <w:t>В 51790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628,8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628,8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Дополнительное образование детей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24 992,4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26 520,7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26 520,7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Организационные мероприятия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условий труда и медосмотров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24 912,4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26 440,7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26 440,7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"Обеспечение безопасности образовательных организаций"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96,4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24 816,0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26 344,3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26 344,3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МБУ ДО "ДЮЦ"</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9 806,8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9 806,8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9 806,8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МБУ ДО "ЦДЮСШ"</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8 677,8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8 677,8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8 677,8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Обеспечение </w:t>
            </w:r>
            <w:proofErr w:type="gramStart"/>
            <w:r w:rsidRPr="0047631E">
              <w:rPr>
                <w:rFonts w:ascii="Times New Roman" w:hAnsi="Times New Roman"/>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6 331,4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09 3 03 87090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6 331,4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09 3 03 87090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6 331,4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09 3 03 87090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6 331,4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Профессиональная подготовка, переподготовка и повышение квалификации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"Кадровое обеспечение системы образования "</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предоставления дополнительного профессионального образования педагогическим работникам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09 5 02 12130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09 5 02 12130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09 5 02 12130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09 5 02 12130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Молодежная политика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Молодежная политика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09 3 04 00000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Трудоустройство несовершеннолетних</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09 3 04 84010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09 3 04 84010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7 226,0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7 226,0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7 226,0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"Организация и совершенствование бюджетного процесса в Целинном муниципальном округе"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Сопровождение</w:t>
            </w:r>
            <w:proofErr w:type="gramStart"/>
            <w:r w:rsidRPr="0047631E">
              <w:rPr>
                <w:rFonts w:ascii="Times New Roman" w:hAnsi="Times New Roman"/>
                <w:color w:val="000000"/>
                <w:sz w:val="16"/>
                <w:szCs w:val="16"/>
              </w:rPr>
              <w:t>.</w:t>
            </w:r>
            <w:proofErr w:type="gramEnd"/>
            <w:r w:rsidRPr="0047631E">
              <w:rPr>
                <w:rFonts w:ascii="Times New Roman" w:hAnsi="Times New Roman"/>
                <w:color w:val="000000"/>
                <w:sz w:val="16"/>
                <w:szCs w:val="16"/>
              </w:rPr>
              <w:t xml:space="preserve"> </w:t>
            </w:r>
            <w:proofErr w:type="gramStart"/>
            <w:r w:rsidRPr="0047631E">
              <w:rPr>
                <w:rFonts w:ascii="Times New Roman" w:hAnsi="Times New Roman"/>
                <w:color w:val="000000"/>
                <w:sz w:val="16"/>
                <w:szCs w:val="16"/>
              </w:rPr>
              <w:t>п</w:t>
            </w:r>
            <w:proofErr w:type="gramEnd"/>
            <w:r w:rsidRPr="0047631E">
              <w:rPr>
                <w:rFonts w:ascii="Times New Roman" w:hAnsi="Times New Roman"/>
                <w:color w:val="000000"/>
                <w:sz w:val="16"/>
                <w:szCs w:val="16"/>
              </w:rPr>
              <w:t>оддержка и развитие программного обеспечения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01 1 05 87010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01 1 05 87010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органов местного самоуправления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Центральный аппарат</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3 979,7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3 766,2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3 766,2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3 766,2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213,5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213,5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213,5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"Доступная среда для инвалидов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Оборудование входных групп образовательных организаций наклонными пандусами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07 0 01 00000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Реконструкция и </w:t>
            </w:r>
            <w:proofErr w:type="spellStart"/>
            <w:r w:rsidRPr="0047631E">
              <w:rPr>
                <w:rFonts w:ascii="Times New Roman" w:hAnsi="Times New Roman"/>
                <w:color w:val="000000"/>
                <w:sz w:val="16"/>
                <w:szCs w:val="16"/>
              </w:rPr>
              <w:t>техперевооружение</w:t>
            </w:r>
            <w:proofErr w:type="spellEnd"/>
            <w:r w:rsidRPr="0047631E">
              <w:rPr>
                <w:rFonts w:ascii="Times New Roman" w:hAnsi="Times New Roman"/>
                <w:color w:val="000000"/>
                <w:sz w:val="16"/>
                <w:szCs w:val="16"/>
              </w:rPr>
              <w:t xml:space="preserve"> инженерной инфраструктуры муниципальных образований Курганской области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07 0 01 87020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07 0 01 87020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3 179,7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3 179,7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3 179,7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"Развитие общего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доступности общего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Содержание хозяйственной группы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09 1 02 89091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09 1 02 89091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1 164,6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1 164,6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1 164,6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09 1 02 89091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65,1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65,1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65,1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09 1 02 89091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"Организация обеспечения отдыха, оздоровления и занятости детей"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1 949,3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1 949,3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1 949,3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в лагерях дневного пребывания в каникулярное время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496,2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496,2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496,2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446,2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446,2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446,2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366,4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366,4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366,4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341,4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341,4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в загородных оздоровительных лагерях в каникулярное время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854,9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854,9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854,9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804,3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804,3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804,3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Организация и обеспечение отдыха и </w:t>
            </w:r>
            <w:r w:rsidRPr="0047631E">
              <w:rPr>
                <w:rFonts w:ascii="Times New Roman" w:hAnsi="Times New Roman"/>
                <w:color w:val="000000"/>
                <w:sz w:val="16"/>
                <w:szCs w:val="16"/>
              </w:rPr>
              <w:lastRenderedPageBreak/>
              <w:t>оздоровления детей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09 6 01 87070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09 6 01 87070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СОЦИАЛЬНАЯ ПОЛИТИКА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20 195,2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20 195,2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20 195,2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Охрана семьи и детства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19 158,2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"Развитие общего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доступности дошкольного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09 1 01 12200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09 1 01 12200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17 260,2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17 260,2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17 260,2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17 260,2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17 260,2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17 260,2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Содержание детей в приёмных семьях</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Выплаты вознаграждения опекунам (попечителям), приёмным родителям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09 4 01 11460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09 4 01 11460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Содержание детей в семьях опекунов (попечителей)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социальной политики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1 037,0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по содержанию органов опеки и попечительства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09 4 01 12190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09 4 01 12190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09 4 01 12190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09 4 01 12390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976</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06</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09 4 01 12390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Администрация Целинного муниципального округа Курганской области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167 724,8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148 028,0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147 586,8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ОБЩЕГОСУДАРСТВЕННЫЕ ВОПРОСЫ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27 524,7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27 524,7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27 575,5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органов местного самоуправления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Глава муниципального округа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25 373,6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25 373,6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25 373,6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"Организация и совершенствование бюджетного процесса в Целинном муниципальном округе"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w:t>
            </w:r>
            <w:r w:rsidRPr="0047631E">
              <w:rPr>
                <w:rFonts w:ascii="Times New Roman" w:hAnsi="Times New Roman"/>
                <w:color w:val="000000"/>
                <w:sz w:val="16"/>
                <w:szCs w:val="16"/>
              </w:rPr>
              <w:lastRenderedPageBreak/>
              <w:t>расходов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Сопровождение</w:t>
            </w:r>
            <w:proofErr w:type="gramStart"/>
            <w:r w:rsidRPr="0047631E">
              <w:rPr>
                <w:rFonts w:ascii="Times New Roman" w:hAnsi="Times New Roman"/>
                <w:color w:val="000000"/>
                <w:sz w:val="16"/>
                <w:szCs w:val="16"/>
              </w:rPr>
              <w:t>.</w:t>
            </w:r>
            <w:proofErr w:type="gramEnd"/>
            <w:r w:rsidRPr="0047631E">
              <w:rPr>
                <w:rFonts w:ascii="Times New Roman" w:hAnsi="Times New Roman"/>
                <w:color w:val="000000"/>
                <w:sz w:val="16"/>
                <w:szCs w:val="16"/>
              </w:rPr>
              <w:t xml:space="preserve"> </w:t>
            </w:r>
            <w:proofErr w:type="gramStart"/>
            <w:r w:rsidRPr="0047631E">
              <w:rPr>
                <w:rFonts w:ascii="Times New Roman" w:hAnsi="Times New Roman"/>
                <w:color w:val="000000"/>
                <w:sz w:val="16"/>
                <w:szCs w:val="16"/>
              </w:rPr>
              <w:t>п</w:t>
            </w:r>
            <w:proofErr w:type="gramEnd"/>
            <w:r w:rsidRPr="0047631E">
              <w:rPr>
                <w:rFonts w:ascii="Times New Roman" w:hAnsi="Times New Roman"/>
                <w:color w:val="000000"/>
                <w:sz w:val="16"/>
                <w:szCs w:val="16"/>
              </w:rPr>
              <w:t>оддержка и развитие программного обеспечения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01 1 05 87010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01 1 05 87010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25 133,8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25 133,8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25 133,8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органов местного самоуправления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25 133,8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25 133,8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25 133,8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Центральный аппарат</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21 746,6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21 746,6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21 746,6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19 954,6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19 954,6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19 954,6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1 771,6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1 771,6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1 771,6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Организационные мероприятия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условий труда и медосмотров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79,0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Судебная система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spellStart"/>
            <w:r w:rsidRPr="0047631E">
              <w:rPr>
                <w:rFonts w:ascii="Times New Roman" w:hAnsi="Times New Roman"/>
                <w:color w:val="000000"/>
                <w:sz w:val="16"/>
                <w:szCs w:val="16"/>
              </w:rPr>
              <w:t>Непрограммная</w:t>
            </w:r>
            <w:proofErr w:type="spellEnd"/>
            <w:r w:rsidRPr="0047631E">
              <w:rPr>
                <w:rFonts w:ascii="Times New Roman" w:hAnsi="Times New Roman"/>
                <w:color w:val="000000"/>
                <w:sz w:val="16"/>
                <w:szCs w:val="16"/>
              </w:rPr>
              <w:t xml:space="preserve"> деятельность</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55 9 00 51200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55 9 00 51200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общегосударственные вопросы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1 088,7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1 088,7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1 088,7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органов местного самоуправления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02 0 15 14150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02 0 15 14150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02 0 15 14150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157,0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02 0 15 16200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02 0 15 16200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47631E">
              <w:rPr>
                <w:rFonts w:ascii="Times New Roman" w:hAnsi="Times New Roman"/>
                <w:color w:val="000000"/>
                <w:sz w:val="16"/>
                <w:szCs w:val="16"/>
              </w:rPr>
              <w:t>гг</w:t>
            </w:r>
            <w:proofErr w:type="spellEnd"/>
            <w:proofErr w:type="gramEnd"/>
            <w:r w:rsidRPr="0047631E">
              <w:rPr>
                <w:rFonts w:ascii="Times New Roman" w:hAnsi="Times New Roman"/>
                <w:color w:val="000000"/>
                <w:sz w:val="16"/>
                <w:szCs w:val="16"/>
              </w:rPr>
              <w:t>"</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по созданию административных комиссий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12 0 07 16090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12 0 07 16090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12 0 07 16100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12 0 07 16100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мероприятий с привлечением детей находящихся в трудной жизненной ситуации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12 0 07 84150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12 0 07 84150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383,3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383,3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383,3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Мероприятия в отношении муниципального имущества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15 0 01 00000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383,3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383,3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383,3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Регистрация права собственности Целинного района на имущество, в том числе земельные участки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15 0 01 81130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342,1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342,1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342,1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15 0 01 81130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342,1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342,1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342,1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Эффективное использование муниципального имущества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15 0 01 81140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41,2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41,2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41,2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15 0 01 81140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41,2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41,2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41,2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Проведение мероприятий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21 0 01 00000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Проведение мероприятий районного значения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21 0 01 89130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21 0 01 89130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247,3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НАЦИОНАЛЬНАЯ БЕЗОПАСНОСТЬ И ПРАВООХРАНИТЕЛЬНАЯ ДЕЯТЕЛЬНОСТЬ</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28 867,8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28 867,8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28 030,8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Органы юстиции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органов местного самоуправления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02 0 15 59310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Расходы на выплаты персоналу в целях обеспечения выполнения функций </w:t>
            </w:r>
            <w:r w:rsidRPr="0047631E">
              <w:rPr>
                <w:rFonts w:ascii="Times New Roman" w:hAnsi="Times New Roman"/>
                <w:color w:val="000000"/>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02 0 15 59310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02 0 15 59310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159,0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28 030,8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28 030,8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28 030,8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Организационные мероприятия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условий труда и медосмотров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27 945,8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27 945,8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27 945,8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Функционирование ЕДДС</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1 511,3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1 511,3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1 511,3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10 0 01 87090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Муниципальные пожарные посты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26 289,5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26 289,5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26 289,5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25 307,5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25 307,5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25 307,5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23 544,0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23 544,0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23 544,0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1 763,5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1 763,5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1 763,5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НАЦИОНАЛЬНАЯ ЭКОНОМИКА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31 880,1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12 348,1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12 664,1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Сельское хозяйство и рыболовство</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spellStart"/>
            <w:r w:rsidRPr="0047631E">
              <w:rPr>
                <w:rFonts w:ascii="Times New Roman" w:hAnsi="Times New Roman"/>
                <w:color w:val="000000"/>
                <w:sz w:val="16"/>
                <w:szCs w:val="16"/>
              </w:rPr>
              <w:t>Непрограммная</w:t>
            </w:r>
            <w:proofErr w:type="spellEnd"/>
            <w:r w:rsidRPr="0047631E">
              <w:rPr>
                <w:rFonts w:ascii="Times New Roman" w:hAnsi="Times New Roman"/>
                <w:color w:val="000000"/>
                <w:sz w:val="16"/>
                <w:szCs w:val="16"/>
              </w:rPr>
              <w:t xml:space="preserve"> деятельность</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55 9 00 15500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55 9 00 15500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Дорожное хозяйство (дорожные фонды)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31 611,0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12 079,0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12 395,0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Муниципальная программа </w:t>
            </w:r>
            <w:r w:rsidRPr="0047631E">
              <w:rPr>
                <w:rFonts w:ascii="Times New Roman" w:hAnsi="Times New Roman"/>
                <w:color w:val="000000"/>
                <w:sz w:val="16"/>
                <w:szCs w:val="16"/>
              </w:rPr>
              <w:lastRenderedPageBreak/>
              <w:t>"Совершенствование и развитие автомобильных дорог в Целинном районе Курганской области на период до 2025 года"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31 611,0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12 079,0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12 395,0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31 611,0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12 079,0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12 395,0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47631E">
              <w:rPr>
                <w:rFonts w:ascii="Times New Roman" w:hAnsi="Times New Roman"/>
                <w:color w:val="000000"/>
                <w:sz w:val="16"/>
                <w:szCs w:val="16"/>
              </w:rPr>
              <w:t>.</w:t>
            </w:r>
            <w:proofErr w:type="gramEnd"/>
            <w:r w:rsidRPr="0047631E">
              <w:rPr>
                <w:rFonts w:ascii="Times New Roman" w:hAnsi="Times New Roman"/>
                <w:color w:val="000000"/>
                <w:sz w:val="16"/>
                <w:szCs w:val="16"/>
              </w:rPr>
              <w:t xml:space="preserve"> </w:t>
            </w:r>
            <w:proofErr w:type="gramStart"/>
            <w:r w:rsidRPr="0047631E">
              <w:rPr>
                <w:rFonts w:ascii="Times New Roman" w:hAnsi="Times New Roman"/>
                <w:color w:val="000000"/>
                <w:sz w:val="16"/>
                <w:szCs w:val="16"/>
              </w:rPr>
              <w:t>к</w:t>
            </w:r>
            <w:proofErr w:type="gramEnd"/>
            <w:r w:rsidRPr="0047631E">
              <w:rPr>
                <w:rFonts w:ascii="Times New Roman" w:hAnsi="Times New Roman"/>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03 0 01 15030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20 000,0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03 0 01 15030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20 000,0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Содержание автомобильных дорог</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9 173,0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9 843,0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10 159,0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8 858,0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9 528,0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9 844,0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Устройство и содержание уличного освещения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03 0 01 85060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03 0 01 85060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47631E">
              <w:rPr>
                <w:rFonts w:ascii="Times New Roman" w:hAnsi="Times New Roman"/>
                <w:color w:val="000000"/>
                <w:sz w:val="16"/>
                <w:szCs w:val="16"/>
              </w:rPr>
              <w:t>софинансирования</w:t>
            </w:r>
            <w:proofErr w:type="spellEnd"/>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S5030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S5030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национальной экономики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Оборудование мест нестационарной торговли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17 0 01 00000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Приобретение торговых домиков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17 0 01 80017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17 0 01 80017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206,1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ЖИЛИЩНО-КОММУНАЛЬНОЕ ХОЗЯЙСТВО</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18 319,0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18 319,0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18 319,0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Жилищное хозяйство</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spellStart"/>
            <w:r w:rsidRPr="0047631E">
              <w:rPr>
                <w:rFonts w:ascii="Times New Roman" w:hAnsi="Times New Roman"/>
                <w:color w:val="000000"/>
                <w:sz w:val="16"/>
                <w:szCs w:val="16"/>
              </w:rPr>
              <w:t>Непрограммная</w:t>
            </w:r>
            <w:proofErr w:type="spellEnd"/>
            <w:r w:rsidRPr="0047631E">
              <w:rPr>
                <w:rFonts w:ascii="Times New Roman" w:hAnsi="Times New Roman"/>
                <w:color w:val="000000"/>
                <w:sz w:val="16"/>
                <w:szCs w:val="16"/>
              </w:rPr>
              <w:t xml:space="preserve"> деятельность</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110,1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55 9 00 14040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55 9 00 14040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Взносы на капитальный ремонт муниципального жилого фонда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55 9 00 95020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55 9 00 95020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Благоустройство</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2 142,0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2 142,0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2 142,0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"Благоустройство"</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Мероприятия по благоустройству</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Транспортные расходы на вывоз мусора после разбора бесхозного имущества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04 0 01 85840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04 0 01 85840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Транспортные расходы на вывоз мусора с кладбищ</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04 0 01 85850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04 0 01 85850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Проведение противопожарных мероприятий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10 0 04 81015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10 0 04 81015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жилищно-коммунального хозяйства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16 066,9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16 066,9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16 066,9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"Благоустройство"</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Функционирование отдела по развитию территорий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13 205,6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13 205,6</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13 205,6</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12 988,7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12 988,7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12 988,7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216,9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216,9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216,9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Организационные мероприятия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условий труда и медосмотров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47631E">
              <w:rPr>
                <w:rFonts w:ascii="Times New Roman" w:hAnsi="Times New Roman"/>
                <w:color w:val="000000"/>
                <w:sz w:val="16"/>
                <w:szCs w:val="16"/>
              </w:rPr>
              <w:t>гг</w:t>
            </w:r>
            <w:proofErr w:type="spellEnd"/>
            <w:proofErr w:type="gramEnd"/>
            <w:r w:rsidRPr="0047631E">
              <w:rPr>
                <w:rFonts w:ascii="Times New Roman" w:hAnsi="Times New Roman"/>
                <w:color w:val="000000"/>
                <w:sz w:val="16"/>
                <w:szCs w:val="16"/>
              </w:rPr>
              <w:t>"</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47631E">
              <w:rPr>
                <w:rFonts w:ascii="Times New Roman" w:hAnsi="Times New Roman"/>
                <w:color w:val="000000"/>
                <w:sz w:val="16"/>
                <w:szCs w:val="16"/>
              </w:rPr>
              <w:t>гг</w:t>
            </w:r>
            <w:proofErr w:type="spellEnd"/>
            <w:proofErr w:type="gramEnd"/>
            <w:r w:rsidRPr="0047631E">
              <w:rPr>
                <w:rFonts w:ascii="Times New Roman" w:hAnsi="Times New Roman"/>
                <w:color w:val="000000"/>
                <w:sz w:val="16"/>
                <w:szCs w:val="16"/>
              </w:rPr>
              <w:t>"</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12 0 02 00000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Мероприятия с участием детей из неблагополучных семей, "Безопасное колесо"</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12 0 02 80011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12 0 02 80011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Муниципальная программа комплексного </w:t>
            </w:r>
            <w:proofErr w:type="gramStart"/>
            <w:r w:rsidRPr="0047631E">
              <w:rPr>
                <w:rFonts w:ascii="Times New Roman" w:hAnsi="Times New Roman"/>
                <w:color w:val="000000"/>
                <w:sz w:val="16"/>
                <w:szCs w:val="16"/>
              </w:rPr>
              <w:t>развития систем коммунальной инфраструктуры Целинного муниципального округа Курганской области</w:t>
            </w:r>
            <w:proofErr w:type="gramEnd"/>
            <w:r w:rsidRPr="0047631E">
              <w:rPr>
                <w:rFonts w:ascii="Times New Roman" w:hAnsi="Times New Roman"/>
                <w:color w:val="000000"/>
                <w:sz w:val="16"/>
                <w:szCs w:val="16"/>
              </w:rPr>
              <w:t xml:space="preserve"> на период 2022- 2026 г.</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Мероприятия в сфере обращения ТКО</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13 0 04 00000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Строительство контейнерных площадок</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13 0 04 80141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13 0 04 80141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ОБРАЗОВАНИЕ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9 058,5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8 982,8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8 982,8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Дополнительное образование детей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9 046,1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8 970,4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8 970,4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Организационные мероприятия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условий труда и медосмотров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Развитие дополнительного образования в сфере культуры. Поддержка и развитие юных дарований.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233,2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233,2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233,2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7 778,2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7 778,2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7 778,2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7 523,5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7 523,5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7 523,5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235,5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235,5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235,5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0 01 S8020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0 01 S8020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Профессиональная подготовка, переподготовка и повышение квалификации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Развитие системы дополнительного профессионального образования муниципальных служащих в Целинном </w:t>
            </w:r>
            <w:r w:rsidRPr="0047631E">
              <w:rPr>
                <w:rFonts w:ascii="Times New Roman" w:hAnsi="Times New Roman"/>
                <w:color w:val="000000"/>
                <w:sz w:val="16"/>
                <w:szCs w:val="16"/>
              </w:rPr>
              <w:lastRenderedPageBreak/>
              <w:t>муниципальном округе</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Организация повышения квалификации муниципальных служащих Целинного муниципального округа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02 0 03 89030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02 0 03 89030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КУЛЬТУРА, КИНЕМАТОГРАФИЯ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51 739,4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51 650,3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51 679,3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Культура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46 149,6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46 060,5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46 089,5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Организационные мероприятия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условий труда и медосмотров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46 097,6</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46 008,5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46 037,5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47631E">
              <w:rPr>
                <w:rFonts w:ascii="Times New Roman" w:hAnsi="Times New Roman"/>
                <w:color w:val="000000"/>
                <w:sz w:val="16"/>
                <w:szCs w:val="16"/>
              </w:rPr>
              <w:t>о-</w:t>
            </w:r>
            <w:proofErr w:type="gramEnd"/>
            <w:r w:rsidRPr="0047631E">
              <w:rPr>
                <w:rFonts w:ascii="Times New Roman" w:hAnsi="Times New Roman"/>
                <w:color w:val="000000"/>
                <w:sz w:val="16"/>
                <w:szCs w:val="16"/>
              </w:rPr>
              <w:t xml:space="preserve"> </w:t>
            </w:r>
            <w:proofErr w:type="spellStart"/>
            <w:r w:rsidRPr="0047631E">
              <w:rPr>
                <w:rFonts w:ascii="Times New Roman" w:hAnsi="Times New Roman"/>
                <w:color w:val="000000"/>
                <w:sz w:val="16"/>
                <w:szCs w:val="16"/>
              </w:rPr>
              <w:t>досуговой</w:t>
            </w:r>
            <w:proofErr w:type="spellEnd"/>
            <w:r w:rsidRPr="0047631E">
              <w:rPr>
                <w:rFonts w:ascii="Times New Roman" w:hAnsi="Times New Roman"/>
                <w:color w:val="000000"/>
                <w:sz w:val="16"/>
                <w:szCs w:val="16"/>
              </w:rPr>
              <w:t xml:space="preserve"> деятельности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29 207,9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29 118,8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29 147,8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390,7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390,7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390,7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23 225,4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23 225,4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23 225,4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22 372,2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22 372,2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22 372,2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832,2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832,2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832,2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L4670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1 001,0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911,9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940,9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L4670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1 001,0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911,9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940,9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Совершенствование и развитие библиотечно-информационной деятельности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16 889,7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16 889,7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16 889,7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354,5</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354,5</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354,5</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Расходы на выплаты персоналу в целях обеспечения выполнения функций </w:t>
            </w:r>
            <w:r w:rsidRPr="0047631E">
              <w:rPr>
                <w:rFonts w:ascii="Times New Roman" w:hAnsi="Times New Roman"/>
                <w:color w:val="000000"/>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Социальное обеспечение и иные выплаты населению</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08 0 03 10970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164,3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164,3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164,3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08 0 03 87089</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14 669,2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14 669,2</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14 669,2</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14 200,1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14 200,1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14 200,1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464,1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464,1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464,1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08 0 03 87090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Другие вопросы в области культуры, кинематографии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5 589,8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5 589,8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5 589,8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органов местного самоуправления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Центральный аппарат</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972,7</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муниципальных учреждений культуры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МКУК "ЦТКС"</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08 0 09 89092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08 0 09 89092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МКУК "ЦМЦБ"</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08 0 09 89093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08 0 09 89093</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ФИЗИЧЕСКАЯ КУЛЬТУРА И СПОРТ</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Физическая культура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физической культуры и спорта в Целинном муниципальном округе на 2022-2024 гг."</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11 0 01 81110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11 0 01 81110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11 0 01 81110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СРЕДСТВА МАССОВОЙ ИНФОРМАЦИИ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Периодическая печать и издательства</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r>
      <w:tr w:rsidR="00FA727A" w:rsidRPr="0047631E" w:rsidTr="00DD1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67"/>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02 0 00 00000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органов местного самоуправления</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02 0 15 00000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149,4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Публикация нормативно-правовых актов</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02 0 15 89150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02 0 15 89150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r>
      <w:tr w:rsidR="00FA727A" w:rsidRPr="0047631E" w:rsidTr="00DD1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25"/>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Публикация информации в средствах массовой информации</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02 0 15 89160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r>
      <w:tr w:rsidR="00FA727A" w:rsidRPr="0047631E" w:rsidTr="004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9"/>
        </w:trPr>
        <w:tc>
          <w:tcPr>
            <w:tcW w:w="1598"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998</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02 0 15 89160</w:t>
            </w:r>
          </w:p>
        </w:tc>
        <w:tc>
          <w:tcPr>
            <w:tcW w:w="2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r>
      <w:tr w:rsidR="00FA727A" w:rsidRPr="0047631E" w:rsidTr="000C1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86"/>
        </w:trPr>
        <w:tc>
          <w:tcPr>
            <w:tcW w:w="3267" w:type="pct"/>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ИТОГО</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543 002,2</w:t>
            </w:r>
          </w:p>
        </w:tc>
        <w:tc>
          <w:tcPr>
            <w:tcW w:w="57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525 234,1</w:t>
            </w:r>
          </w:p>
        </w:tc>
        <w:tc>
          <w:tcPr>
            <w:tcW w:w="576"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506 249,7</w:t>
            </w:r>
          </w:p>
        </w:tc>
      </w:tr>
    </w:tbl>
    <w:p w:rsidR="00FA727A" w:rsidRPr="0047631E" w:rsidRDefault="00FA727A" w:rsidP="0047631E">
      <w:pPr>
        <w:spacing w:after="0" w:line="240" w:lineRule="auto"/>
        <w:jc w:val="both"/>
        <w:rPr>
          <w:rFonts w:ascii="Times New Roman" w:hAnsi="Times New Roman"/>
          <w:sz w:val="16"/>
          <w:szCs w:val="16"/>
        </w:rPr>
      </w:pPr>
    </w:p>
    <w:p w:rsidR="00FA727A" w:rsidRDefault="00FA727A" w:rsidP="0047631E">
      <w:pPr>
        <w:spacing w:after="0" w:line="240" w:lineRule="auto"/>
        <w:ind w:left="5103"/>
        <w:jc w:val="both"/>
        <w:rPr>
          <w:rFonts w:ascii="Times New Roman" w:hAnsi="Times New Roman"/>
          <w:sz w:val="16"/>
          <w:szCs w:val="16"/>
          <w:lang w:eastAsia="ru-RU"/>
        </w:rPr>
      </w:pPr>
      <w:r w:rsidRPr="0047631E">
        <w:rPr>
          <w:rFonts w:ascii="Times New Roman" w:hAnsi="Times New Roman"/>
          <w:sz w:val="16"/>
          <w:szCs w:val="16"/>
          <w:lang w:eastAsia="ru-RU"/>
        </w:rPr>
        <w:t>Приложение 7 к проекту решения Думы Целинного муниципального округа от «____»  _____________2023 года №__ "О бюджете Целинного муниципального округа на 2024 год и на плановый период 2025 и 2026 годов"</w:t>
      </w:r>
    </w:p>
    <w:p w:rsidR="000C12FE" w:rsidRPr="0047631E" w:rsidRDefault="000C12FE" w:rsidP="0047631E">
      <w:pPr>
        <w:spacing w:after="0" w:line="240" w:lineRule="auto"/>
        <w:ind w:left="5103"/>
        <w:jc w:val="both"/>
        <w:rPr>
          <w:rFonts w:ascii="Times New Roman" w:hAnsi="Times New Roman"/>
          <w:sz w:val="16"/>
          <w:szCs w:val="16"/>
        </w:rPr>
      </w:pPr>
    </w:p>
    <w:tbl>
      <w:tblPr>
        <w:tblW w:w="5230" w:type="pct"/>
        <w:tblLayout w:type="fixed"/>
        <w:tblLook w:val="04A0"/>
      </w:tblPr>
      <w:tblGrid>
        <w:gridCol w:w="111"/>
        <w:gridCol w:w="4803"/>
        <w:gridCol w:w="2344"/>
        <w:gridCol w:w="878"/>
        <w:gridCol w:w="746"/>
        <w:gridCol w:w="971"/>
        <w:gridCol w:w="454"/>
      </w:tblGrid>
      <w:tr w:rsidR="00FA727A" w:rsidRPr="0047631E" w:rsidTr="0024257A">
        <w:trPr>
          <w:gridAfter w:val="1"/>
          <w:wAfter w:w="220" w:type="pct"/>
        </w:trPr>
        <w:tc>
          <w:tcPr>
            <w:tcW w:w="4780" w:type="pct"/>
            <w:gridSpan w:val="6"/>
            <w:tcBorders>
              <w:top w:val="nil"/>
              <w:left w:val="nil"/>
              <w:bottom w:val="nil"/>
              <w:right w:val="nil"/>
            </w:tcBorders>
            <w:shd w:val="clear" w:color="auto" w:fill="auto"/>
            <w:vAlign w:val="bottom"/>
            <w:hideMark/>
          </w:tcPr>
          <w:p w:rsidR="00FA727A" w:rsidRPr="0047631E" w:rsidRDefault="00FA727A" w:rsidP="0047631E">
            <w:pPr>
              <w:spacing w:after="0" w:line="240" w:lineRule="auto"/>
              <w:jc w:val="center"/>
              <w:rPr>
                <w:rFonts w:ascii="Times New Roman" w:hAnsi="Times New Roman"/>
                <w:b/>
                <w:bCs/>
                <w:color w:val="000000"/>
                <w:sz w:val="16"/>
                <w:szCs w:val="16"/>
                <w:lang w:eastAsia="ru-RU"/>
              </w:rPr>
            </w:pPr>
            <w:r w:rsidRPr="00314535">
              <w:rPr>
                <w:rFonts w:ascii="Times New Roman" w:hAnsi="Times New Roman"/>
                <w:b/>
                <w:bCs/>
                <w:color w:val="000000"/>
                <w:sz w:val="18"/>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314535">
              <w:rPr>
                <w:rFonts w:ascii="Times New Roman" w:hAnsi="Times New Roman"/>
                <w:b/>
                <w:bCs/>
                <w:color w:val="000000"/>
                <w:sz w:val="18"/>
                <w:szCs w:val="16"/>
                <w:lang w:eastAsia="ru-RU"/>
              </w:rPr>
              <w:t>видов расходов классификации расходов бюджета Целинного муниципального округа</w:t>
            </w:r>
            <w:proofErr w:type="gramEnd"/>
            <w:r w:rsidRPr="00314535">
              <w:rPr>
                <w:rFonts w:ascii="Times New Roman" w:hAnsi="Times New Roman"/>
                <w:b/>
                <w:bCs/>
                <w:color w:val="000000"/>
                <w:sz w:val="18"/>
                <w:szCs w:val="16"/>
                <w:lang w:eastAsia="ru-RU"/>
              </w:rPr>
              <w:t xml:space="preserve"> на 2024 год и на плановый период 2025 и 2026 годов</w:t>
            </w:r>
          </w:p>
        </w:tc>
      </w:tr>
      <w:tr w:rsidR="00FA727A" w:rsidRPr="0047631E" w:rsidTr="0024257A">
        <w:tblPrEx>
          <w:tblLook w:val="0000"/>
        </w:tblPrEx>
        <w:trPr>
          <w:gridBefore w:val="1"/>
          <w:wBefore w:w="54" w:type="pct"/>
          <w:trHeight w:val="269"/>
        </w:trPr>
        <w:tc>
          <w:tcPr>
            <w:tcW w:w="2330" w:type="pct"/>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1137" w:type="pct"/>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426" w:type="pct"/>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362" w:type="pct"/>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691" w:type="pct"/>
            <w:gridSpan w:val="2"/>
            <w:tcMar>
              <w:top w:w="0" w:type="dxa"/>
              <w:left w:w="0" w:type="dxa"/>
              <w:bottom w:w="0" w:type="dxa"/>
              <w:right w:w="0" w:type="dxa"/>
            </w:tcMar>
            <w:vAlign w:val="bottom"/>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(тыс. руб.)</w:t>
            </w:r>
          </w:p>
        </w:tc>
      </w:tr>
    </w:tbl>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bl>
      <w:tblPr>
        <w:tblW w:w="0" w:type="auto"/>
        <w:tblInd w:w="-557" w:type="dxa"/>
        <w:tblLayout w:type="fixed"/>
        <w:tblLook w:val="0000"/>
      </w:tblPr>
      <w:tblGrid>
        <w:gridCol w:w="4678"/>
        <w:gridCol w:w="1454"/>
        <w:gridCol w:w="498"/>
        <w:gridCol w:w="1195"/>
        <w:gridCol w:w="1195"/>
        <w:gridCol w:w="1195"/>
      </w:tblGrid>
      <w:tr w:rsidR="00FA727A" w:rsidRPr="0047631E" w:rsidTr="00314535">
        <w:trPr>
          <w:trHeight w:val="279"/>
          <w:tblHeader/>
        </w:trPr>
        <w:tc>
          <w:tcPr>
            <w:tcW w:w="467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Наименование</w:t>
            </w:r>
          </w:p>
        </w:tc>
        <w:tc>
          <w:tcPr>
            <w:tcW w:w="14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ЦСР</w:t>
            </w:r>
          </w:p>
        </w:tc>
        <w:tc>
          <w:tcPr>
            <w:tcW w:w="4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ВР</w:t>
            </w:r>
          </w:p>
        </w:tc>
        <w:tc>
          <w:tcPr>
            <w:tcW w:w="35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Сумма</w:t>
            </w:r>
          </w:p>
        </w:tc>
      </w:tr>
      <w:tr w:rsidR="00FA727A" w:rsidRPr="0047631E" w:rsidTr="00314535">
        <w:trPr>
          <w:trHeight w:val="279"/>
          <w:tblHeader/>
        </w:trPr>
        <w:tc>
          <w:tcPr>
            <w:tcW w:w="467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
        </w:tc>
        <w:tc>
          <w:tcPr>
            <w:tcW w:w="14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4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2024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2025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2026 год</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spellStart"/>
            <w:r w:rsidRPr="0047631E">
              <w:rPr>
                <w:rFonts w:ascii="Times New Roman" w:hAnsi="Times New Roman"/>
                <w:color w:val="000000"/>
                <w:sz w:val="16"/>
                <w:szCs w:val="16"/>
              </w:rPr>
              <w:t>Непрограммная</w:t>
            </w:r>
            <w:proofErr w:type="spellEnd"/>
            <w:r w:rsidRPr="0047631E">
              <w:rPr>
                <w:rFonts w:ascii="Times New Roman" w:hAnsi="Times New Roman"/>
                <w:color w:val="000000"/>
                <w:sz w:val="16"/>
                <w:szCs w:val="16"/>
              </w:rPr>
              <w:t xml:space="preserve"> деятельность</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2 719,7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2 852,2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3 028,4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55 9 00 14040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55 9 00 14040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55 9 00 15500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55 9 00 15500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55 9 00 51200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55 9 00 51200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Погашение кредиторской задолженности и иных платежей за счет средств бюджета Целинного муниципального округа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55 9 00 89190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2 545,6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2 678,1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2 803,5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55 9 00 89190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2 545,6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2 678,1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2 803,5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Взносы на капитальный ремонт муниципального жилого фонда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55 9 00 95020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55 9 00 95020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109,1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"Управление муниципальными финансами и регулирование межбюджетных отношений"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01 0 00 00000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10 824,5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10 824,5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10 824,5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"Организация и совершенствование бюджетного процесса в Целинном муниципальном округе"</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10 824,5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10 824,5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10 824,5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gramStart"/>
            <w:r w:rsidRPr="0047631E">
              <w:rPr>
                <w:rFonts w:ascii="Times New Roman" w:hAnsi="Times New Roman"/>
                <w:color w:val="000000"/>
                <w:sz w:val="16"/>
                <w:szCs w:val="16"/>
              </w:rPr>
              <w:t>Резервный</w:t>
            </w:r>
            <w:proofErr w:type="gramEnd"/>
            <w:r w:rsidRPr="0047631E">
              <w:rPr>
                <w:rFonts w:ascii="Times New Roman" w:hAnsi="Times New Roman"/>
                <w:color w:val="000000"/>
                <w:sz w:val="16"/>
                <w:szCs w:val="16"/>
              </w:rPr>
              <w:t xml:space="preserve"> фонда Администрации Целинного муниципального округа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01 1 01 81010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01 1 01 81010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760,0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01 1 02 00000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Обеспечение деятельности Финансового отдела Администрации Целинного муниципального округа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01 1 02 86010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4 185,6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01 1 02 86010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3 921,4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3 921,4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3 921,4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01 1 02 86010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264,2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264,2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264,2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Служба бухгалтерского учета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01 1 03 00000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службы учёта и отчётности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01 1 03 86020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5 520,5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01 1 03 86020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5 450,8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5 450,8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5 450,8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01 1 03 86020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Сопровождение</w:t>
            </w:r>
            <w:proofErr w:type="gramStart"/>
            <w:r w:rsidRPr="0047631E">
              <w:rPr>
                <w:rFonts w:ascii="Times New Roman" w:hAnsi="Times New Roman"/>
                <w:color w:val="000000"/>
                <w:sz w:val="16"/>
                <w:szCs w:val="16"/>
              </w:rPr>
              <w:t>.</w:t>
            </w:r>
            <w:proofErr w:type="gramEnd"/>
            <w:r w:rsidRPr="0047631E">
              <w:rPr>
                <w:rFonts w:ascii="Times New Roman" w:hAnsi="Times New Roman"/>
                <w:color w:val="000000"/>
                <w:sz w:val="16"/>
                <w:szCs w:val="16"/>
              </w:rPr>
              <w:t xml:space="preserve"> </w:t>
            </w:r>
            <w:proofErr w:type="gramStart"/>
            <w:r w:rsidRPr="0047631E">
              <w:rPr>
                <w:rFonts w:ascii="Times New Roman" w:hAnsi="Times New Roman"/>
                <w:color w:val="000000"/>
                <w:sz w:val="16"/>
                <w:szCs w:val="16"/>
              </w:rPr>
              <w:t>п</w:t>
            </w:r>
            <w:proofErr w:type="gramEnd"/>
            <w:r w:rsidRPr="0047631E">
              <w:rPr>
                <w:rFonts w:ascii="Times New Roman" w:hAnsi="Times New Roman"/>
                <w:color w:val="000000"/>
                <w:sz w:val="16"/>
                <w:szCs w:val="16"/>
              </w:rPr>
              <w:t>оддержка и развитие программного обеспечения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01 1 05 87010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01 1 05 87010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358,4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"Развитие муниципальной службы в Целинном муниципальном округе на 2022-2026 годы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02 0 00 00000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32 594,4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32 594,4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31 757,4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02 0 03 00000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повышения квалификации муниципальных служащих Целинного муниципального округа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02 0 03 89030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02 0 03 89030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органов местного самоуправления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32 582,0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32 582,0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31 745,0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02 0 15 14150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02 0 15 14150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271,0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02 0 15 14150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157,0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02 0 15 16200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02 0 15 16200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02 0 15 59310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02 0 15 59310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678,0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02 0 15 59310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3 387,2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Глава муниципального округа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1 061,4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Центральный аппарат</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26 699,0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26 699,0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26 699,0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7631E">
              <w:rPr>
                <w:rFonts w:ascii="Times New Roman" w:hAnsi="Times New Roman"/>
                <w:color w:val="000000"/>
                <w:sz w:val="16"/>
                <w:szCs w:val="16"/>
              </w:rPr>
              <w:lastRenderedPageBreak/>
              <w:t>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02 0 15 89040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24 693,5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24 693,5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24 693,5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1 985,1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1 985,1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1 985,1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Публикация нормативно-правовых актов</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02 0 15 89150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02 0 15 89150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Публикация информации в средствах массовой информации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02 0 15 89160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02 0 15 89160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87,4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03 0 00 00000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31 611,0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12 079,0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12 395,0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31 611,0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12 079,0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12 395,0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47631E">
              <w:rPr>
                <w:rFonts w:ascii="Times New Roman" w:hAnsi="Times New Roman"/>
                <w:color w:val="000000"/>
                <w:sz w:val="16"/>
                <w:szCs w:val="16"/>
              </w:rPr>
              <w:t>.</w:t>
            </w:r>
            <w:proofErr w:type="gramEnd"/>
            <w:r w:rsidRPr="0047631E">
              <w:rPr>
                <w:rFonts w:ascii="Times New Roman" w:hAnsi="Times New Roman"/>
                <w:color w:val="000000"/>
                <w:sz w:val="16"/>
                <w:szCs w:val="16"/>
              </w:rPr>
              <w:t xml:space="preserve"> </w:t>
            </w:r>
            <w:proofErr w:type="gramStart"/>
            <w:r w:rsidRPr="0047631E">
              <w:rPr>
                <w:rFonts w:ascii="Times New Roman" w:hAnsi="Times New Roman"/>
                <w:color w:val="000000"/>
                <w:sz w:val="16"/>
                <w:szCs w:val="16"/>
              </w:rPr>
              <w:t>к</w:t>
            </w:r>
            <w:proofErr w:type="gramEnd"/>
            <w:r w:rsidRPr="0047631E">
              <w:rPr>
                <w:rFonts w:ascii="Times New Roman" w:hAnsi="Times New Roman"/>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03 0 01 15030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20 000,0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03 0 01 15030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20 000,0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Содержание автомобильных дорог</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9 173,0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9 843,0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10 159,0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8 858,0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9 528,0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9 844,0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Устройство и содержание уличного освещения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03 0 01 85060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03 0 01 85060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2 236,0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47631E">
              <w:rPr>
                <w:rFonts w:ascii="Times New Roman" w:hAnsi="Times New Roman"/>
                <w:color w:val="000000"/>
                <w:sz w:val="16"/>
                <w:szCs w:val="16"/>
              </w:rPr>
              <w:t>софинансирования</w:t>
            </w:r>
            <w:proofErr w:type="spellEnd"/>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S5030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03 0 01 S5030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"Благоустройство"</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04 0 00 00000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16 252,9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16 252,9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16 252,9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Мероприятия по благоустройству</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642,0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Транспортные расходы на вывоз мусора после разбора бесхозного имущества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04 0 01 85840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04 0 01 85840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214,0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Транспортные расходы на вывоз мусора с кладбищ</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04 0 01 85850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04 0 01 85850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428,0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Функционирование отдела по развитию территорий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15 610,9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2 405,3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13 205,6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13 205,6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13 205,6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12 988,7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12 988,7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12 988,7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04 0 02 87090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216,9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05 0 00 00000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2 468,0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2 468,0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2 468,0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Организационные мероприятия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2 468,0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2 468,0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2 468,0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Проведение </w:t>
            </w:r>
            <w:proofErr w:type="spellStart"/>
            <w:r w:rsidRPr="0047631E">
              <w:rPr>
                <w:rFonts w:ascii="Times New Roman" w:hAnsi="Times New Roman"/>
                <w:color w:val="000000"/>
                <w:sz w:val="16"/>
                <w:szCs w:val="16"/>
              </w:rPr>
              <w:t>спецоценки</w:t>
            </w:r>
            <w:proofErr w:type="spellEnd"/>
            <w:r w:rsidRPr="0047631E">
              <w:rPr>
                <w:rFonts w:ascii="Times New Roman" w:hAnsi="Times New Roman"/>
                <w:color w:val="000000"/>
                <w:sz w:val="16"/>
                <w:szCs w:val="16"/>
              </w:rPr>
              <w:t xml:space="preserve"> и медосмотров</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2 468,0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2 468,0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2 468,0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2 308,0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2 308,0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2 308,0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05 0 03 82100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"Доступная среда для инвалидов на 2022-2024 годы"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07 0 00 00000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Оборудование входных групп образовательных организаций наклонными пандусами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07 0 01 00000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Реконструкция и </w:t>
            </w:r>
            <w:proofErr w:type="spellStart"/>
            <w:r w:rsidRPr="0047631E">
              <w:rPr>
                <w:rFonts w:ascii="Times New Roman" w:hAnsi="Times New Roman"/>
                <w:color w:val="000000"/>
                <w:sz w:val="16"/>
                <w:szCs w:val="16"/>
              </w:rPr>
              <w:t>техперевооружение</w:t>
            </w:r>
            <w:proofErr w:type="spellEnd"/>
            <w:r w:rsidRPr="0047631E">
              <w:rPr>
                <w:rFonts w:ascii="Times New Roman" w:hAnsi="Times New Roman"/>
                <w:color w:val="000000"/>
                <w:sz w:val="16"/>
                <w:szCs w:val="16"/>
              </w:rPr>
              <w:t xml:space="preserve"> инженерной инфраструктуры муниципальных образований Курганской области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07 0 01 87020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07 0 01 87020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"Культура и туризм Целинного муниципального округа на 2022-2024 годы "</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08 0 00 00000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59 659,1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59 570,0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59 599,0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47631E">
              <w:rPr>
                <w:rFonts w:ascii="Times New Roman" w:hAnsi="Times New Roman"/>
                <w:color w:val="000000"/>
                <w:sz w:val="16"/>
                <w:szCs w:val="16"/>
              </w:rPr>
              <w:t>о-</w:t>
            </w:r>
            <w:proofErr w:type="gramEnd"/>
            <w:r w:rsidRPr="0047631E">
              <w:rPr>
                <w:rFonts w:ascii="Times New Roman" w:hAnsi="Times New Roman"/>
                <w:color w:val="000000"/>
                <w:sz w:val="16"/>
                <w:szCs w:val="16"/>
              </w:rPr>
              <w:t xml:space="preserve"> </w:t>
            </w:r>
            <w:proofErr w:type="spellStart"/>
            <w:r w:rsidRPr="0047631E">
              <w:rPr>
                <w:rFonts w:ascii="Times New Roman" w:hAnsi="Times New Roman"/>
                <w:color w:val="000000"/>
                <w:sz w:val="16"/>
                <w:szCs w:val="16"/>
              </w:rPr>
              <w:t>досуговой</w:t>
            </w:r>
            <w:proofErr w:type="spellEnd"/>
            <w:r w:rsidRPr="0047631E">
              <w:rPr>
                <w:rFonts w:ascii="Times New Roman" w:hAnsi="Times New Roman"/>
                <w:color w:val="000000"/>
                <w:sz w:val="16"/>
                <w:szCs w:val="16"/>
              </w:rPr>
              <w:t xml:space="preserve"> деятельности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29 207,9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29 118,8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29 147,8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390,7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390,7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390,7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4 440,5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23 225,4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23 225,4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23 225,4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22 372,2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22 372,2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22 372,2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832,2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832,2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832,2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L4670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1 001,0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911,9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940,9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02 L4670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1 001,0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911,9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940,9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Совершенствование и развитие библиотечно-информационной деятельности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16 889,7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16 889,7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16 889,7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354,5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164,3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164,3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164,3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1 866,0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14 669,2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14 669,2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14 669,2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14 200,1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14 200,1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14 200,1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464,1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464,1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464,1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08 0 03 87090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Развитие дополнительного образования в сфере культуры. Поддержка и развитие юных дарований.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8 944,4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233,2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233,2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233,2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181,4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933,0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7 778,2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7 778,2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7 778,2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7 523,5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7 523,5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7 523,5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235,5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235,5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235,5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08 0 04 87090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муниципальных учреждений культуры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4 617,1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МКУК "ЦТКС"</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08 0 09 89092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08 0 09 89092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3 481,8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МКУК "ЦМЦБ"</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08 0 09 89093</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08 0 09 89093</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1 135,3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"Развитие образования и реализация молодёжной политики на 2022-2024 годы"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09 0 00 00000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354 639,6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356 435,8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338 396,0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"Развитие общего образования"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306 594,6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307 330,5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289 606,6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доступности дошкольного образования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69 672,7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69 672,7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69 672,7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1 993,0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1 993,0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1 993,0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809,3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809,3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809,3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1 183,7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1 183,7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1 183,7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государственного стандарта дошкольного образования на оплату труда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30 564,1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30 564,1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30 564,1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29 855,9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29 855,9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29 855,9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708,2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538,7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538,7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538,7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Предоставление субсидий бюджетным, автономным учреждениям </w:t>
            </w:r>
            <w:r w:rsidRPr="0047631E">
              <w:rPr>
                <w:rFonts w:ascii="Times New Roman" w:hAnsi="Times New Roman"/>
                <w:color w:val="000000"/>
                <w:sz w:val="16"/>
                <w:szCs w:val="16"/>
              </w:rPr>
              <w:lastRenderedPageBreak/>
              <w:t>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09 1 01 12020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09 1 01 12200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09 1 01 12200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6 795,0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23 388,1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23 388,1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23 388,1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22 964,9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22 964,9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22 964,9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335,2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335,2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335,2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питанием в дошкольных учреждениях</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4 171,0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сбалансированным питанием детей с ограниченными возможностями здоровья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присмотра и ухода за детьми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09 1 01 87102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232,5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доступности общего образования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225 889,2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226 929,4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217 040,3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8 337,0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8 337,0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8 337,0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3 147,8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3 147,8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3 147,8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4 263,3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4 263,3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4 263,3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925,9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115 877,0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115 877,0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115 877,0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101 329,4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101 329,4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101 329,4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14 547,6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государственного стандарта общего образования на обеспечение учебного процесса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3 218,0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3 218,0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3 218,0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2 983,6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2 983,6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2 983,6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09 1 02 12040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234,4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09 1 02 53030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11 858,6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11 858,6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w:t>
            </w:r>
            <w:r w:rsidRPr="0047631E">
              <w:rPr>
                <w:rFonts w:ascii="Times New Roman" w:hAnsi="Times New Roman"/>
                <w:color w:val="000000"/>
                <w:sz w:val="16"/>
                <w:szCs w:val="16"/>
              </w:rPr>
              <w:lastRenderedPageBreak/>
              <w:t>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lastRenderedPageBreak/>
              <w:t>09 1 02 53030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10 230,6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10 230,6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09 1 02 53030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09 1 02 53030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Подвоз учащихся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6 828,0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6 828,0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6 078,0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6 078,0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6 078,0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подвоза учащихся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682,8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682,8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682,8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607,8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607,8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607,8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09 1 02 87051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33 038,0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33 038,0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33 038,0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28 179,3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28 179,3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28 179,3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4 858,7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44 819,4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45 859,6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47 829,1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33 477,2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33 477,2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33 477,2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2 054,7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3 094,9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5 064,4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7 613,6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1 673,9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1 673,9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1 673,9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Содержание хозяйственной группы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09 1 02 89091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1 230,4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09 1 02 89091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1 164,6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1 164,6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1 164,6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09 1 02 89091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65,1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65,1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65,1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09 1 02 89091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питанием в общеобразовательных учреждениях</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11 032,7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10 728,4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2 893,6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питанием обучающихся общеобразовательных организаций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09 1 03 12240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1 486,0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1 486,0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1 486,0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09 1 03 12240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1 171,0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1 171,0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1 171,0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09 1 03 12240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09 1 03 12240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питанием обучающихся общеобразовательных организаций за счёт родительской платы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09 1 03 82240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09 1 03 82240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770,7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proofErr w:type="gramStart"/>
            <w:r w:rsidRPr="0047631E">
              <w:rPr>
                <w:rFonts w:ascii="Times New Roman" w:hAnsi="Times New Roman"/>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L3042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8 139,1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7 834,8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L3042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7 569,1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7 264,8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L3042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L3042</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Обеспечение питанием обучающихся общеобразовательных организаций на условиях </w:t>
            </w:r>
            <w:proofErr w:type="spellStart"/>
            <w:r w:rsidRPr="0047631E">
              <w:rPr>
                <w:rFonts w:ascii="Times New Roman" w:hAnsi="Times New Roman"/>
                <w:color w:val="000000"/>
                <w:sz w:val="16"/>
                <w:szCs w:val="16"/>
              </w:rPr>
              <w:t>софинансирования</w:t>
            </w:r>
            <w:proofErr w:type="spellEnd"/>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S2240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636,9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S2240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501,9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501,9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501,9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S2240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1 03 S2240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135,0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"Обеспечение безопасности образовательных организаций"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2 358,1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1 574,2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2 358,1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1 890,1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1 574,2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2 163,6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1 695,6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1 379,7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194,5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09 2 02 87090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194,5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194,5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24 900,4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26 428,7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26 428,7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МБУ ДО "ДЮЦ"</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9 806,8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9 806,8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9 806,8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311,0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555,0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8 940,8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Обеспечение деятельности МБУ ДО "ЦДЮСШ"</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8 677,8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8 677,8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8 677,8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09 3 02 10970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190,1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6 887,7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 xml:space="preserve">Обеспечение </w:t>
            </w:r>
            <w:proofErr w:type="gramStart"/>
            <w:r w:rsidRPr="0047631E">
              <w:rPr>
                <w:rFonts w:ascii="Times New Roman" w:hAnsi="Times New Roman"/>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09 3 03 00000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6 331,4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09 3 03 87090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6 331,4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09 3 03 87090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6 331,4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09 3 03 87090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6 331,4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7 859,7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Молодежная политика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09 3 04 00000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Трудоустройство несовершеннолетних</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09 3 04 84010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09 3 04 84010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84,4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18 297,2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18 297,2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18 297,2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18 297,2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18 297,2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18 297,2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Содержание детей в приёмных семьях</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6 976,0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Выплаты вознаграждения опекунам (попечителям), приёмным родителям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09 4 01 11460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09 4 01 11460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4 844,0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Содержание детей в семьях опекунов (попечителей)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5 232,0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09 4 01 11490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58,2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по содержанию органов опеки и попечительства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09 4 01 12190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948,0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09 4 01 12190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938,0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09 4 01 12190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09 4 01 12390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09 4 01 12390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89,0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"Кадровое обеспечение системы образования "</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предоставления дополнительного профессионального образования педагогическим работникам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09 5 02 12130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540,0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09 5 02 12130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09 5 02 12130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09 5 02 12130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Подпрограмма "Организация обеспечения отдыха, оздоровления и занятости детей"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1 949,3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1 949,3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1 949,3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в лагерях дневного пребывания в каникулярное время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496,2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496,2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496,2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446,2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446,2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446,2</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366,4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366,4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366,4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341,4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341,4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в загородных оздоровительных лагерях в каникулярное время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854,9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854,9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854,9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804,3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804,3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804,3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09 6 01 12450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50,6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и обеспечение отдыха и оздоровления детей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09 6 01 87070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09 6 01 87070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120,6</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5,1</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3,7</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09 6 01 S2450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102,4</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30 045,8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30 045,8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30 045,8</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Проведение противопожарных мероприятий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10 0 04 81015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10 0 04 81015</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Функционирование ЕДДС</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1 656,3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1 511,3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1 511,3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1 511,3</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10 0 01 87090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145,0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Муниципальные пожарные посты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26 289,5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26 289,5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26 289,5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Оплата коммунальных услуг и котельно-печного топлива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980,0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10 0 02 87089</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25 307,5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25 307,5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25 307,5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23 544,0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23 544,0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23 544,0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10 0 02 87090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1 763,5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1 763,5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1 763,5</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Резерв для ликвидации чрезвычайных ситуаций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10 0 03 00000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10 0 03 81011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10 0 03 81011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600,0</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b/>
                <w:bCs/>
                <w:color w:val="000000"/>
                <w:sz w:val="16"/>
                <w:szCs w:val="16"/>
              </w:rPr>
              <w:t>Муниципальная программа "Развитие физической культуры и спорта в Целинном муниципальном округе на 2022-2024 гг."</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11 0 00 00000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b/>
                <w:bCs/>
                <w:color w:val="000000"/>
                <w:sz w:val="16"/>
                <w:szCs w:val="16"/>
              </w:rPr>
              <w:t>185,9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11 0 01 81110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47631E"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47631E" w:rsidRDefault="00FA727A" w:rsidP="0047631E">
            <w:pPr>
              <w:widowControl w:val="0"/>
              <w:autoSpaceDE w:val="0"/>
              <w:autoSpaceDN w:val="0"/>
              <w:adjustRightInd w:val="0"/>
              <w:spacing w:after="0" w:line="240" w:lineRule="auto"/>
              <w:rPr>
                <w:rFonts w:ascii="Times New Roman" w:hAnsi="Times New Roman"/>
                <w:sz w:val="16"/>
                <w:szCs w:val="16"/>
              </w:rPr>
            </w:pPr>
            <w:r w:rsidRPr="0047631E">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11 0 01 81110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47631E"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47631E">
              <w:rPr>
                <w:rFonts w:ascii="Times New Roman" w:hAnsi="Times New Roman"/>
                <w:color w:val="000000"/>
                <w:sz w:val="16"/>
                <w:szCs w:val="16"/>
              </w:rPr>
              <w:t>185,9</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Субсидии бюджетным учреждениям</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11 0 01 81110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185,9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185,9</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b/>
                <w:bCs/>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314535">
              <w:rPr>
                <w:rFonts w:ascii="Times New Roman" w:hAnsi="Times New Roman"/>
                <w:b/>
                <w:bCs/>
                <w:color w:val="000000"/>
                <w:sz w:val="16"/>
                <w:szCs w:val="16"/>
              </w:rPr>
              <w:t>гг</w:t>
            </w:r>
            <w:proofErr w:type="spellEnd"/>
            <w:proofErr w:type="gramEnd"/>
            <w:r w:rsidRPr="00314535">
              <w:rPr>
                <w:rFonts w:ascii="Times New Roman" w:hAnsi="Times New Roman"/>
                <w:b/>
                <w:bCs/>
                <w:color w:val="000000"/>
                <w:sz w:val="16"/>
                <w:szCs w:val="16"/>
              </w:rPr>
              <w:t>"</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12 0 00 00000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110,1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110,1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110,1</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Исполнение государственных полномочий по созданию административных комиссий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12 0 07 16090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12 0 07 16090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12 0 07 16100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0,2</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12 0 07 16100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0,2</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Организация мероприятий с привлечением детей находящихся в трудной жизненной ситуации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12 0 07 84150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6,9</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12 0 07 84150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6,9</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314535">
              <w:rPr>
                <w:rFonts w:ascii="Times New Roman" w:hAnsi="Times New Roman"/>
                <w:color w:val="000000"/>
                <w:sz w:val="16"/>
                <w:szCs w:val="16"/>
              </w:rPr>
              <w:t>гг</w:t>
            </w:r>
            <w:proofErr w:type="spellEnd"/>
            <w:proofErr w:type="gramEnd"/>
            <w:r w:rsidRPr="00314535">
              <w:rPr>
                <w:rFonts w:ascii="Times New Roman" w:hAnsi="Times New Roman"/>
                <w:color w:val="000000"/>
                <w:sz w:val="16"/>
                <w:szCs w:val="16"/>
              </w:rPr>
              <w:t>"</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12 0 02 00000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Мероприятия с участием детей из неблагополучных семей, "Безопасное колесо"</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12 0 02 80011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12 0 02 80011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b/>
                <w:bCs/>
                <w:color w:val="000000"/>
                <w:sz w:val="16"/>
                <w:szCs w:val="16"/>
              </w:rPr>
              <w:t xml:space="preserve">Муниципальная программа комплексного </w:t>
            </w:r>
            <w:proofErr w:type="gramStart"/>
            <w:r w:rsidRPr="00314535">
              <w:rPr>
                <w:rFonts w:ascii="Times New Roman" w:hAnsi="Times New Roman"/>
                <w:b/>
                <w:bCs/>
                <w:color w:val="000000"/>
                <w:sz w:val="16"/>
                <w:szCs w:val="16"/>
              </w:rPr>
              <w:t>развития систем коммунальной инфраструктуры Целинного муниципального округа Курганской области</w:t>
            </w:r>
            <w:proofErr w:type="gramEnd"/>
            <w:r w:rsidRPr="00314535">
              <w:rPr>
                <w:rFonts w:ascii="Times New Roman" w:hAnsi="Times New Roman"/>
                <w:b/>
                <w:bCs/>
                <w:color w:val="000000"/>
                <w:sz w:val="16"/>
                <w:szCs w:val="16"/>
              </w:rPr>
              <w:t xml:space="preserve"> на период 2022- 2026 г.</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13 0 00 00000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300,0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Мероприятия в сфере обращения ТКО</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13 0 04 00000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Строительство контейнерных площадок</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13 0 04 80141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13 0 04 80141</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300,0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b/>
                <w:bCs/>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14 0 00 00000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75,7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14 0 01 S8020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75,7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14 0 01 S8020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75,7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b/>
                <w:bCs/>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15 0 00 00000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383,3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383,3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383,3</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Мероприятия в отношении муниципального имущества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15 0 01 00000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383,3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383,3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383,3</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Регистрация права собственности Целинного района на имущество, в том числе земельные участки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15 0 01 81130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342,1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342,1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342,1</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15 0 01 81130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342,1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342,1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342,1</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Эффективное использование муниципального имущества</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15 0 01 81140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41,2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41,2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41,2</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15 0 01 81140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41,2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41,2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41,2</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b/>
                <w:bCs/>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17 0 00 00000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206,1</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Оборудование мест нестационарной торговли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17 0 01 00000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Приобретение торговых домиков</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17 0 01 80017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17 0 01 80017</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206,1</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b/>
                <w:bCs/>
                <w:color w:val="000000"/>
                <w:sz w:val="16"/>
                <w:szCs w:val="16"/>
              </w:rPr>
              <w:t xml:space="preserve">Муниципальная программа "Патриотическое воспитание </w:t>
            </w:r>
            <w:r w:rsidRPr="00314535">
              <w:rPr>
                <w:rFonts w:ascii="Times New Roman" w:hAnsi="Times New Roman"/>
                <w:b/>
                <w:bCs/>
                <w:color w:val="000000"/>
                <w:sz w:val="16"/>
                <w:szCs w:val="16"/>
              </w:rPr>
              <w:lastRenderedPageBreak/>
              <w:t>граждан, подготовка допризывной молодежи и развитие добровольчества (</w:t>
            </w:r>
            <w:proofErr w:type="spellStart"/>
            <w:r w:rsidRPr="00314535">
              <w:rPr>
                <w:rFonts w:ascii="Times New Roman" w:hAnsi="Times New Roman"/>
                <w:b/>
                <w:bCs/>
                <w:color w:val="000000"/>
                <w:sz w:val="16"/>
                <w:szCs w:val="16"/>
              </w:rPr>
              <w:t>волонтерства</w:t>
            </w:r>
            <w:proofErr w:type="spellEnd"/>
            <w:r w:rsidRPr="00314535">
              <w:rPr>
                <w:rFonts w:ascii="Times New Roman" w:hAnsi="Times New Roman"/>
                <w:b/>
                <w:bCs/>
                <w:color w:val="000000"/>
                <w:sz w:val="16"/>
                <w:szCs w:val="16"/>
              </w:rPr>
              <w:t>)"</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lastRenderedPageBreak/>
              <w:t>20 0 00 00000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628,8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628,8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lastRenderedPageBreak/>
              <w:t>Патриотическое воспитание граждан</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 xml:space="preserve">20 0 </w:t>
            </w:r>
            <w:proofErr w:type="gramStart"/>
            <w:r w:rsidRPr="00314535">
              <w:rPr>
                <w:rFonts w:ascii="Times New Roman" w:hAnsi="Times New Roman"/>
                <w:color w:val="000000"/>
                <w:sz w:val="16"/>
                <w:szCs w:val="16"/>
              </w:rPr>
              <w:t>E</w:t>
            </w:r>
            <w:proofErr w:type="gramEnd"/>
            <w:r w:rsidRPr="00314535">
              <w:rPr>
                <w:rFonts w:ascii="Times New Roman" w:hAnsi="Times New Roman"/>
                <w:color w:val="000000"/>
                <w:sz w:val="16"/>
                <w:szCs w:val="16"/>
              </w:rPr>
              <w:t>В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628,8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628,8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 xml:space="preserve">20 0 </w:t>
            </w:r>
            <w:proofErr w:type="gramStart"/>
            <w:r w:rsidRPr="00314535">
              <w:rPr>
                <w:rFonts w:ascii="Times New Roman" w:hAnsi="Times New Roman"/>
                <w:color w:val="000000"/>
                <w:sz w:val="16"/>
                <w:szCs w:val="16"/>
              </w:rPr>
              <w:t>E</w:t>
            </w:r>
            <w:proofErr w:type="gramEnd"/>
            <w:r w:rsidRPr="00314535">
              <w:rPr>
                <w:rFonts w:ascii="Times New Roman" w:hAnsi="Times New Roman"/>
                <w:color w:val="000000"/>
                <w:sz w:val="16"/>
                <w:szCs w:val="16"/>
              </w:rPr>
              <w:t>В 51790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628,8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628,8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 xml:space="preserve">20 0 </w:t>
            </w:r>
            <w:proofErr w:type="gramStart"/>
            <w:r w:rsidRPr="00314535">
              <w:rPr>
                <w:rFonts w:ascii="Times New Roman" w:hAnsi="Times New Roman"/>
                <w:color w:val="000000"/>
                <w:sz w:val="16"/>
                <w:szCs w:val="16"/>
              </w:rPr>
              <w:t>E</w:t>
            </w:r>
            <w:proofErr w:type="gramEnd"/>
            <w:r w:rsidRPr="00314535">
              <w:rPr>
                <w:rFonts w:ascii="Times New Roman" w:hAnsi="Times New Roman"/>
                <w:color w:val="000000"/>
                <w:sz w:val="16"/>
                <w:szCs w:val="16"/>
              </w:rPr>
              <w:t>В 51790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628,8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628,8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0,0</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b/>
                <w:bCs/>
                <w:color w:val="000000"/>
                <w:sz w:val="16"/>
                <w:szCs w:val="16"/>
              </w:rPr>
              <w:t>Муниципальная программа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21 0 00 00000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247,3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247,3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247,3</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Проведение мероприятий</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21 0 01 00000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Проведение мероприятий районного значения</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21 0 01 89130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r>
      <w:tr w:rsidR="00FA727A" w:rsidRPr="00314535" w:rsidTr="00314535">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727A" w:rsidRPr="00314535" w:rsidRDefault="00FA727A" w:rsidP="00314535">
            <w:pPr>
              <w:widowControl w:val="0"/>
              <w:autoSpaceDE w:val="0"/>
              <w:autoSpaceDN w:val="0"/>
              <w:adjustRightInd w:val="0"/>
              <w:spacing w:after="0" w:line="240" w:lineRule="auto"/>
              <w:rPr>
                <w:rFonts w:ascii="Times New Roman" w:hAnsi="Times New Roman"/>
                <w:sz w:val="16"/>
                <w:szCs w:val="16"/>
              </w:rPr>
            </w:pPr>
            <w:r w:rsidRPr="00314535">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21 0 01 89130</w:t>
            </w:r>
          </w:p>
        </w:tc>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color w:val="000000"/>
                <w:sz w:val="16"/>
                <w:szCs w:val="16"/>
              </w:rPr>
              <w:t>247,3</w:t>
            </w:r>
          </w:p>
        </w:tc>
      </w:tr>
      <w:tr w:rsidR="00FA727A" w:rsidRPr="00314535" w:rsidTr="00314535">
        <w:trPr>
          <w:trHeight w:val="279"/>
        </w:trPr>
        <w:tc>
          <w:tcPr>
            <w:tcW w:w="663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ИТОГО</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543 002,2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525 234,1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727A" w:rsidRPr="00314535" w:rsidRDefault="00FA727A" w:rsidP="000C12FE">
            <w:pPr>
              <w:widowControl w:val="0"/>
              <w:autoSpaceDE w:val="0"/>
              <w:autoSpaceDN w:val="0"/>
              <w:adjustRightInd w:val="0"/>
              <w:spacing w:after="0" w:line="240" w:lineRule="auto"/>
              <w:jc w:val="center"/>
              <w:rPr>
                <w:rFonts w:ascii="Times New Roman" w:hAnsi="Times New Roman"/>
                <w:sz w:val="16"/>
                <w:szCs w:val="16"/>
              </w:rPr>
            </w:pPr>
            <w:r w:rsidRPr="00314535">
              <w:rPr>
                <w:rFonts w:ascii="Times New Roman" w:hAnsi="Times New Roman"/>
                <w:b/>
                <w:bCs/>
                <w:color w:val="000000"/>
                <w:sz w:val="16"/>
                <w:szCs w:val="16"/>
              </w:rPr>
              <w:t>506 249,7</w:t>
            </w:r>
          </w:p>
        </w:tc>
      </w:tr>
    </w:tbl>
    <w:p w:rsidR="00FA727A" w:rsidRPr="00314535" w:rsidRDefault="00FA727A" w:rsidP="00314535">
      <w:pPr>
        <w:spacing w:after="0" w:line="240" w:lineRule="auto"/>
        <w:rPr>
          <w:rFonts w:ascii="Times New Roman" w:hAnsi="Times New Roman"/>
          <w:sz w:val="16"/>
          <w:szCs w:val="16"/>
        </w:rPr>
      </w:pPr>
    </w:p>
    <w:p w:rsidR="0024257A" w:rsidRPr="00314535" w:rsidRDefault="0024257A" w:rsidP="0024257A">
      <w:pPr>
        <w:pStyle w:val="ConsNonformat"/>
        <w:widowControl/>
        <w:jc w:val="center"/>
        <w:rPr>
          <w:rFonts w:ascii="PT Astra Serif" w:hAnsi="PT Astra Serif"/>
          <w:sz w:val="28"/>
          <w:szCs w:val="30"/>
        </w:rPr>
      </w:pPr>
      <w:r w:rsidRPr="00314535">
        <w:rPr>
          <w:rFonts w:ascii="PT Astra Serif" w:hAnsi="PT Astra Serif"/>
          <w:sz w:val="28"/>
          <w:szCs w:val="30"/>
        </w:rPr>
        <w:t>КУРГАНСКАЯ ОБЛАСТЬ</w:t>
      </w:r>
    </w:p>
    <w:p w:rsidR="0024257A" w:rsidRPr="00314535" w:rsidRDefault="0024257A" w:rsidP="0024257A">
      <w:pPr>
        <w:pStyle w:val="ConsNonformat"/>
        <w:widowControl/>
        <w:jc w:val="center"/>
        <w:rPr>
          <w:rFonts w:ascii="PT Astra Serif" w:hAnsi="PT Astra Serif"/>
          <w:sz w:val="28"/>
          <w:szCs w:val="30"/>
        </w:rPr>
      </w:pPr>
      <w:r w:rsidRPr="00314535">
        <w:rPr>
          <w:rFonts w:ascii="PT Astra Serif" w:hAnsi="PT Astra Serif"/>
          <w:sz w:val="28"/>
          <w:szCs w:val="30"/>
        </w:rPr>
        <w:t>ЦЕЛИННЫЙ МУНИЦИПАЛЬНЫЙ ОКРУГ</w:t>
      </w:r>
    </w:p>
    <w:p w:rsidR="0024257A" w:rsidRPr="00314535" w:rsidRDefault="0024257A" w:rsidP="0024257A">
      <w:pPr>
        <w:pStyle w:val="ConsNonformat"/>
        <w:widowControl/>
        <w:jc w:val="center"/>
        <w:rPr>
          <w:rFonts w:ascii="PT Astra Serif" w:hAnsi="PT Astra Serif"/>
          <w:sz w:val="28"/>
          <w:szCs w:val="30"/>
        </w:rPr>
      </w:pPr>
      <w:r w:rsidRPr="00314535">
        <w:rPr>
          <w:rFonts w:ascii="PT Astra Serif" w:hAnsi="PT Astra Serif"/>
          <w:sz w:val="28"/>
          <w:szCs w:val="30"/>
        </w:rPr>
        <w:t>АДМИНИСТРАЦИЯ ЦЕЛИННОГО МУНИЦИПАЛЬНОГО ОКРУГА</w:t>
      </w:r>
    </w:p>
    <w:p w:rsidR="0024257A" w:rsidRPr="009539AA" w:rsidRDefault="0024257A" w:rsidP="0024257A">
      <w:pPr>
        <w:pStyle w:val="ConsNonformat"/>
        <w:widowControl/>
        <w:jc w:val="center"/>
        <w:rPr>
          <w:rFonts w:ascii="PT Astra Serif" w:hAnsi="PT Astra Serif"/>
          <w:b/>
          <w:sz w:val="32"/>
          <w:szCs w:val="32"/>
        </w:rPr>
      </w:pPr>
    </w:p>
    <w:p w:rsidR="0024257A" w:rsidRPr="009539AA" w:rsidRDefault="0024257A" w:rsidP="0024257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24257A" w:rsidRPr="00032B92" w:rsidRDefault="0024257A" w:rsidP="0024257A">
      <w:pPr>
        <w:pStyle w:val="ConsNonformat"/>
        <w:widowControl/>
        <w:jc w:val="center"/>
        <w:rPr>
          <w:rFonts w:ascii="PT Astra Serif" w:hAnsi="PT Astra Serif"/>
          <w:b/>
          <w:szCs w:val="22"/>
        </w:rPr>
      </w:pPr>
    </w:p>
    <w:p w:rsidR="0024257A" w:rsidRPr="00314535" w:rsidRDefault="0024257A" w:rsidP="0024257A">
      <w:pPr>
        <w:pStyle w:val="ConsNonformat"/>
        <w:widowControl/>
        <w:rPr>
          <w:rFonts w:ascii="PT Astra Serif" w:hAnsi="PT Astra Serif"/>
          <w:sz w:val="24"/>
          <w:szCs w:val="22"/>
        </w:rPr>
      </w:pPr>
      <w:r w:rsidRPr="00314535">
        <w:rPr>
          <w:rFonts w:ascii="PT Astra Serif" w:hAnsi="PT Astra Serif"/>
          <w:sz w:val="24"/>
          <w:szCs w:val="22"/>
        </w:rPr>
        <w:t xml:space="preserve">от 21 ноября 2023 года                         </w:t>
      </w:r>
      <w:r w:rsidR="00314535">
        <w:rPr>
          <w:rFonts w:ascii="PT Astra Serif" w:hAnsi="PT Astra Serif"/>
          <w:sz w:val="24"/>
          <w:szCs w:val="22"/>
        </w:rPr>
        <w:t xml:space="preserve">          </w:t>
      </w:r>
      <w:r w:rsidRPr="00314535">
        <w:rPr>
          <w:rFonts w:ascii="PT Astra Serif" w:hAnsi="PT Astra Serif"/>
          <w:sz w:val="24"/>
          <w:szCs w:val="22"/>
        </w:rPr>
        <w:t xml:space="preserve">№ 254                    </w:t>
      </w:r>
      <w:r w:rsidR="00314535">
        <w:rPr>
          <w:rFonts w:ascii="PT Astra Serif" w:hAnsi="PT Astra Serif"/>
          <w:sz w:val="24"/>
          <w:szCs w:val="22"/>
        </w:rPr>
        <w:t xml:space="preserve">                </w:t>
      </w:r>
      <w:r w:rsidRPr="00314535">
        <w:rPr>
          <w:rFonts w:ascii="PT Astra Serif" w:hAnsi="PT Astra Serif"/>
          <w:sz w:val="24"/>
          <w:szCs w:val="22"/>
        </w:rPr>
        <w:t xml:space="preserve">                   с. </w:t>
      </w:r>
      <w:proofErr w:type="gramStart"/>
      <w:r w:rsidRPr="00314535">
        <w:rPr>
          <w:rFonts w:ascii="PT Astra Serif" w:hAnsi="PT Astra Serif"/>
          <w:sz w:val="24"/>
          <w:szCs w:val="22"/>
        </w:rPr>
        <w:t>Целинное</w:t>
      </w:r>
      <w:proofErr w:type="gramEnd"/>
    </w:p>
    <w:p w:rsidR="0024257A" w:rsidRPr="00314535" w:rsidRDefault="0024257A" w:rsidP="0024257A">
      <w:pPr>
        <w:widowControl w:val="0"/>
        <w:autoSpaceDE w:val="0"/>
        <w:autoSpaceDN w:val="0"/>
        <w:adjustRightInd w:val="0"/>
        <w:ind w:firstLine="851"/>
        <w:jc w:val="center"/>
        <w:rPr>
          <w:rFonts w:ascii="Times New Roman" w:hAnsi="Times New Roman"/>
          <w:sz w:val="16"/>
          <w:szCs w:val="16"/>
          <w:lang w:eastAsia="ru-RU"/>
        </w:rPr>
      </w:pPr>
    </w:p>
    <w:p w:rsidR="0024257A" w:rsidRPr="000C12FE" w:rsidRDefault="0024257A" w:rsidP="000C12FE">
      <w:pPr>
        <w:spacing w:after="0" w:line="240" w:lineRule="auto"/>
        <w:ind w:left="-567" w:firstLine="567"/>
        <w:contextualSpacing/>
        <w:jc w:val="center"/>
        <w:rPr>
          <w:rFonts w:ascii="Times New Roman" w:hAnsi="Times New Roman"/>
          <w:b/>
          <w:sz w:val="20"/>
          <w:szCs w:val="16"/>
        </w:rPr>
      </w:pPr>
      <w:r w:rsidRPr="000C12FE">
        <w:rPr>
          <w:rFonts w:ascii="Times New Roman" w:hAnsi="Times New Roman"/>
          <w:b/>
          <w:sz w:val="20"/>
          <w:szCs w:val="16"/>
        </w:rPr>
        <w:t>Об утверждении отчета об исполнении бюджета Целинного муниципального округа за 9 месяцев 2023 года</w:t>
      </w:r>
    </w:p>
    <w:p w:rsidR="0024257A" w:rsidRPr="00314535" w:rsidRDefault="0024257A" w:rsidP="000C12FE">
      <w:pPr>
        <w:spacing w:after="0" w:line="240" w:lineRule="auto"/>
        <w:ind w:left="-567" w:firstLine="567"/>
        <w:contextualSpacing/>
        <w:jc w:val="both"/>
        <w:rPr>
          <w:rFonts w:ascii="Times New Roman" w:hAnsi="Times New Roman"/>
          <w:sz w:val="16"/>
          <w:szCs w:val="16"/>
        </w:rPr>
      </w:pPr>
    </w:p>
    <w:p w:rsidR="0024257A" w:rsidRPr="00314535" w:rsidRDefault="0024257A" w:rsidP="000C12FE">
      <w:pPr>
        <w:spacing w:after="0" w:line="240" w:lineRule="auto"/>
        <w:ind w:left="-567" w:firstLine="567"/>
        <w:contextualSpacing/>
        <w:jc w:val="both"/>
        <w:rPr>
          <w:rFonts w:ascii="Times New Roman" w:hAnsi="Times New Roman"/>
          <w:bCs/>
          <w:sz w:val="16"/>
          <w:szCs w:val="16"/>
        </w:rPr>
      </w:pPr>
      <w:r w:rsidRPr="00314535">
        <w:rPr>
          <w:rFonts w:ascii="Times New Roman" w:hAnsi="Times New Roman"/>
          <w:bCs/>
          <w:sz w:val="16"/>
          <w:szCs w:val="16"/>
        </w:rPr>
        <w:t>В соответствии со статьей 264.2 Бюджетного кодекса Российской Федерации, решением Думы Целинного муниципального округа от 08.11.2021 года № 10 «Об утверждении Положения о бюджетном процессе в муниципальном образовании Целинного муниципального округа Курганской области»:</w:t>
      </w:r>
    </w:p>
    <w:p w:rsidR="0024257A" w:rsidRPr="00314535" w:rsidRDefault="0024257A" w:rsidP="000C12FE">
      <w:pPr>
        <w:spacing w:after="0" w:line="240" w:lineRule="auto"/>
        <w:ind w:left="-567" w:firstLine="567"/>
        <w:contextualSpacing/>
        <w:jc w:val="both"/>
        <w:rPr>
          <w:rFonts w:ascii="Times New Roman" w:hAnsi="Times New Roman"/>
          <w:sz w:val="16"/>
          <w:szCs w:val="16"/>
        </w:rPr>
      </w:pPr>
      <w:r w:rsidRPr="00314535">
        <w:rPr>
          <w:rFonts w:ascii="Times New Roman" w:hAnsi="Times New Roman"/>
          <w:sz w:val="16"/>
          <w:szCs w:val="16"/>
        </w:rPr>
        <w:t xml:space="preserve">1. Утвердить отчет об исполнении бюджета Целинного муниципального округа за 9 месяцев 2023 года по доходам в сумме 507 595,73 тыс. руб., по расходам в сумме </w:t>
      </w:r>
      <w:r w:rsidRPr="00314535">
        <w:rPr>
          <w:rFonts w:ascii="Times New Roman" w:hAnsi="Times New Roman"/>
          <w:color w:val="000000"/>
          <w:sz w:val="16"/>
          <w:szCs w:val="16"/>
          <w:lang w:eastAsia="ru-RU"/>
        </w:rPr>
        <w:t>495086,6</w:t>
      </w:r>
      <w:r w:rsidRPr="00314535">
        <w:rPr>
          <w:rFonts w:ascii="Times New Roman" w:hAnsi="Times New Roman"/>
          <w:sz w:val="16"/>
          <w:szCs w:val="16"/>
        </w:rPr>
        <w:t>тыс</w:t>
      </w:r>
      <w:proofErr w:type="gramStart"/>
      <w:r w:rsidRPr="00314535">
        <w:rPr>
          <w:rFonts w:ascii="Times New Roman" w:hAnsi="Times New Roman"/>
          <w:sz w:val="16"/>
          <w:szCs w:val="16"/>
        </w:rPr>
        <w:t>.р</w:t>
      </w:r>
      <w:proofErr w:type="gramEnd"/>
      <w:r w:rsidRPr="00314535">
        <w:rPr>
          <w:rFonts w:ascii="Times New Roman" w:hAnsi="Times New Roman"/>
          <w:sz w:val="16"/>
          <w:szCs w:val="16"/>
        </w:rPr>
        <w:t>уб. с превышением доходов над расходами в сумме 12509,13</w:t>
      </w:r>
      <w:r w:rsidRPr="00314535">
        <w:rPr>
          <w:rFonts w:ascii="Times New Roman" w:hAnsi="Times New Roman"/>
          <w:sz w:val="16"/>
          <w:szCs w:val="16"/>
          <w:shd w:val="clear" w:color="auto" w:fill="FFFFFF"/>
        </w:rPr>
        <w:t>тыс. руб</w:t>
      </w:r>
      <w:r w:rsidRPr="00314535">
        <w:rPr>
          <w:rFonts w:ascii="Times New Roman" w:hAnsi="Times New Roman"/>
          <w:sz w:val="16"/>
          <w:szCs w:val="16"/>
        </w:rPr>
        <w:t>. (согласно приложениям 1 и 2 к настоящему постановлению).</w:t>
      </w:r>
    </w:p>
    <w:p w:rsidR="0024257A" w:rsidRPr="00314535" w:rsidRDefault="0024257A" w:rsidP="000C12FE">
      <w:pPr>
        <w:spacing w:after="0" w:line="240" w:lineRule="auto"/>
        <w:ind w:left="-567" w:right="283" w:firstLine="567"/>
        <w:jc w:val="both"/>
        <w:rPr>
          <w:rFonts w:ascii="Times New Roman" w:hAnsi="Times New Roman"/>
          <w:bCs/>
          <w:sz w:val="16"/>
          <w:szCs w:val="16"/>
        </w:rPr>
      </w:pPr>
      <w:r w:rsidRPr="00314535">
        <w:rPr>
          <w:rFonts w:ascii="Times New Roman" w:hAnsi="Times New Roman"/>
          <w:bCs/>
          <w:sz w:val="16"/>
          <w:szCs w:val="16"/>
        </w:rPr>
        <w:t>2. Опубликовать настоящее постановление в информационном бюллетене «Муниципальный вестник».</w:t>
      </w:r>
    </w:p>
    <w:p w:rsidR="0024257A" w:rsidRPr="00314535" w:rsidRDefault="0024257A" w:rsidP="000C12FE">
      <w:pPr>
        <w:spacing w:after="0" w:line="240" w:lineRule="auto"/>
        <w:ind w:left="-567" w:right="283" w:firstLine="567"/>
        <w:jc w:val="both"/>
        <w:rPr>
          <w:rFonts w:ascii="Times New Roman" w:hAnsi="Times New Roman"/>
          <w:bCs/>
          <w:sz w:val="16"/>
          <w:szCs w:val="16"/>
        </w:rPr>
      </w:pPr>
      <w:r w:rsidRPr="00314535">
        <w:rPr>
          <w:rFonts w:ascii="Times New Roman" w:hAnsi="Times New Roman"/>
          <w:bCs/>
          <w:sz w:val="16"/>
          <w:szCs w:val="16"/>
        </w:rPr>
        <w:t>3. Настоящее постановление вступает в силу после официального опубликования.</w:t>
      </w:r>
    </w:p>
    <w:p w:rsidR="0024257A" w:rsidRPr="00314535" w:rsidRDefault="0024257A" w:rsidP="000C12FE">
      <w:pPr>
        <w:spacing w:after="0" w:line="240" w:lineRule="auto"/>
        <w:ind w:left="-567" w:right="283" w:firstLine="567"/>
        <w:jc w:val="both"/>
        <w:rPr>
          <w:rFonts w:ascii="Times New Roman" w:hAnsi="Times New Roman"/>
          <w:bCs/>
          <w:sz w:val="16"/>
          <w:szCs w:val="16"/>
        </w:rPr>
      </w:pPr>
      <w:r w:rsidRPr="00314535">
        <w:rPr>
          <w:rFonts w:ascii="Times New Roman" w:hAnsi="Times New Roman"/>
          <w:bCs/>
          <w:sz w:val="16"/>
          <w:szCs w:val="16"/>
        </w:rPr>
        <w:t xml:space="preserve">4. </w:t>
      </w:r>
      <w:proofErr w:type="gramStart"/>
      <w:r w:rsidRPr="00314535">
        <w:rPr>
          <w:rFonts w:ascii="Times New Roman" w:hAnsi="Times New Roman"/>
          <w:bCs/>
          <w:sz w:val="16"/>
          <w:szCs w:val="16"/>
        </w:rPr>
        <w:t>Контроль за</w:t>
      </w:r>
      <w:proofErr w:type="gramEnd"/>
      <w:r w:rsidRPr="00314535">
        <w:rPr>
          <w:rFonts w:ascii="Times New Roman" w:hAnsi="Times New Roman"/>
          <w:bCs/>
          <w:sz w:val="16"/>
          <w:szCs w:val="16"/>
        </w:rPr>
        <w:t xml:space="preserve"> исполнением настоящего постановления возложить на начальника Финансового отдела.</w:t>
      </w:r>
    </w:p>
    <w:p w:rsidR="0024257A" w:rsidRPr="00314535" w:rsidRDefault="0024257A" w:rsidP="000C12FE">
      <w:pPr>
        <w:spacing w:after="0" w:line="240" w:lineRule="auto"/>
        <w:ind w:left="-567" w:right="283" w:firstLine="567"/>
        <w:jc w:val="both"/>
        <w:rPr>
          <w:rFonts w:ascii="Times New Roman" w:hAnsi="Times New Roman"/>
          <w:bCs/>
          <w:sz w:val="16"/>
          <w:szCs w:val="16"/>
        </w:rPr>
      </w:pPr>
    </w:p>
    <w:p w:rsidR="0024257A" w:rsidRPr="00314535" w:rsidRDefault="0024257A" w:rsidP="000C12FE">
      <w:pPr>
        <w:spacing w:after="0" w:line="240" w:lineRule="auto"/>
        <w:ind w:left="-567" w:right="283" w:firstLine="567"/>
        <w:jc w:val="both"/>
        <w:rPr>
          <w:rFonts w:ascii="Times New Roman" w:hAnsi="Times New Roman"/>
          <w:bCs/>
          <w:sz w:val="16"/>
          <w:szCs w:val="16"/>
        </w:rPr>
      </w:pPr>
    </w:p>
    <w:p w:rsidR="0024257A" w:rsidRPr="00314535" w:rsidRDefault="0024257A" w:rsidP="000C12FE">
      <w:pPr>
        <w:spacing w:after="0" w:line="240" w:lineRule="auto"/>
        <w:ind w:left="-567" w:right="283" w:firstLine="567"/>
        <w:jc w:val="both"/>
        <w:rPr>
          <w:rFonts w:ascii="Times New Roman" w:hAnsi="Times New Roman"/>
          <w:bCs/>
          <w:sz w:val="16"/>
          <w:szCs w:val="16"/>
        </w:rPr>
      </w:pPr>
      <w:r w:rsidRPr="00314535">
        <w:rPr>
          <w:rFonts w:ascii="Times New Roman" w:hAnsi="Times New Roman"/>
          <w:bCs/>
          <w:sz w:val="16"/>
          <w:szCs w:val="16"/>
        </w:rPr>
        <w:t>Глава Целинного муниципального округа                    П.И. Скоробогатов</w:t>
      </w:r>
    </w:p>
    <w:p w:rsidR="000C12FE" w:rsidRDefault="000C12FE" w:rsidP="000C12FE">
      <w:pPr>
        <w:spacing w:after="0" w:line="240" w:lineRule="auto"/>
        <w:ind w:left="5103" w:right="283"/>
        <w:jc w:val="both"/>
        <w:rPr>
          <w:rFonts w:ascii="Times New Roman" w:hAnsi="Times New Roman"/>
          <w:color w:val="000000"/>
          <w:sz w:val="16"/>
          <w:szCs w:val="16"/>
          <w:lang w:eastAsia="ru-RU"/>
        </w:rPr>
      </w:pPr>
    </w:p>
    <w:p w:rsidR="0024257A" w:rsidRPr="00314535" w:rsidRDefault="0024257A" w:rsidP="000C12FE">
      <w:pPr>
        <w:spacing w:after="0" w:line="240" w:lineRule="auto"/>
        <w:ind w:left="5103" w:right="-1"/>
        <w:jc w:val="both"/>
        <w:rPr>
          <w:rFonts w:ascii="Times New Roman" w:hAnsi="Times New Roman"/>
          <w:color w:val="000000"/>
          <w:sz w:val="16"/>
          <w:szCs w:val="16"/>
          <w:lang w:eastAsia="ru-RU"/>
        </w:rPr>
      </w:pPr>
      <w:r w:rsidRPr="00314535">
        <w:rPr>
          <w:rFonts w:ascii="Times New Roman" w:hAnsi="Times New Roman"/>
          <w:color w:val="000000"/>
          <w:sz w:val="16"/>
          <w:szCs w:val="16"/>
          <w:lang w:eastAsia="ru-RU"/>
        </w:rPr>
        <w:t>Приложение 1 к постановлению Администрации Целинного муниципального округа от "21" ноября 2023 г. № 254 "Об утверждении отчета об исполнении бюджета Целинного муниципального округа за 9 месяцев 2023 года»</w:t>
      </w:r>
    </w:p>
    <w:tbl>
      <w:tblPr>
        <w:tblW w:w="5000" w:type="pct"/>
        <w:tblLayout w:type="fixed"/>
        <w:tblLook w:val="04A0"/>
      </w:tblPr>
      <w:tblGrid>
        <w:gridCol w:w="9854"/>
      </w:tblGrid>
      <w:tr w:rsidR="0024257A" w:rsidRPr="00314535" w:rsidTr="0024257A">
        <w:tc>
          <w:tcPr>
            <w:tcW w:w="5000" w:type="pct"/>
            <w:tcBorders>
              <w:top w:val="nil"/>
              <w:left w:val="nil"/>
              <w:bottom w:val="nil"/>
              <w:right w:val="nil"/>
            </w:tcBorders>
            <w:shd w:val="clear" w:color="auto" w:fill="auto"/>
            <w:hideMark/>
          </w:tcPr>
          <w:p w:rsidR="0024257A" w:rsidRPr="00314535" w:rsidRDefault="0024257A" w:rsidP="000C12FE">
            <w:pPr>
              <w:spacing w:after="0" w:line="240" w:lineRule="auto"/>
              <w:rPr>
                <w:rFonts w:ascii="Times New Roman" w:hAnsi="Times New Roman"/>
                <w:sz w:val="16"/>
                <w:szCs w:val="16"/>
                <w:lang w:eastAsia="ru-RU"/>
              </w:rPr>
            </w:pPr>
          </w:p>
        </w:tc>
      </w:tr>
      <w:tr w:rsidR="0024257A" w:rsidRPr="00314535" w:rsidTr="0024257A">
        <w:tc>
          <w:tcPr>
            <w:tcW w:w="5000" w:type="pct"/>
            <w:tcBorders>
              <w:top w:val="nil"/>
              <w:left w:val="nil"/>
              <w:bottom w:val="nil"/>
              <w:right w:val="nil"/>
            </w:tcBorders>
            <w:shd w:val="clear" w:color="auto" w:fill="auto"/>
            <w:vAlign w:val="bottom"/>
            <w:hideMark/>
          </w:tcPr>
          <w:p w:rsidR="0024257A" w:rsidRPr="00314535" w:rsidRDefault="0024257A" w:rsidP="000C12FE">
            <w:pPr>
              <w:spacing w:after="0" w:line="240" w:lineRule="auto"/>
              <w:jc w:val="center"/>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Справка</w:t>
            </w:r>
          </w:p>
        </w:tc>
      </w:tr>
      <w:tr w:rsidR="0024257A" w:rsidRPr="00314535" w:rsidTr="0024257A">
        <w:tc>
          <w:tcPr>
            <w:tcW w:w="5000" w:type="pct"/>
            <w:tcBorders>
              <w:top w:val="nil"/>
              <w:left w:val="nil"/>
              <w:bottom w:val="nil"/>
              <w:right w:val="nil"/>
            </w:tcBorders>
            <w:shd w:val="clear" w:color="auto" w:fill="auto"/>
            <w:vAlign w:val="bottom"/>
            <w:hideMark/>
          </w:tcPr>
          <w:p w:rsidR="0024257A" w:rsidRPr="00314535" w:rsidRDefault="0024257A" w:rsidP="000C12FE">
            <w:pPr>
              <w:spacing w:after="0" w:line="240" w:lineRule="auto"/>
              <w:jc w:val="center"/>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об исполнении бюджета Целинного муниципального округа по доходам</w:t>
            </w:r>
            <w:r w:rsidR="000C12FE">
              <w:rPr>
                <w:rFonts w:ascii="Times New Roman" w:hAnsi="Times New Roman"/>
                <w:b/>
                <w:bCs/>
                <w:color w:val="000000"/>
                <w:sz w:val="16"/>
                <w:szCs w:val="16"/>
                <w:lang w:eastAsia="ru-RU"/>
              </w:rPr>
              <w:t xml:space="preserve"> </w:t>
            </w:r>
            <w:r w:rsidRPr="00314535">
              <w:rPr>
                <w:rFonts w:ascii="Times New Roman" w:hAnsi="Times New Roman"/>
                <w:b/>
                <w:bCs/>
                <w:color w:val="000000"/>
                <w:sz w:val="16"/>
                <w:szCs w:val="16"/>
                <w:lang w:eastAsia="ru-RU"/>
              </w:rPr>
              <w:t>за 9 месяцев 2023 года</w:t>
            </w:r>
          </w:p>
        </w:tc>
      </w:tr>
    </w:tbl>
    <w:p w:rsidR="0024257A" w:rsidRPr="00314535" w:rsidRDefault="0024257A" w:rsidP="000C12FE">
      <w:pPr>
        <w:spacing w:after="0" w:line="240" w:lineRule="auto"/>
        <w:ind w:firstLine="709"/>
        <w:jc w:val="both"/>
        <w:rPr>
          <w:rFonts w:ascii="Times New Roman" w:hAnsi="Times New Roman"/>
          <w:sz w:val="16"/>
          <w:szCs w:val="16"/>
        </w:rPr>
      </w:pPr>
    </w:p>
    <w:tbl>
      <w:tblPr>
        <w:tblW w:w="10240" w:type="dxa"/>
        <w:tblInd w:w="-459" w:type="dxa"/>
        <w:tblLook w:val="04A0"/>
      </w:tblPr>
      <w:tblGrid>
        <w:gridCol w:w="2127"/>
        <w:gridCol w:w="4677"/>
        <w:gridCol w:w="1310"/>
        <w:gridCol w:w="1242"/>
        <w:gridCol w:w="884"/>
      </w:tblGrid>
      <w:tr w:rsidR="0024257A" w:rsidRPr="00314535" w:rsidTr="000C12FE">
        <w:trPr>
          <w:trHeight w:val="63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Код по бюджетной классификации</w:t>
            </w:r>
          </w:p>
        </w:tc>
        <w:tc>
          <w:tcPr>
            <w:tcW w:w="4677" w:type="dxa"/>
            <w:tcBorders>
              <w:top w:val="single" w:sz="4" w:space="0" w:color="auto"/>
              <w:left w:val="nil"/>
              <w:bottom w:val="single" w:sz="4" w:space="0" w:color="auto"/>
              <w:right w:val="single" w:sz="4" w:space="0" w:color="auto"/>
            </w:tcBorders>
            <w:shd w:val="clear" w:color="000000" w:fill="FFFFFF"/>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Наименование показателя</w:t>
            </w:r>
          </w:p>
        </w:tc>
        <w:tc>
          <w:tcPr>
            <w:tcW w:w="1310" w:type="dxa"/>
            <w:tcBorders>
              <w:top w:val="single" w:sz="4" w:space="0" w:color="auto"/>
              <w:left w:val="nil"/>
              <w:bottom w:val="single" w:sz="4" w:space="0" w:color="auto"/>
              <w:right w:val="single" w:sz="4" w:space="0" w:color="auto"/>
            </w:tcBorders>
            <w:shd w:val="clear" w:color="000000" w:fill="FFFFFF"/>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план на год</w:t>
            </w:r>
          </w:p>
        </w:tc>
        <w:tc>
          <w:tcPr>
            <w:tcW w:w="1242" w:type="dxa"/>
            <w:tcBorders>
              <w:top w:val="single" w:sz="4" w:space="0" w:color="auto"/>
              <w:left w:val="nil"/>
              <w:bottom w:val="single" w:sz="4" w:space="0" w:color="auto"/>
              <w:right w:val="single" w:sz="4" w:space="0" w:color="auto"/>
            </w:tcBorders>
            <w:shd w:val="clear" w:color="000000" w:fill="FFFFFF"/>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факт на 01.10.2023</w:t>
            </w:r>
          </w:p>
        </w:tc>
        <w:tc>
          <w:tcPr>
            <w:tcW w:w="884" w:type="dxa"/>
            <w:tcBorders>
              <w:top w:val="single" w:sz="4" w:space="0" w:color="auto"/>
              <w:left w:val="nil"/>
              <w:bottom w:val="single" w:sz="4" w:space="0" w:color="auto"/>
              <w:right w:val="single" w:sz="4" w:space="0" w:color="auto"/>
            </w:tcBorders>
            <w:shd w:val="clear" w:color="000000" w:fill="FFFFFF"/>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1</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2</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3</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5</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 </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rPr>
                <w:rFonts w:ascii="Times New Roman" w:hAnsi="Times New Roman"/>
                <w:sz w:val="16"/>
                <w:szCs w:val="16"/>
              </w:rPr>
            </w:pPr>
            <w:r w:rsidRPr="00314535">
              <w:rPr>
                <w:rFonts w:ascii="Times New Roman" w:hAnsi="Times New Roman"/>
                <w:sz w:val="16"/>
                <w:szCs w:val="16"/>
              </w:rPr>
              <w:t xml:space="preserve"> СОБСТВЕННЫЕ ДОХОДЫ</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91 909,0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37 038,5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40,3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000 1000000000 0000 000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rPr>
                <w:rFonts w:ascii="Times New Roman" w:hAnsi="Times New Roman"/>
                <w:sz w:val="16"/>
                <w:szCs w:val="16"/>
              </w:rPr>
            </w:pPr>
            <w:r w:rsidRPr="00314535">
              <w:rPr>
                <w:rFonts w:ascii="Times New Roman" w:hAnsi="Times New Roman"/>
                <w:sz w:val="16"/>
                <w:szCs w:val="16"/>
              </w:rPr>
              <w:t xml:space="preserve"> НАЛОГОВЫЕ И НЕНАЛОГОВЫЕ ДОХОДЫ</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90 709,00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59 878,46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66,0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lastRenderedPageBreak/>
              <w:t xml:space="preserve"> 000 1010000000 0000 000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rPr>
                <w:rFonts w:ascii="Times New Roman" w:hAnsi="Times New Roman"/>
                <w:sz w:val="16"/>
                <w:szCs w:val="16"/>
              </w:rPr>
            </w:pPr>
            <w:r w:rsidRPr="00314535">
              <w:rPr>
                <w:rFonts w:ascii="Times New Roman" w:hAnsi="Times New Roman"/>
                <w:sz w:val="16"/>
                <w:szCs w:val="16"/>
              </w:rPr>
              <w:t xml:space="preserve"> НАЛОГИ НА ПРИБЫЛЬ, ДОХОДЫ</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40 600,00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31 065,15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76,5</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 xml:space="preserve"> 000 1010200001 0000 110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rPr>
                <w:rFonts w:ascii="Times New Roman" w:hAnsi="Times New Roman"/>
                <w:sz w:val="16"/>
                <w:szCs w:val="16"/>
              </w:rPr>
            </w:pPr>
            <w:r w:rsidRPr="00314535">
              <w:rPr>
                <w:rFonts w:ascii="Times New Roman" w:hAnsi="Times New Roman"/>
                <w:sz w:val="16"/>
                <w:szCs w:val="16"/>
              </w:rPr>
              <w:t xml:space="preserve"> Налог на доходы физических лиц</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40 600,00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31 065,15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76,5</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000 1010201001 0000 110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39 620,00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29175,13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center"/>
              <w:rPr>
                <w:rFonts w:ascii="Times New Roman" w:hAnsi="Times New Roman"/>
                <w:sz w:val="16"/>
                <w:szCs w:val="16"/>
              </w:rPr>
            </w:pPr>
            <w:r w:rsidRPr="00314535">
              <w:rPr>
                <w:rFonts w:ascii="Times New Roman" w:hAnsi="Times New Roman"/>
                <w:sz w:val="16"/>
                <w:szCs w:val="16"/>
              </w:rPr>
              <w:t>73,6</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000 1010202001 0000 110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170,14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113,4</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000 1010203001 0000 110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159,45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35,4</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000 1010208001 0000 110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proofErr w:type="gramStart"/>
            <w:r w:rsidRPr="00314535">
              <w:rPr>
                <w:rFonts w:ascii="Times New Roman" w:hAnsi="Times New Roman"/>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314535">
              <w:rPr>
                <w:rFonts w:ascii="Times New Roman" w:hAnsi="Times New Roman"/>
                <w:sz w:val="16"/>
                <w:szCs w:val="16"/>
              </w:rPr>
              <w:t>000</w:t>
            </w:r>
            <w:proofErr w:type="spellEnd"/>
            <w:r w:rsidRPr="00314535">
              <w:rPr>
                <w:rFonts w:ascii="Times New Roman" w:hAnsi="Times New Roman"/>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14535">
              <w:rPr>
                <w:rFonts w:ascii="Times New Roman" w:hAnsi="Times New Roman"/>
                <w:sz w:val="16"/>
                <w:szCs w:val="16"/>
              </w:rPr>
              <w:t xml:space="preserve"> в виде дивидендов)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380,00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403,06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106,1</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000 1010213001 0000 110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292,50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000 1010214001 0000 110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864,86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 xml:space="preserve"> 000 1030000000 0000 000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НАЛОГИ НА ТОВАРЫ (РАБОТЫ, УСЛУГИ), РЕАЛИЗУЕМЫЕ НА ТЕРРИТОРИИ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10 064,00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8 474,50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84,2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000 1030223101 0000 110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4 629,00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4340,95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93,8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000 1030224101 0000 110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уплаты акцизов на моторные масла для дизельных и (или) карбюраторных (</w:t>
            </w:r>
            <w:proofErr w:type="spellStart"/>
            <w:r w:rsidRPr="00314535">
              <w:rPr>
                <w:rFonts w:ascii="Times New Roman" w:hAnsi="Times New Roman"/>
                <w:sz w:val="16"/>
                <w:szCs w:val="16"/>
              </w:rPr>
              <w:t>инжекторных</w:t>
            </w:r>
            <w:proofErr w:type="spellEnd"/>
            <w:r w:rsidRPr="00314535">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23,39</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78,0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000 1030225101 0000 110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5 405,00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4619,47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85,5</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000 1030226101 0000 110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-509,31</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000 1050000000 0000 000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НАЛОГИ НА СОВОКУПНЫЙ ДОХОД</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10 235,00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6 716,26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65,6</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000 1050201002 0000 110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Единый налог на вмененный доход для отдельных видов деятельности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-11,68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000 1050202002 0000 110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000 1050300001 0000 110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Единый сельскохозяйственный налог</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7 335,00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4 739,38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64,6</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lastRenderedPageBreak/>
              <w:t>000 1050301001 0000 110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Единый сельскохозяйственный налог</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7 335,00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4739,38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64,6</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000 1050400002 0000 110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взимаемый в связи с применением патентной системы налогообложения</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2 900,00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1988,56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68,6</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000 1050406002 0000 110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2 900,00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1988,56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68,6</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000 1060000000 0000 000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НАЛОГИ НА ИМУЩЕСТВО</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9 750,00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1 301,46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13,3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000 1060100000 0000 110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имущество физических лиц</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-62,58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000 1060102014 0000 110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-62,58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000 1060600000 0000 110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Земельный налог</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9 000,00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1 364,04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15,2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000 1060603000 0000 110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Земельный налог с организаций</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1 500,00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981,56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65,4</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000 1060603214 0000 110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Земельный налог с организаций, обладающих земельным участком, расположенным в границах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1 500,00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981,56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65,4</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000 1060604000 0000 110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Земельный налог с физических лиц</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7 500,00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382,49</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5,1</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000 1060604214 0000 110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Земельный налог с физических лиц, обладающих земельным участком, расположенным в границах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7 500,00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382,49</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5,1</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000 1080000000 0000 000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ГОСУДАРСТВЕННАЯ ПОШЛИНА</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1 700,00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1 175,93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69,2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000 1080300001 0000 110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Государственная пошлина по делам, рассматриваемым в судах общей юрисдикции, мировыми судьями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1 700,00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1 175,93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69,2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00010803010010000110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1 700,00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1175,93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69,2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000 1090000000 0000 000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ЗАДОЛЖЕННОСТЬ И ПЕРЕРАСЧЕТЫ ПО ОТМЕНЕННЫМ НАЛОГАМ, СБОРАМ И ИНЫМ ОБЯЗАТЕЛЬНЫМ ПЛАТЕЖАМ</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3,37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000 1090100000 0000 110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прибыль организаций, зачислявшийся до 1 января 2005 года в местные бюджеты</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0,80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000 1090102014 0000 110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прибыль организаций, зачислявшийся до 1 января 2005 года в местные бюджеты, мобилизуемый на территориях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0,80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000 1090400000 0000 110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Налоги на имущество</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2,57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000 1090401002 0000 110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Налог на имущество предприятий</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2,57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000 1110000000 0000 000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5 700,00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3 703,81</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65,0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000 1110500000 0000 120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5 700,00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3 477,01</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61,0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000 1110501214 0000 120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277,81</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39,7</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000 1110502414 0000 120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proofErr w:type="gramStart"/>
            <w:r w:rsidRPr="00314535">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3 800,00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2714,38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71,4</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000 1110503414 0000 120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36,66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000 1110507414 0000 120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448,17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56,0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000 1110507000 0000 120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226,80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000 1110904414 0000 120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226,80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lastRenderedPageBreak/>
              <w:t>000 1120000000 0000 000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ПЛАТЕЖИ ПРИ ПОЛЬЗОВАНИИ ПРИРОДНЫМИ РЕСУРСАМИ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32,00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51,45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160,8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000 1120100001 0000 120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Плата за негативное воздействие на окружающую среду</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32,00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51,45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160,8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000 1120101001 0000 120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Плата за выбросы загрязняющих веществ в атмосферный воздух стационарными объектами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32,00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51,44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160,8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000 1120104101 0000 120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Плата за размещение отходов производства</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0,01</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000 113000000 00000 000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ОКАЗАНИЯ ПЛАТНЫХ УСЛУГ И КОМПЕНСАЦИИ ЗАТРАТ ГОСУДАРСТВА</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10 878,00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5 817,31</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53,5</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000 1130100000 0000 130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оказания платных услуг (работ)</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9 882,00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4 857,72</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49,2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000 1130199000 0000 130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доходы от оказания платных услуг (работ)</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9 882,00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4 857,72</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49,2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000 1130199414 0000 130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9 882,00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4857,72</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49,2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00011302000000000130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компенсации затрат государства</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996,00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351,24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35,3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00011302060000000130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поступающие в порядке возмещения расходов, понесенных в связи с эксплуатацией имущества</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 </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 </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00011302064140000130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996,00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351,24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35,3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00011302990000000130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доходы от компенсации затрат государства</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608,35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00011302994140000130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доходы от компенсации затрат бюджетов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608,35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000 1140000000 0000 000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ПРОДАЖИ МАТЕРИАЛЬНЫХ И НЕМАТЕРИАЛЬНЫХ АКТИВОВ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1 150,00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733,92</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63,8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000 1140200000 0000 000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1 000,00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242,93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24,3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000 1140204314 0000 410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1 000,00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242,93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24,3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000 1140600000 0000 430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продажи земельных участков, находящихся в государственной и муниципальной собственности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257,79</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171,9</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000 1140601214 0000 430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257,79</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171,9</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000 114 1400000 0000 410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основных средств по указанному имуществу)</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233,20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000 1141404014 0000 410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233,20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ШТРАФЫ, САНКЦИИ, ВОЗМЕЩЕНИЕ УЩЕРБА</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824,47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137,4</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000 1160105301 0000 140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25,00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13,58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54,3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000 1160106301 0000 140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101,28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50,6</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000 1160107301 0000 140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4,89</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97,8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000 1160108301 0000 140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 xml:space="preserve">Административные штрафы, установленные главой 8 Кодекса Российской Федерации об административных правонарушениях, </w:t>
            </w:r>
            <w:r w:rsidRPr="00314535">
              <w:rPr>
                <w:rFonts w:ascii="Times New Roman" w:hAnsi="Times New Roman"/>
                <w:sz w:val="16"/>
                <w:szCs w:val="16"/>
              </w:rPr>
              <w:lastRenderedPageBreak/>
              <w:t>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lastRenderedPageBreak/>
              <w:t>20,00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10,50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52,5</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lastRenderedPageBreak/>
              <w:t>000 1160114301 0000 140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14535">
              <w:rPr>
                <w:rFonts w:ascii="Times New Roman" w:hAnsi="Times New Roman"/>
                <w:sz w:val="16"/>
                <w:szCs w:val="16"/>
              </w:rPr>
              <w:t>саморегулируемых</w:t>
            </w:r>
            <w:proofErr w:type="spellEnd"/>
            <w:r w:rsidRPr="00314535">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42,33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70,5</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000 1160115301 0000 140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20,75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103,8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000 1160117301 0000 140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0,50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000 1160119301 0000 140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13,50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135,0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000 1160120301 0000 140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37,66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75,3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000 1161010014 0000 140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73,61</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000 1161012301 0000 140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189,00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000 1161012901 0000 140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000 1161105001 0000 140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proofErr w:type="gramStart"/>
            <w:r w:rsidRPr="00314535">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505,84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000 1170000000 0000 000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НЕНАЛОГОВЫЕ ДОХОДЫ</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10,83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000 1170100000 0000 180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Невыясненные поступления</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10,83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000 1170104014 0000 180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Невыясненные поступления, зачисляемые в бюджеты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10,83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000 2000000000 0000 000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БЕЗВОЗМЕЗДНЫЕ ПОСТУПЛЕНИЯ</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568 043,15</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447 717,27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78,8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БЕЗВОЗМЕЗДНЫЕ ПОСТУПЛЕНИЯ ОТ ДРУГИХ БЮДЖЕТОВ БЮДЖЕТНОЙ СИСТЕМЫ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566 843,15</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447 542,70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79,0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000 2021000000 0000 150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Дотации бюджетам бюджетной системы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234 700,00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175 672,58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74,8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000 2021500114 0000 150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189 400,00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165672,58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87,5</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000 2021500214 0000 150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Дотации бюджетам муниципальных округов на поддержку мер по обеспечению сбалансированности бюджетов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45 300,00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10000,00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22,1</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000 202200000 00000 150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Субсидии бюджетам бюджетной системы Российской Федерации (межбюджетные субсидии)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152 461,13</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122 959,44</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80,6</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lastRenderedPageBreak/>
              <w:t>000 2022021614 0000 150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30 000,00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29325,10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97,8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00020225304140000150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7 682,59</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4161,70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54,2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00020225467140000150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500,00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100,0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00020225519140000150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Субсидии бюджетам муниципальных округов на поддержку отрасли культуры</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110,00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110,00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100,0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00020225750140000150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Субсидии бюджетам муниципальных округов на реализацию мероприятий по модернизации школьных систем образования</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34 188,89</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17103,52</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00020229999140000150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субсидии бюджетам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79 979,65</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71759,13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89,7</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000 2023000000 0000 150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Субвенции бюджетам бюджетной системы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165 290,87</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138 160,75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83,6</w:t>
            </w:r>
          </w:p>
        </w:tc>
      </w:tr>
      <w:tr w:rsidR="0024257A" w:rsidRPr="00314535" w:rsidTr="000C12FE">
        <w:trPr>
          <w:trHeight w:val="273"/>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00020230024140000150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Субвенции бюджетам муниципальных округов на выполнение передаваемых полномочий субъектов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33 875,27</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22995,17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67,9</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000 2023511814 0000 150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1 026,60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695,35</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67,7</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00020235120140000150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1,50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1,50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100,0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000 2023593014 0000 150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Субвенции бюджетам муниципальных округов на государственную регистрацию актов гражданского состояния</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757,00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653,46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86,3</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00020239999140000150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субвенции бюджетам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129 630,50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113815,28</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87,8</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000 2024000000 0000 150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Иные межбюджетные трансферты</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14 391,15</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10 749,93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74,7</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000 2024517914 0000 150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127,57</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000 2024530314 0000 150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11 050,10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7619,67</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69,0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000 2024999914 0000 150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межбюджетные трансферты, передаваемые бюджетам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3 213,48</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3130,26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97,4</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000 2070000000 0000 000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БЕЗВОЗМЕЗДНЫЕ ПОСТУПЛЕНИЯ</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1 200,00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734,53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61,2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000 2070400014 0000 150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безвозмездные поступления в бюджеты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1 200,00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734,53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61,2</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000 2070402014 0000 150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401,23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133,7</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000 2070405014 0000 150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Прочие безвозмездные поступления в бюджеты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900,00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333,30</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37,0</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000 2190000000 0000 000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-559,96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000 2190000014 0000 150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-559,96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000 2196001014 0000 150</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-559,96</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w:t>
            </w:r>
          </w:p>
        </w:tc>
      </w:tr>
      <w:tr w:rsidR="0024257A" w:rsidRPr="00314535" w:rsidTr="000C12FE">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 </w:t>
            </w:r>
          </w:p>
        </w:tc>
        <w:tc>
          <w:tcPr>
            <w:tcW w:w="4677"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Доходы бюджета - Всего</w:t>
            </w:r>
          </w:p>
        </w:tc>
        <w:tc>
          <w:tcPr>
            <w:tcW w:w="1310"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658 752,15</w:t>
            </w:r>
          </w:p>
        </w:tc>
        <w:tc>
          <w:tcPr>
            <w:tcW w:w="1242"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507 595,73</w:t>
            </w:r>
          </w:p>
        </w:tc>
        <w:tc>
          <w:tcPr>
            <w:tcW w:w="884" w:type="dxa"/>
            <w:tcBorders>
              <w:top w:val="nil"/>
              <w:left w:val="nil"/>
              <w:bottom w:val="single" w:sz="4" w:space="0" w:color="auto"/>
              <w:right w:val="single" w:sz="4" w:space="0" w:color="auto"/>
            </w:tcBorders>
            <w:shd w:val="clear" w:color="000000" w:fill="FFFFFF"/>
            <w:noWrap/>
            <w:vAlign w:val="bottom"/>
            <w:hideMark/>
          </w:tcPr>
          <w:p w:rsidR="0024257A" w:rsidRPr="00314535" w:rsidRDefault="0024257A" w:rsidP="000C12FE">
            <w:pPr>
              <w:spacing w:after="0" w:line="240" w:lineRule="auto"/>
              <w:jc w:val="both"/>
              <w:rPr>
                <w:rFonts w:ascii="Times New Roman" w:hAnsi="Times New Roman"/>
                <w:sz w:val="16"/>
                <w:szCs w:val="16"/>
              </w:rPr>
            </w:pPr>
            <w:r w:rsidRPr="00314535">
              <w:rPr>
                <w:rFonts w:ascii="Times New Roman" w:hAnsi="Times New Roman"/>
                <w:sz w:val="16"/>
                <w:szCs w:val="16"/>
              </w:rPr>
              <w:t>77,1</w:t>
            </w:r>
          </w:p>
        </w:tc>
      </w:tr>
    </w:tbl>
    <w:p w:rsidR="0024257A" w:rsidRPr="00314535" w:rsidRDefault="0024257A" w:rsidP="000C12FE">
      <w:pPr>
        <w:spacing w:after="0" w:line="240" w:lineRule="auto"/>
        <w:ind w:firstLine="709"/>
        <w:jc w:val="both"/>
        <w:rPr>
          <w:rFonts w:ascii="Times New Roman" w:hAnsi="Times New Roman"/>
          <w:sz w:val="16"/>
          <w:szCs w:val="16"/>
        </w:rPr>
      </w:pPr>
    </w:p>
    <w:p w:rsidR="0024257A" w:rsidRPr="00314535" w:rsidRDefault="0024257A" w:rsidP="000C12FE">
      <w:pPr>
        <w:spacing w:after="0" w:line="240" w:lineRule="auto"/>
        <w:ind w:left="5103" w:right="-1"/>
        <w:jc w:val="both"/>
        <w:rPr>
          <w:rFonts w:ascii="Times New Roman" w:hAnsi="Times New Roman"/>
          <w:color w:val="000000"/>
          <w:sz w:val="16"/>
          <w:szCs w:val="16"/>
          <w:lang w:eastAsia="ru-RU"/>
        </w:rPr>
      </w:pPr>
      <w:r w:rsidRPr="00314535">
        <w:rPr>
          <w:rFonts w:ascii="Times New Roman" w:hAnsi="Times New Roman"/>
          <w:color w:val="000000"/>
          <w:sz w:val="16"/>
          <w:szCs w:val="16"/>
          <w:lang w:eastAsia="ru-RU"/>
        </w:rPr>
        <w:t xml:space="preserve">Приложение 2 к постановлению Администрации Целинного муниципального округа от "21" ноября 2023 г. № 254 "Об </w:t>
      </w:r>
      <w:r w:rsidRPr="00314535">
        <w:rPr>
          <w:rFonts w:ascii="Times New Roman" w:hAnsi="Times New Roman"/>
          <w:color w:val="000000"/>
          <w:sz w:val="16"/>
          <w:szCs w:val="16"/>
          <w:lang w:eastAsia="ru-RU"/>
        </w:rPr>
        <w:lastRenderedPageBreak/>
        <w:t>утверждении отчета об исполнении бюджета Целинного муниципального округа за 9 месяцев 2023 года»</w:t>
      </w:r>
    </w:p>
    <w:tbl>
      <w:tblPr>
        <w:tblW w:w="5000" w:type="pct"/>
        <w:tblLayout w:type="fixed"/>
        <w:tblLook w:val="04A0"/>
      </w:tblPr>
      <w:tblGrid>
        <w:gridCol w:w="9854"/>
      </w:tblGrid>
      <w:tr w:rsidR="0024257A" w:rsidRPr="00314535" w:rsidTr="0024257A">
        <w:tc>
          <w:tcPr>
            <w:tcW w:w="5000" w:type="pct"/>
            <w:tcBorders>
              <w:top w:val="nil"/>
              <w:left w:val="nil"/>
              <w:bottom w:val="nil"/>
              <w:right w:val="nil"/>
            </w:tcBorders>
            <w:shd w:val="clear" w:color="auto" w:fill="auto"/>
            <w:hideMark/>
          </w:tcPr>
          <w:p w:rsidR="0024257A" w:rsidRPr="00314535" w:rsidRDefault="0024257A" w:rsidP="000C12FE">
            <w:pPr>
              <w:spacing w:after="0" w:line="240" w:lineRule="auto"/>
              <w:rPr>
                <w:rFonts w:ascii="Times New Roman" w:hAnsi="Times New Roman"/>
                <w:sz w:val="16"/>
                <w:szCs w:val="16"/>
                <w:lang w:eastAsia="ru-RU"/>
              </w:rPr>
            </w:pPr>
          </w:p>
        </w:tc>
      </w:tr>
      <w:tr w:rsidR="0024257A" w:rsidRPr="00314535" w:rsidTr="0024257A">
        <w:tc>
          <w:tcPr>
            <w:tcW w:w="5000" w:type="pct"/>
            <w:tcBorders>
              <w:top w:val="nil"/>
              <w:left w:val="nil"/>
              <w:bottom w:val="nil"/>
              <w:right w:val="nil"/>
            </w:tcBorders>
            <w:shd w:val="clear" w:color="auto" w:fill="auto"/>
            <w:vAlign w:val="bottom"/>
            <w:hideMark/>
          </w:tcPr>
          <w:p w:rsidR="0024257A" w:rsidRPr="00314535" w:rsidRDefault="0024257A" w:rsidP="000C12FE">
            <w:pPr>
              <w:spacing w:after="0" w:line="240" w:lineRule="auto"/>
              <w:jc w:val="center"/>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Справка</w:t>
            </w:r>
          </w:p>
        </w:tc>
      </w:tr>
      <w:tr w:rsidR="0024257A" w:rsidRPr="00314535" w:rsidTr="0024257A">
        <w:tc>
          <w:tcPr>
            <w:tcW w:w="5000" w:type="pct"/>
            <w:tcBorders>
              <w:top w:val="nil"/>
              <w:left w:val="nil"/>
              <w:right w:val="nil"/>
            </w:tcBorders>
            <w:shd w:val="clear" w:color="auto" w:fill="auto"/>
            <w:vAlign w:val="bottom"/>
            <w:hideMark/>
          </w:tcPr>
          <w:p w:rsidR="0024257A" w:rsidRPr="00314535" w:rsidRDefault="0024257A" w:rsidP="000C12FE">
            <w:pPr>
              <w:spacing w:after="0" w:line="240" w:lineRule="auto"/>
              <w:jc w:val="center"/>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об исполнении бюджета Целинного муниципального округа по расходам за 9 месяцев 2023 года</w:t>
            </w:r>
          </w:p>
        </w:tc>
      </w:tr>
      <w:tr w:rsidR="0024257A" w:rsidRPr="00314535" w:rsidTr="0024257A">
        <w:tc>
          <w:tcPr>
            <w:tcW w:w="5000" w:type="pct"/>
            <w:tcBorders>
              <w:top w:val="nil"/>
              <w:left w:val="nil"/>
              <w:right w:val="nil"/>
            </w:tcBorders>
            <w:shd w:val="clear" w:color="auto" w:fill="auto"/>
            <w:noWrap/>
            <w:vAlign w:val="bottom"/>
            <w:hideMark/>
          </w:tcPr>
          <w:p w:rsidR="0024257A" w:rsidRPr="00314535" w:rsidRDefault="0024257A" w:rsidP="000C12FE">
            <w:pPr>
              <w:spacing w:after="0" w:line="240" w:lineRule="auto"/>
              <w:jc w:val="right"/>
              <w:rPr>
                <w:rFonts w:ascii="Times New Roman" w:hAnsi="Times New Roman"/>
                <w:sz w:val="16"/>
                <w:szCs w:val="16"/>
                <w:lang w:eastAsia="ru-RU"/>
              </w:rPr>
            </w:pPr>
            <w:r w:rsidRPr="00314535">
              <w:rPr>
                <w:rFonts w:ascii="Times New Roman" w:hAnsi="Times New Roman"/>
                <w:sz w:val="16"/>
                <w:szCs w:val="16"/>
                <w:lang w:eastAsia="ru-RU"/>
              </w:rPr>
              <w:t>(тыс</w:t>
            </w:r>
            <w:proofErr w:type="gramStart"/>
            <w:r w:rsidRPr="00314535">
              <w:rPr>
                <w:rFonts w:ascii="Times New Roman" w:hAnsi="Times New Roman"/>
                <w:sz w:val="16"/>
                <w:szCs w:val="16"/>
                <w:lang w:eastAsia="ru-RU"/>
              </w:rPr>
              <w:t>.р</w:t>
            </w:r>
            <w:proofErr w:type="gramEnd"/>
            <w:r w:rsidRPr="00314535">
              <w:rPr>
                <w:rFonts w:ascii="Times New Roman" w:hAnsi="Times New Roman"/>
                <w:sz w:val="16"/>
                <w:szCs w:val="16"/>
                <w:lang w:eastAsia="ru-RU"/>
              </w:rPr>
              <w:t>уб.)</w:t>
            </w:r>
          </w:p>
        </w:tc>
      </w:tr>
    </w:tbl>
    <w:p w:rsidR="0024257A" w:rsidRPr="00314535" w:rsidRDefault="0024257A" w:rsidP="000C12FE">
      <w:pPr>
        <w:spacing w:after="0" w:line="240" w:lineRule="auto"/>
        <w:rPr>
          <w:rFonts w:ascii="Times New Roman" w:hAnsi="Times New Roman"/>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708"/>
        <w:gridCol w:w="1276"/>
        <w:gridCol w:w="1135"/>
        <w:gridCol w:w="992"/>
      </w:tblGrid>
      <w:tr w:rsidR="0024257A" w:rsidRPr="00314535" w:rsidTr="000C12FE">
        <w:tc>
          <w:tcPr>
            <w:tcW w:w="2986" w:type="pct"/>
            <w:shd w:val="clear" w:color="auto" w:fill="auto"/>
            <w:vAlign w:val="center"/>
            <w:hideMark/>
          </w:tcPr>
          <w:p w:rsidR="0024257A" w:rsidRPr="00314535" w:rsidRDefault="0024257A" w:rsidP="000C12FE">
            <w:pPr>
              <w:spacing w:after="0" w:line="240" w:lineRule="auto"/>
              <w:jc w:val="both"/>
              <w:rPr>
                <w:rFonts w:ascii="Times New Roman" w:hAnsi="Times New Roman"/>
                <w:b/>
                <w:bCs/>
                <w:sz w:val="16"/>
                <w:szCs w:val="16"/>
                <w:lang w:eastAsia="ru-RU"/>
              </w:rPr>
            </w:pPr>
            <w:r w:rsidRPr="00314535">
              <w:rPr>
                <w:rFonts w:ascii="Times New Roman" w:hAnsi="Times New Roman"/>
                <w:b/>
                <w:bCs/>
                <w:sz w:val="16"/>
                <w:szCs w:val="16"/>
                <w:lang w:eastAsia="ru-RU"/>
              </w:rPr>
              <w:t>Наименование показателя</w:t>
            </w:r>
          </w:p>
        </w:tc>
        <w:tc>
          <w:tcPr>
            <w:tcW w:w="347" w:type="pct"/>
            <w:shd w:val="clear" w:color="auto" w:fill="auto"/>
            <w:vAlign w:val="center"/>
            <w:hideMark/>
          </w:tcPr>
          <w:p w:rsidR="0024257A" w:rsidRPr="00314535" w:rsidRDefault="0024257A" w:rsidP="000C12FE">
            <w:pPr>
              <w:spacing w:after="0" w:line="240" w:lineRule="auto"/>
              <w:jc w:val="center"/>
              <w:rPr>
                <w:rFonts w:ascii="Times New Roman" w:hAnsi="Times New Roman"/>
                <w:b/>
                <w:bCs/>
                <w:sz w:val="16"/>
                <w:szCs w:val="16"/>
                <w:lang w:eastAsia="ru-RU"/>
              </w:rPr>
            </w:pPr>
            <w:proofErr w:type="spellStart"/>
            <w:r w:rsidRPr="00314535">
              <w:rPr>
                <w:rFonts w:ascii="Times New Roman" w:hAnsi="Times New Roman"/>
                <w:b/>
                <w:bCs/>
                <w:sz w:val="16"/>
                <w:szCs w:val="16"/>
                <w:lang w:eastAsia="ru-RU"/>
              </w:rPr>
              <w:t>РзПр</w:t>
            </w:r>
            <w:proofErr w:type="spellEnd"/>
          </w:p>
        </w:tc>
        <w:tc>
          <w:tcPr>
            <w:tcW w:w="625" w:type="pct"/>
            <w:shd w:val="clear" w:color="auto" w:fill="auto"/>
            <w:vAlign w:val="bottom"/>
            <w:hideMark/>
          </w:tcPr>
          <w:p w:rsidR="0024257A" w:rsidRPr="00314535" w:rsidRDefault="0024257A" w:rsidP="000C12FE">
            <w:pPr>
              <w:spacing w:after="0" w:line="240" w:lineRule="auto"/>
              <w:jc w:val="center"/>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Утверждено</w:t>
            </w:r>
          </w:p>
        </w:tc>
        <w:tc>
          <w:tcPr>
            <w:tcW w:w="556" w:type="pct"/>
            <w:shd w:val="clear" w:color="auto" w:fill="auto"/>
            <w:vAlign w:val="bottom"/>
            <w:hideMark/>
          </w:tcPr>
          <w:p w:rsidR="0024257A" w:rsidRPr="00314535" w:rsidRDefault="0024257A" w:rsidP="000C12FE">
            <w:pPr>
              <w:spacing w:after="0" w:line="240" w:lineRule="auto"/>
              <w:jc w:val="center"/>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Исполнено</w:t>
            </w:r>
          </w:p>
        </w:tc>
        <w:tc>
          <w:tcPr>
            <w:tcW w:w="486" w:type="pct"/>
            <w:shd w:val="clear" w:color="auto" w:fill="auto"/>
            <w:vAlign w:val="bottom"/>
            <w:hideMark/>
          </w:tcPr>
          <w:p w:rsidR="0024257A" w:rsidRPr="00314535" w:rsidRDefault="0024257A" w:rsidP="000C12FE">
            <w:pPr>
              <w:spacing w:after="0" w:line="240" w:lineRule="auto"/>
              <w:jc w:val="center"/>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 xml:space="preserve">% </w:t>
            </w:r>
            <w:proofErr w:type="spellStart"/>
            <w:r w:rsidRPr="00314535">
              <w:rPr>
                <w:rFonts w:ascii="Times New Roman" w:hAnsi="Times New Roman"/>
                <w:b/>
                <w:bCs/>
                <w:color w:val="000000"/>
                <w:sz w:val="16"/>
                <w:szCs w:val="16"/>
                <w:lang w:eastAsia="ru-RU"/>
              </w:rPr>
              <w:t>испол</w:t>
            </w:r>
            <w:proofErr w:type="spellEnd"/>
            <w:r w:rsidRPr="00314535">
              <w:rPr>
                <w:rFonts w:ascii="Times New Roman" w:hAnsi="Times New Roman"/>
                <w:b/>
                <w:bCs/>
                <w:color w:val="000000"/>
                <w:sz w:val="16"/>
                <w:szCs w:val="16"/>
                <w:lang w:eastAsia="ru-RU"/>
              </w:rPr>
              <w:t>.</w:t>
            </w:r>
          </w:p>
        </w:tc>
      </w:tr>
      <w:tr w:rsidR="0024257A" w:rsidRPr="00314535" w:rsidTr="000C12FE">
        <w:trPr>
          <w:trHeight w:val="347"/>
        </w:trPr>
        <w:tc>
          <w:tcPr>
            <w:tcW w:w="2986" w:type="pct"/>
            <w:shd w:val="clear" w:color="auto" w:fill="auto"/>
            <w:hideMark/>
          </w:tcPr>
          <w:p w:rsidR="0024257A" w:rsidRPr="00314535" w:rsidRDefault="0024257A" w:rsidP="000C12FE">
            <w:pPr>
              <w:spacing w:after="0" w:line="240" w:lineRule="auto"/>
              <w:jc w:val="both"/>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ОБЩЕГОСУДАРСТВЕННЫЕ ВОПРОСЫ</w:t>
            </w:r>
          </w:p>
        </w:tc>
        <w:tc>
          <w:tcPr>
            <w:tcW w:w="347" w:type="pct"/>
            <w:shd w:val="clear" w:color="auto" w:fill="auto"/>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0100</w:t>
            </w:r>
          </w:p>
        </w:tc>
        <w:tc>
          <w:tcPr>
            <w:tcW w:w="625" w:type="pct"/>
            <w:shd w:val="clear" w:color="auto" w:fill="auto"/>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43 982,5</w:t>
            </w:r>
          </w:p>
        </w:tc>
        <w:tc>
          <w:tcPr>
            <w:tcW w:w="556" w:type="pct"/>
            <w:shd w:val="clear" w:color="auto" w:fill="auto"/>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28 568,1</w:t>
            </w:r>
          </w:p>
        </w:tc>
        <w:tc>
          <w:tcPr>
            <w:tcW w:w="486" w:type="pct"/>
            <w:shd w:val="clear" w:color="auto" w:fill="auto"/>
            <w:noWrap/>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65,0</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0102</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916,6</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626,1</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68,3</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0104</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27 127,1</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18 693,5</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68,9</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Судебная система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0105</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1,5</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1,5</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100,0</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0106</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4 504,5</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3 457,8</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76,8</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Резервные фонды</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0111</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470,00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0,0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0,0</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Другие общегосударственные вопросы</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0113</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10 962,7</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5 789,2</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52,8</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НАЦИОНАЛЬНАЯ ОБОРОНА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0200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1 138,6</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695,4</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61,1</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Мобилизационная и вневойсковая подготовка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0203</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1 138,6</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695,4</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61,1</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НАЦИОНАЛЬНАЯ БЕЗОПАСНОСТЬ И ПРАВООХРАНИТЕЛЬНАЯ ДЕЯТЕЛЬНОСТЬ</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0300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27 990,6</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21 062,7</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75,2</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0310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27 730,6</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20 880,6</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75,3</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Другие вопросы в области национальной безопасности и правоохранительной деятельности</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0314</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260,0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182,1</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70,0</w:t>
            </w:r>
          </w:p>
        </w:tc>
      </w:tr>
      <w:tr w:rsidR="0024257A" w:rsidRPr="00314535" w:rsidTr="000C12FE">
        <w:tc>
          <w:tcPr>
            <w:tcW w:w="2986" w:type="pct"/>
            <w:shd w:val="clear" w:color="auto" w:fill="auto"/>
            <w:noWrap/>
            <w:vAlign w:val="bottom"/>
            <w:hideMark/>
          </w:tcPr>
          <w:p w:rsidR="0024257A" w:rsidRPr="00314535" w:rsidRDefault="0024257A" w:rsidP="000C12FE">
            <w:pPr>
              <w:spacing w:after="0" w:line="240" w:lineRule="auto"/>
              <w:jc w:val="both"/>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НАЦИОНАЛЬНАЯ ЭКОНОМИКА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0400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41 177,0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38 861,5</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94,4</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Общеэкономические вопросы</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0401</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571,3</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571,3</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100,0</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Сельское хозяйство и рыболовство</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0405</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84,0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31,5</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37,5</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Дорожное хозяйство (дорожные фонды)</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0409</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40 498,8</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38 246,2</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94,4</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Другие вопросы в области национальной экономики</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0412</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23,0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12,5</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54,5</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b/>
                <w:bCs/>
                <w:sz w:val="16"/>
                <w:szCs w:val="16"/>
                <w:lang w:eastAsia="ru-RU"/>
              </w:rPr>
            </w:pPr>
            <w:r w:rsidRPr="00314535">
              <w:rPr>
                <w:rFonts w:ascii="Times New Roman" w:hAnsi="Times New Roman"/>
                <w:b/>
                <w:bCs/>
                <w:sz w:val="16"/>
                <w:szCs w:val="16"/>
                <w:lang w:eastAsia="ru-RU"/>
              </w:rPr>
              <w:t>ЖИЛИЩНО-КОММУНАЛЬНОЕ ХОЗЯЙСТВО</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0500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112 835,3</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97 250,8</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86,2</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Жилищное хозяйство</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0501</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576,4</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0,0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0,0</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Коммунальное хозяйство</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0502</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89 887,9</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81 167,6</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90,3</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Благоустройство</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0503</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6 931,9</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4 433,2</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64,0</w:t>
            </w:r>
          </w:p>
        </w:tc>
      </w:tr>
      <w:tr w:rsidR="0024257A" w:rsidRPr="00314535" w:rsidTr="000C12FE">
        <w:trPr>
          <w:trHeight w:val="251"/>
        </w:trPr>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Другие вопросы в области жилищно-коммунального хозяйства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0505</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15 439,1</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11 650,0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75,5</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p>
        </w:tc>
      </w:tr>
      <w:tr w:rsidR="0024257A" w:rsidRPr="00314535" w:rsidTr="000C12FE">
        <w:trPr>
          <w:trHeight w:val="292"/>
        </w:trPr>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b/>
                <w:bCs/>
                <w:sz w:val="16"/>
                <w:szCs w:val="16"/>
                <w:lang w:eastAsia="ru-RU"/>
              </w:rPr>
            </w:pPr>
            <w:r w:rsidRPr="00314535">
              <w:rPr>
                <w:rFonts w:ascii="Times New Roman" w:hAnsi="Times New Roman"/>
                <w:b/>
                <w:bCs/>
                <w:color w:val="22272F"/>
                <w:sz w:val="16"/>
                <w:szCs w:val="16"/>
                <w:shd w:val="clear" w:color="auto" w:fill="FFFFFF"/>
              </w:rPr>
              <w:t>ОХРАНА ОКРУЖАЮЩЕЙ СРЕДЫ</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0600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5,0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5,0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100,0</w:t>
            </w:r>
          </w:p>
        </w:tc>
      </w:tr>
      <w:tr w:rsidR="0024257A" w:rsidRPr="00314535" w:rsidTr="000C12FE">
        <w:trPr>
          <w:trHeight w:val="96"/>
        </w:trPr>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b/>
                <w:bCs/>
                <w:sz w:val="16"/>
                <w:szCs w:val="16"/>
                <w:lang w:eastAsia="ru-RU"/>
              </w:rPr>
            </w:pPr>
            <w:r w:rsidRPr="00314535">
              <w:rPr>
                <w:rFonts w:ascii="Times New Roman" w:hAnsi="Times New Roman"/>
                <w:sz w:val="16"/>
                <w:szCs w:val="16"/>
                <w:shd w:val="clear" w:color="auto" w:fill="FFFFFF"/>
              </w:rPr>
              <w:t>Охрана объектов растительного и животного мира и среды их обитания</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Cs/>
                <w:sz w:val="16"/>
                <w:szCs w:val="16"/>
                <w:lang w:eastAsia="ru-RU"/>
              </w:rPr>
            </w:pPr>
            <w:r w:rsidRPr="00314535">
              <w:rPr>
                <w:rFonts w:ascii="Times New Roman" w:hAnsi="Times New Roman"/>
                <w:bCs/>
                <w:sz w:val="16"/>
                <w:szCs w:val="16"/>
                <w:lang w:eastAsia="ru-RU"/>
              </w:rPr>
              <w:t>0603</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Cs/>
                <w:color w:val="000000"/>
                <w:sz w:val="16"/>
                <w:szCs w:val="16"/>
                <w:lang w:eastAsia="ru-RU"/>
              </w:rPr>
            </w:pPr>
            <w:r w:rsidRPr="00314535">
              <w:rPr>
                <w:rFonts w:ascii="Times New Roman" w:hAnsi="Times New Roman"/>
                <w:bCs/>
                <w:color w:val="000000"/>
                <w:sz w:val="16"/>
                <w:szCs w:val="16"/>
                <w:lang w:eastAsia="ru-RU"/>
              </w:rPr>
              <w:t>5,0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Cs/>
                <w:color w:val="000000"/>
                <w:sz w:val="16"/>
                <w:szCs w:val="16"/>
                <w:lang w:eastAsia="ru-RU"/>
              </w:rPr>
            </w:pPr>
            <w:r w:rsidRPr="00314535">
              <w:rPr>
                <w:rFonts w:ascii="Times New Roman" w:hAnsi="Times New Roman"/>
                <w:bCs/>
                <w:color w:val="000000"/>
                <w:sz w:val="16"/>
                <w:szCs w:val="16"/>
                <w:lang w:eastAsia="ru-RU"/>
              </w:rPr>
              <w:t>5,0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Cs/>
                <w:sz w:val="16"/>
                <w:szCs w:val="16"/>
                <w:lang w:eastAsia="ru-RU"/>
              </w:rPr>
            </w:pPr>
            <w:r w:rsidRPr="00314535">
              <w:rPr>
                <w:rFonts w:ascii="Times New Roman" w:hAnsi="Times New Roman"/>
                <w:bCs/>
                <w:sz w:val="16"/>
                <w:szCs w:val="16"/>
                <w:lang w:eastAsia="ru-RU"/>
              </w:rPr>
              <w:t>100,0</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b/>
                <w:bCs/>
                <w:sz w:val="16"/>
                <w:szCs w:val="16"/>
                <w:lang w:eastAsia="ru-RU"/>
              </w:rPr>
            </w:pPr>
            <w:r w:rsidRPr="00314535">
              <w:rPr>
                <w:rFonts w:ascii="Times New Roman" w:hAnsi="Times New Roman"/>
                <w:b/>
                <w:bCs/>
                <w:sz w:val="16"/>
                <w:szCs w:val="16"/>
                <w:lang w:eastAsia="ru-RU"/>
              </w:rPr>
              <w:t>ОБРАЗОВАНИЕ</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0700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359 557,8</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256 469,1</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71,3</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Дошкольное образование</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0701</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68 730,1</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46 778,0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68,1</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Общее образование</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0702</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257 549,4</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184 311,5</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71,6</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Дополнительное образование детей</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0703</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25 022,8</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19 928,7</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79,6</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Профессиональная подготовка, переподготовка и повышение квалификации</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0705</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555,0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160,0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28,8</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Молодежная политика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0707</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119,7</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98,0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81,9</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Другие вопросы в области образования</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0709</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7 580,8</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5 192,8</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68,5</w:t>
            </w:r>
          </w:p>
        </w:tc>
      </w:tr>
      <w:tr w:rsidR="0024257A" w:rsidRPr="00314535" w:rsidTr="000C12FE">
        <w:tc>
          <w:tcPr>
            <w:tcW w:w="2986" w:type="pct"/>
            <w:shd w:val="clear" w:color="auto" w:fill="auto"/>
            <w:hideMark/>
          </w:tcPr>
          <w:p w:rsidR="0024257A" w:rsidRPr="00314535" w:rsidRDefault="0024257A" w:rsidP="000C12FE">
            <w:pPr>
              <w:spacing w:after="0" w:line="240" w:lineRule="auto"/>
              <w:jc w:val="both"/>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КУЛЬТУРА, КИНЕМАТОГРАФИЯ</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0800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50 405,0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37 193,3</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73,8</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Культура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0801</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44 365,6</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32 889,0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74,1</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Другие вопросы в области культуры, кинематографии</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0804</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6 039,3</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4304,3</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71,3</w:t>
            </w:r>
          </w:p>
        </w:tc>
      </w:tr>
      <w:tr w:rsidR="0024257A" w:rsidRPr="00314535" w:rsidTr="000C12FE">
        <w:tc>
          <w:tcPr>
            <w:tcW w:w="2986" w:type="pct"/>
            <w:shd w:val="clear" w:color="auto" w:fill="auto"/>
            <w:hideMark/>
          </w:tcPr>
          <w:p w:rsidR="0024257A" w:rsidRPr="00314535" w:rsidRDefault="0024257A" w:rsidP="000C12FE">
            <w:pPr>
              <w:spacing w:after="0" w:line="240" w:lineRule="auto"/>
              <w:jc w:val="both"/>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СОЦИАЛЬНАЯ ПОЛИТИКА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1000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20 936,4</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14 783,5</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64,5</w:t>
            </w:r>
          </w:p>
        </w:tc>
      </w:tr>
      <w:tr w:rsidR="0024257A" w:rsidRPr="00314535" w:rsidTr="000C12FE">
        <w:trPr>
          <w:trHeight w:val="213"/>
        </w:trPr>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color w:val="000000"/>
                <w:sz w:val="16"/>
                <w:szCs w:val="16"/>
                <w:lang w:eastAsia="ru-RU"/>
              </w:rPr>
              <w:t>Социальное обеспечение населения</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1003</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2 095,0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1 095,0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52,3</w:t>
            </w:r>
          </w:p>
        </w:tc>
      </w:tr>
      <w:tr w:rsidR="0024257A" w:rsidRPr="00314535" w:rsidTr="000C12FE">
        <w:trPr>
          <w:trHeight w:val="301"/>
        </w:trPr>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Охрана семьи и детства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1004</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19 674,2</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13 042,6</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66,3</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Другие вопросы в области социальной политики</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1006</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1 167,2</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645,9</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55,3</w:t>
            </w:r>
          </w:p>
        </w:tc>
      </w:tr>
      <w:tr w:rsidR="0024257A" w:rsidRPr="00314535" w:rsidTr="000C12FE">
        <w:tc>
          <w:tcPr>
            <w:tcW w:w="2986" w:type="pct"/>
            <w:shd w:val="clear" w:color="auto" w:fill="auto"/>
            <w:noWrap/>
            <w:vAlign w:val="bottom"/>
            <w:hideMark/>
          </w:tcPr>
          <w:p w:rsidR="0024257A" w:rsidRPr="00314535" w:rsidRDefault="0024257A" w:rsidP="000C12FE">
            <w:pPr>
              <w:spacing w:after="0" w:line="240" w:lineRule="auto"/>
              <w:jc w:val="both"/>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ФИЗИЧЕСКАЯ КУЛЬТУРА И СПОРТ</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1100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200,0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62,3</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31,1</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Физическая культура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1101</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200,0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62,3</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31,1</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b/>
                <w:bCs/>
                <w:sz w:val="16"/>
                <w:szCs w:val="16"/>
                <w:lang w:eastAsia="ru-RU"/>
              </w:rPr>
            </w:pPr>
            <w:r w:rsidRPr="00314535">
              <w:rPr>
                <w:rFonts w:ascii="Times New Roman" w:hAnsi="Times New Roman"/>
                <w:b/>
                <w:bCs/>
                <w:sz w:val="16"/>
                <w:szCs w:val="16"/>
                <w:lang w:eastAsia="ru-RU"/>
              </w:rPr>
              <w:t>СРЕДСТВА МАССОВОЙ ИНФОРМАЦИИ</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1200</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241,0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bCs/>
                <w:color w:val="000000"/>
                <w:sz w:val="16"/>
                <w:szCs w:val="16"/>
                <w:lang w:eastAsia="ru-RU"/>
              </w:rPr>
            </w:pPr>
            <w:r w:rsidRPr="00314535">
              <w:rPr>
                <w:rFonts w:ascii="Times New Roman" w:hAnsi="Times New Roman"/>
                <w:b/>
                <w:bCs/>
                <w:color w:val="000000"/>
                <w:sz w:val="16"/>
                <w:szCs w:val="16"/>
                <w:lang w:eastAsia="ru-RU"/>
              </w:rPr>
              <w:t>135,0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bCs/>
                <w:sz w:val="16"/>
                <w:szCs w:val="16"/>
                <w:lang w:eastAsia="ru-RU"/>
              </w:rPr>
            </w:pPr>
            <w:r w:rsidRPr="00314535">
              <w:rPr>
                <w:rFonts w:ascii="Times New Roman" w:hAnsi="Times New Roman"/>
                <w:b/>
                <w:bCs/>
                <w:sz w:val="16"/>
                <w:szCs w:val="16"/>
                <w:lang w:eastAsia="ru-RU"/>
              </w:rPr>
              <w:t>56,0</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sz w:val="16"/>
                <w:szCs w:val="16"/>
                <w:lang w:eastAsia="ru-RU"/>
              </w:rPr>
            </w:pPr>
            <w:r w:rsidRPr="00314535">
              <w:rPr>
                <w:rFonts w:ascii="Times New Roman" w:hAnsi="Times New Roman"/>
                <w:sz w:val="16"/>
                <w:szCs w:val="16"/>
                <w:lang w:eastAsia="ru-RU"/>
              </w:rPr>
              <w:t>Периодическая печать и издательства</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1202</w:t>
            </w: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241,0</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color w:val="000000"/>
                <w:sz w:val="16"/>
                <w:szCs w:val="16"/>
                <w:lang w:eastAsia="ru-RU"/>
              </w:rPr>
            </w:pPr>
            <w:r w:rsidRPr="00314535">
              <w:rPr>
                <w:rFonts w:ascii="Times New Roman" w:hAnsi="Times New Roman"/>
                <w:color w:val="000000"/>
                <w:sz w:val="16"/>
                <w:szCs w:val="16"/>
                <w:lang w:eastAsia="ru-RU"/>
              </w:rPr>
              <w:t>135,0</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sz w:val="16"/>
                <w:szCs w:val="16"/>
                <w:lang w:eastAsia="ru-RU"/>
              </w:rPr>
            </w:pPr>
            <w:r w:rsidRPr="00314535">
              <w:rPr>
                <w:rFonts w:ascii="Times New Roman" w:hAnsi="Times New Roman"/>
                <w:sz w:val="16"/>
                <w:szCs w:val="16"/>
                <w:lang w:eastAsia="ru-RU"/>
              </w:rPr>
              <w:t>56,0</w:t>
            </w:r>
          </w:p>
        </w:tc>
      </w:tr>
      <w:tr w:rsidR="0024257A" w:rsidRPr="00314535" w:rsidTr="000C12FE">
        <w:tc>
          <w:tcPr>
            <w:tcW w:w="2986" w:type="pct"/>
            <w:shd w:val="clear" w:color="auto" w:fill="auto"/>
            <w:vAlign w:val="bottom"/>
            <w:hideMark/>
          </w:tcPr>
          <w:p w:rsidR="0024257A" w:rsidRPr="00314535" w:rsidRDefault="0024257A" w:rsidP="000C12FE">
            <w:pPr>
              <w:spacing w:after="0" w:line="240" w:lineRule="auto"/>
              <w:jc w:val="both"/>
              <w:rPr>
                <w:rFonts w:ascii="Times New Roman" w:hAnsi="Times New Roman"/>
                <w:b/>
                <w:sz w:val="16"/>
                <w:szCs w:val="16"/>
                <w:lang w:eastAsia="ru-RU"/>
              </w:rPr>
            </w:pPr>
            <w:r w:rsidRPr="00314535">
              <w:rPr>
                <w:rFonts w:ascii="Times New Roman" w:hAnsi="Times New Roman"/>
                <w:b/>
                <w:sz w:val="16"/>
                <w:szCs w:val="16"/>
                <w:lang w:eastAsia="ru-RU"/>
              </w:rPr>
              <w:t>Расходы - всего</w:t>
            </w:r>
          </w:p>
        </w:tc>
        <w:tc>
          <w:tcPr>
            <w:tcW w:w="347" w:type="pct"/>
            <w:shd w:val="clear" w:color="auto" w:fill="auto"/>
            <w:vAlign w:val="bottom"/>
            <w:hideMark/>
          </w:tcPr>
          <w:p w:rsidR="0024257A" w:rsidRPr="00314535" w:rsidRDefault="0024257A" w:rsidP="000C12FE">
            <w:pPr>
              <w:spacing w:after="0" w:line="240" w:lineRule="auto"/>
              <w:rPr>
                <w:rFonts w:ascii="Times New Roman" w:hAnsi="Times New Roman"/>
                <w:b/>
                <w:sz w:val="16"/>
                <w:szCs w:val="16"/>
                <w:lang w:eastAsia="ru-RU"/>
              </w:rPr>
            </w:pPr>
          </w:p>
        </w:tc>
        <w:tc>
          <w:tcPr>
            <w:tcW w:w="625" w:type="pct"/>
            <w:shd w:val="clear" w:color="auto" w:fill="auto"/>
            <w:noWrap/>
            <w:vAlign w:val="bottom"/>
            <w:hideMark/>
          </w:tcPr>
          <w:p w:rsidR="0024257A" w:rsidRPr="00314535" w:rsidRDefault="0024257A" w:rsidP="000C12FE">
            <w:pPr>
              <w:spacing w:after="0" w:line="240" w:lineRule="auto"/>
              <w:rPr>
                <w:rFonts w:ascii="Times New Roman" w:hAnsi="Times New Roman"/>
                <w:b/>
                <w:color w:val="000000"/>
                <w:sz w:val="16"/>
                <w:szCs w:val="16"/>
                <w:lang w:eastAsia="ru-RU"/>
              </w:rPr>
            </w:pPr>
            <w:r w:rsidRPr="00314535">
              <w:rPr>
                <w:rFonts w:ascii="Times New Roman" w:hAnsi="Times New Roman"/>
                <w:b/>
                <w:color w:val="000000"/>
                <w:sz w:val="16"/>
                <w:szCs w:val="16"/>
                <w:lang w:eastAsia="ru-RU"/>
              </w:rPr>
              <w:t>660 469,1</w:t>
            </w:r>
          </w:p>
        </w:tc>
        <w:tc>
          <w:tcPr>
            <w:tcW w:w="556" w:type="pct"/>
            <w:shd w:val="clear" w:color="auto" w:fill="auto"/>
            <w:noWrap/>
            <w:vAlign w:val="bottom"/>
            <w:hideMark/>
          </w:tcPr>
          <w:p w:rsidR="0024257A" w:rsidRPr="00314535" w:rsidRDefault="0024257A" w:rsidP="000C12FE">
            <w:pPr>
              <w:spacing w:after="0" w:line="240" w:lineRule="auto"/>
              <w:rPr>
                <w:rFonts w:ascii="Times New Roman" w:hAnsi="Times New Roman"/>
                <w:b/>
                <w:color w:val="000000"/>
                <w:sz w:val="16"/>
                <w:szCs w:val="16"/>
                <w:lang w:eastAsia="ru-RU"/>
              </w:rPr>
            </w:pPr>
            <w:r w:rsidRPr="00314535">
              <w:rPr>
                <w:rFonts w:ascii="Times New Roman" w:hAnsi="Times New Roman"/>
                <w:b/>
                <w:color w:val="000000"/>
                <w:sz w:val="16"/>
                <w:szCs w:val="16"/>
                <w:lang w:eastAsia="ru-RU"/>
              </w:rPr>
              <w:t>495 086,6</w:t>
            </w:r>
          </w:p>
        </w:tc>
        <w:tc>
          <w:tcPr>
            <w:tcW w:w="486" w:type="pct"/>
            <w:shd w:val="clear" w:color="auto" w:fill="auto"/>
            <w:noWrap/>
            <w:vAlign w:val="bottom"/>
            <w:hideMark/>
          </w:tcPr>
          <w:p w:rsidR="0024257A" w:rsidRPr="00314535" w:rsidRDefault="0024257A" w:rsidP="000C12FE">
            <w:pPr>
              <w:spacing w:after="0" w:line="240" w:lineRule="auto"/>
              <w:rPr>
                <w:rFonts w:ascii="Times New Roman" w:hAnsi="Times New Roman"/>
                <w:b/>
                <w:sz w:val="16"/>
                <w:szCs w:val="16"/>
                <w:lang w:eastAsia="ru-RU"/>
              </w:rPr>
            </w:pPr>
            <w:r w:rsidRPr="00314535">
              <w:rPr>
                <w:rFonts w:ascii="Times New Roman" w:hAnsi="Times New Roman"/>
                <w:b/>
                <w:sz w:val="16"/>
                <w:szCs w:val="16"/>
                <w:lang w:eastAsia="ru-RU"/>
              </w:rPr>
              <w:t>75,0</w:t>
            </w:r>
          </w:p>
        </w:tc>
      </w:tr>
    </w:tbl>
    <w:p w:rsidR="0024257A" w:rsidRPr="00314535" w:rsidRDefault="0024257A" w:rsidP="000C12FE">
      <w:pPr>
        <w:spacing w:after="0" w:line="240" w:lineRule="auto"/>
        <w:rPr>
          <w:rFonts w:ascii="Times New Roman" w:hAnsi="Times New Roman"/>
          <w:sz w:val="16"/>
          <w:szCs w:val="16"/>
        </w:rPr>
      </w:pPr>
    </w:p>
    <w:p w:rsidR="00FB1E3B" w:rsidRDefault="00FB1E3B" w:rsidP="00FB1E3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пятый</w:t>
      </w:r>
    </w:p>
    <w:p w:rsidR="00A624DF" w:rsidRDefault="00A624DF" w:rsidP="00A624DF">
      <w:pPr>
        <w:shd w:val="clear" w:color="auto" w:fill="FDFDFD"/>
        <w:tabs>
          <w:tab w:val="left" w:pos="8364"/>
        </w:tabs>
        <w:spacing w:after="0" w:line="240" w:lineRule="auto"/>
        <w:ind w:left="-567" w:firstLine="567"/>
        <w:jc w:val="both"/>
        <w:rPr>
          <w:rFonts w:ascii="PT Astra Serif" w:hAnsi="PT Astra Serif"/>
          <w:b/>
          <w:i/>
          <w:sz w:val="32"/>
        </w:rPr>
      </w:pPr>
    </w:p>
    <w:p w:rsidR="00B57A09" w:rsidRDefault="00B57A09" w:rsidP="00B57A09">
      <w:pPr>
        <w:tabs>
          <w:tab w:val="left" w:pos="3402"/>
          <w:tab w:val="left" w:pos="3686"/>
        </w:tabs>
        <w:spacing w:after="0" w:line="240" w:lineRule="auto"/>
        <w:ind w:left="-567" w:firstLine="567"/>
        <w:jc w:val="center"/>
        <w:rPr>
          <w:rFonts w:ascii="PT Astra Serif" w:hAnsi="PT Astra Serif"/>
          <w:bCs/>
          <w:sz w:val="20"/>
        </w:rPr>
      </w:pPr>
      <w:r w:rsidRPr="00B57A09">
        <w:rPr>
          <w:rFonts w:ascii="PT Astra Serif" w:hAnsi="PT Astra Serif"/>
          <w:bCs/>
          <w:sz w:val="20"/>
        </w:rPr>
        <w:t>Объявления о выделении земельных участков и проведен</w:t>
      </w:r>
      <w:proofErr w:type="gramStart"/>
      <w:r w:rsidRPr="00B57A09">
        <w:rPr>
          <w:rFonts w:ascii="PT Astra Serif" w:hAnsi="PT Astra Serif"/>
          <w:bCs/>
          <w:sz w:val="20"/>
        </w:rPr>
        <w:t>ии ау</w:t>
      </w:r>
      <w:proofErr w:type="gramEnd"/>
      <w:r w:rsidRPr="00B57A09">
        <w:rPr>
          <w:rFonts w:ascii="PT Astra Serif" w:hAnsi="PT Astra Serif"/>
          <w:bCs/>
          <w:sz w:val="20"/>
        </w:rPr>
        <w:t>кционов</w:t>
      </w:r>
    </w:p>
    <w:p w:rsidR="005E4E1B" w:rsidRDefault="005E4E1B" w:rsidP="00B57A09">
      <w:pPr>
        <w:tabs>
          <w:tab w:val="left" w:pos="3402"/>
          <w:tab w:val="left" w:pos="3686"/>
        </w:tabs>
        <w:spacing w:after="0" w:line="240" w:lineRule="auto"/>
        <w:ind w:left="-567" w:firstLine="567"/>
        <w:jc w:val="center"/>
        <w:rPr>
          <w:rFonts w:ascii="PT Astra Serif" w:hAnsi="PT Astra Serif"/>
          <w:bCs/>
          <w:sz w:val="20"/>
        </w:rPr>
      </w:pPr>
    </w:p>
    <w:p w:rsidR="005E4E1B" w:rsidRPr="005E4E1B" w:rsidRDefault="005E4E1B" w:rsidP="005E4E1B">
      <w:pPr>
        <w:spacing w:after="0" w:line="240" w:lineRule="auto"/>
        <w:ind w:left="-567" w:firstLine="567"/>
        <w:jc w:val="both"/>
        <w:rPr>
          <w:rFonts w:ascii="Times New Roman" w:hAnsi="Times New Roman"/>
          <w:sz w:val="20"/>
          <w:szCs w:val="20"/>
        </w:rPr>
      </w:pPr>
      <w:r w:rsidRPr="005E4E1B">
        <w:rPr>
          <w:rFonts w:ascii="Times New Roman" w:hAnsi="Times New Roman"/>
          <w:sz w:val="20"/>
          <w:szCs w:val="20"/>
        </w:rPr>
        <w:t xml:space="preserve">Администрация Целинного муниципального округа </w:t>
      </w:r>
      <w:r w:rsidRPr="005E4E1B">
        <w:rPr>
          <w:rFonts w:ascii="Times New Roman" w:hAnsi="Times New Roman"/>
          <w:color w:val="000000"/>
          <w:sz w:val="20"/>
          <w:szCs w:val="20"/>
          <w:shd w:val="clear" w:color="auto" w:fill="FFFFFF"/>
        </w:rPr>
        <w:t>в соответствии с пунктом 4 статьи 12 Федерального закона от 24.07.2002 № 101-ФЗ «Об обороте земель сельскохозяйственного назначения»</w:t>
      </w:r>
      <w:r w:rsidRPr="005E4E1B">
        <w:rPr>
          <w:rStyle w:val="apple-converted-space"/>
          <w:rFonts w:ascii="Times New Roman" w:hAnsi="Times New Roman"/>
          <w:color w:val="000000"/>
          <w:sz w:val="20"/>
          <w:szCs w:val="20"/>
          <w:shd w:val="clear" w:color="auto" w:fill="FFFFFF"/>
        </w:rPr>
        <w:t> </w:t>
      </w:r>
      <w:r w:rsidRPr="005E4E1B">
        <w:rPr>
          <w:rStyle w:val="af3"/>
          <w:rFonts w:ascii="Times New Roman" w:hAnsi="Times New Roman"/>
          <w:color w:val="000000"/>
          <w:sz w:val="20"/>
          <w:szCs w:val="20"/>
          <w:shd w:val="clear" w:color="auto" w:fill="FFFFFF"/>
        </w:rPr>
        <w:t xml:space="preserve">извещает сельскохозяйственные организации и крестьянские фермерские хозяйства, использующие земельные участки сельскохозяйственного </w:t>
      </w:r>
      <w:r w:rsidRPr="005E4E1B">
        <w:rPr>
          <w:rStyle w:val="af3"/>
          <w:rFonts w:ascii="Times New Roman" w:hAnsi="Times New Roman"/>
          <w:color w:val="000000"/>
          <w:sz w:val="20"/>
          <w:szCs w:val="20"/>
          <w:shd w:val="clear" w:color="auto" w:fill="FFFFFF"/>
        </w:rPr>
        <w:lastRenderedPageBreak/>
        <w:t>назначения, находящиеся в долевой собственности, о возможности заключения договора купли–продажи</w:t>
      </w:r>
      <w:r w:rsidRPr="005E4E1B">
        <w:rPr>
          <w:rStyle w:val="apple-converted-space"/>
          <w:rFonts w:ascii="Times New Roman" w:hAnsi="Times New Roman"/>
          <w:color w:val="000000"/>
          <w:sz w:val="20"/>
          <w:szCs w:val="20"/>
          <w:shd w:val="clear" w:color="auto" w:fill="FFFFFF"/>
        </w:rPr>
        <w:t> </w:t>
      </w:r>
      <w:r w:rsidRPr="005E4E1B">
        <w:rPr>
          <w:rFonts w:ascii="Times New Roman" w:hAnsi="Times New Roman"/>
          <w:color w:val="000000"/>
          <w:sz w:val="20"/>
          <w:szCs w:val="20"/>
          <w:shd w:val="clear" w:color="auto" w:fill="FFFFFF"/>
        </w:rPr>
        <w:t>нижеуказанных земельных долей</w:t>
      </w:r>
      <w:r w:rsidRPr="005E4E1B">
        <w:rPr>
          <w:rFonts w:ascii="Times New Roman" w:hAnsi="Times New Roman"/>
          <w:sz w:val="20"/>
          <w:szCs w:val="20"/>
        </w:rPr>
        <w:t>:</w:t>
      </w:r>
    </w:p>
    <w:p w:rsidR="005E4E1B" w:rsidRPr="005E4E1B" w:rsidRDefault="005E4E1B" w:rsidP="005E4E1B">
      <w:pPr>
        <w:spacing w:after="0" w:line="240" w:lineRule="auto"/>
        <w:rPr>
          <w:rFonts w:ascii="Times New Roman" w:hAnsi="Times New Roman"/>
          <w:sz w:val="20"/>
          <w:szCs w:val="20"/>
        </w:rPr>
      </w:pPr>
      <w:r w:rsidRPr="005E4E1B">
        <w:rPr>
          <w:rFonts w:ascii="Times New Roman" w:hAnsi="Times New Roman"/>
          <w:sz w:val="20"/>
          <w:szCs w:val="20"/>
        </w:rPr>
        <w:t xml:space="preserve">  </w:t>
      </w:r>
    </w:p>
    <w:tbl>
      <w:tblPr>
        <w:tblStyle w:val="afe"/>
        <w:tblW w:w="0" w:type="auto"/>
        <w:jc w:val="center"/>
        <w:tblInd w:w="-1200" w:type="dxa"/>
        <w:tblLook w:val="04A0"/>
      </w:tblPr>
      <w:tblGrid>
        <w:gridCol w:w="1783"/>
        <w:gridCol w:w="4811"/>
        <w:gridCol w:w="1701"/>
        <w:gridCol w:w="1772"/>
      </w:tblGrid>
      <w:tr w:rsidR="005E4E1B" w:rsidRPr="005E4E1B" w:rsidTr="005E4E1B">
        <w:trPr>
          <w:jc w:val="center"/>
        </w:trPr>
        <w:tc>
          <w:tcPr>
            <w:tcW w:w="1783" w:type="dxa"/>
          </w:tcPr>
          <w:p w:rsidR="005E4E1B" w:rsidRPr="005E4E1B" w:rsidRDefault="005E4E1B" w:rsidP="005E4E1B">
            <w:pPr>
              <w:spacing w:after="0" w:line="240" w:lineRule="auto"/>
              <w:jc w:val="center"/>
              <w:rPr>
                <w:b/>
                <w:sz w:val="20"/>
                <w:szCs w:val="20"/>
              </w:rPr>
            </w:pPr>
            <w:r w:rsidRPr="005E4E1B">
              <w:rPr>
                <w:b/>
                <w:sz w:val="20"/>
                <w:szCs w:val="20"/>
              </w:rPr>
              <w:t>Кадастровый номер</w:t>
            </w:r>
          </w:p>
        </w:tc>
        <w:tc>
          <w:tcPr>
            <w:tcW w:w="4811" w:type="dxa"/>
          </w:tcPr>
          <w:p w:rsidR="005E4E1B" w:rsidRPr="005E4E1B" w:rsidRDefault="005E4E1B" w:rsidP="005E4E1B">
            <w:pPr>
              <w:spacing w:after="0" w:line="240" w:lineRule="auto"/>
              <w:jc w:val="center"/>
              <w:rPr>
                <w:b/>
                <w:sz w:val="20"/>
                <w:szCs w:val="20"/>
              </w:rPr>
            </w:pPr>
            <w:r w:rsidRPr="005E4E1B">
              <w:rPr>
                <w:b/>
                <w:sz w:val="20"/>
                <w:szCs w:val="20"/>
              </w:rPr>
              <w:t>Местоположение</w:t>
            </w:r>
          </w:p>
        </w:tc>
        <w:tc>
          <w:tcPr>
            <w:tcW w:w="1701" w:type="dxa"/>
          </w:tcPr>
          <w:p w:rsidR="005E4E1B" w:rsidRPr="005E4E1B" w:rsidRDefault="005E4E1B" w:rsidP="005E4E1B">
            <w:pPr>
              <w:spacing w:after="0" w:line="240" w:lineRule="auto"/>
              <w:jc w:val="center"/>
              <w:rPr>
                <w:b/>
                <w:sz w:val="20"/>
                <w:szCs w:val="20"/>
              </w:rPr>
            </w:pPr>
            <w:r w:rsidRPr="005E4E1B">
              <w:rPr>
                <w:b/>
                <w:sz w:val="20"/>
                <w:szCs w:val="20"/>
              </w:rPr>
              <w:t>Общая площадь, кв.м.</w:t>
            </w:r>
          </w:p>
        </w:tc>
        <w:tc>
          <w:tcPr>
            <w:tcW w:w="1772" w:type="dxa"/>
          </w:tcPr>
          <w:p w:rsidR="005E4E1B" w:rsidRPr="005E4E1B" w:rsidRDefault="005E4E1B" w:rsidP="005E4E1B">
            <w:pPr>
              <w:spacing w:after="0" w:line="240" w:lineRule="auto"/>
              <w:jc w:val="center"/>
              <w:rPr>
                <w:b/>
                <w:sz w:val="20"/>
                <w:szCs w:val="20"/>
              </w:rPr>
            </w:pPr>
            <w:r w:rsidRPr="005E4E1B">
              <w:rPr>
                <w:b/>
                <w:color w:val="000000"/>
                <w:sz w:val="20"/>
                <w:szCs w:val="20"/>
              </w:rPr>
              <w:t>Общая долевая собственность</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45:18:000000:225</w:t>
            </w:r>
          </w:p>
        </w:tc>
        <w:tc>
          <w:tcPr>
            <w:tcW w:w="4811" w:type="dxa"/>
            <w:vAlign w:val="center"/>
          </w:tcPr>
          <w:p w:rsidR="005E4E1B" w:rsidRPr="005E4E1B" w:rsidRDefault="005E4E1B" w:rsidP="005E4E1B">
            <w:pPr>
              <w:spacing w:after="0" w:line="240" w:lineRule="auto"/>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Россия, Курганская обл., Целинный район, с. </w:t>
            </w:r>
            <w:proofErr w:type="gramStart"/>
            <w:r w:rsidRPr="005E4E1B">
              <w:rPr>
                <w:sz w:val="20"/>
                <w:szCs w:val="20"/>
              </w:rPr>
              <w:t>Большое</w:t>
            </w:r>
            <w:proofErr w:type="gramEnd"/>
            <w:r w:rsidRPr="005E4E1B">
              <w:rPr>
                <w:sz w:val="20"/>
                <w:szCs w:val="20"/>
              </w:rPr>
              <w:t xml:space="preserve"> Дубровное, земельный участок расположен в северо-западной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39946624</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20/165</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45:18:000000:180</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с. </w:t>
            </w:r>
            <w:proofErr w:type="gramStart"/>
            <w:r w:rsidRPr="005E4E1B">
              <w:rPr>
                <w:sz w:val="20"/>
                <w:szCs w:val="20"/>
              </w:rPr>
              <w:t>Большое</w:t>
            </w:r>
            <w:proofErr w:type="gramEnd"/>
            <w:r w:rsidRPr="005E4E1B">
              <w:rPr>
                <w:sz w:val="20"/>
                <w:szCs w:val="20"/>
              </w:rPr>
              <w:t xml:space="preserve"> Дубровное. Участок находится примерно в 5 км, по направлению на северо-запад от ориентира. Почтовый адрес ориентира: обл. </w:t>
            </w:r>
            <w:proofErr w:type="gramStart"/>
            <w:r w:rsidRPr="005E4E1B">
              <w:rPr>
                <w:sz w:val="20"/>
                <w:szCs w:val="20"/>
              </w:rPr>
              <w:t>Курганская</w:t>
            </w:r>
            <w:proofErr w:type="gramEnd"/>
            <w:r w:rsidRPr="005E4E1B">
              <w:rPr>
                <w:sz w:val="20"/>
                <w:szCs w:val="20"/>
              </w:rPr>
              <w:t>, р-н Целинный, с. Большое Дубровное.</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2178000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1/9</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45:18:010501:328</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Местоположение установлено относительно ориентира, расположенного за пределами участка. Ориентир с</w:t>
            </w:r>
            <w:proofErr w:type="gramStart"/>
            <w:r w:rsidRPr="005E4E1B">
              <w:rPr>
                <w:sz w:val="20"/>
                <w:szCs w:val="20"/>
              </w:rPr>
              <w:t>.Б</w:t>
            </w:r>
            <w:proofErr w:type="gramEnd"/>
            <w:r w:rsidRPr="005E4E1B">
              <w:rPr>
                <w:sz w:val="20"/>
                <w:szCs w:val="20"/>
              </w:rPr>
              <w:t xml:space="preserve">ольшое Дубровное. Участок находится примерно в 1,3 км, по направлению на северо-запад от ориентира. Почтовый адрес ориентира: обл. </w:t>
            </w:r>
            <w:proofErr w:type="gramStart"/>
            <w:r w:rsidRPr="005E4E1B">
              <w:rPr>
                <w:sz w:val="20"/>
                <w:szCs w:val="20"/>
              </w:rPr>
              <w:t>Курганская</w:t>
            </w:r>
            <w:proofErr w:type="gramEnd"/>
            <w:r w:rsidRPr="005E4E1B">
              <w:rPr>
                <w:sz w:val="20"/>
                <w:szCs w:val="20"/>
              </w:rPr>
              <w:t>, р-н Целинный, с. Большое Дубровное.</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2905000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1/3</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45:18:010801:632</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proofErr w:type="gramStart"/>
            <w:r w:rsidRPr="005E4E1B">
              <w:rPr>
                <w:sz w:val="20"/>
                <w:szCs w:val="20"/>
              </w:rPr>
              <w:t>обл</w:t>
            </w:r>
            <w:proofErr w:type="spellEnd"/>
            <w:proofErr w:type="gramEnd"/>
            <w:r w:rsidRPr="005E4E1B">
              <w:rPr>
                <w:sz w:val="20"/>
                <w:szCs w:val="20"/>
              </w:rPr>
              <w:t>, р-н Целинный, с Большое Дубровное, участок находится примерно в 2,3 км по направлению на юг от ориентира с. Большое Дубровное, расположенного за пределами участка.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3212000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4/15</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45:18:000000:226</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5E4E1B">
              <w:rPr>
                <w:sz w:val="20"/>
                <w:szCs w:val="20"/>
              </w:rPr>
              <w:t>Курганская</w:t>
            </w:r>
            <w:proofErr w:type="gramEnd"/>
            <w:r w:rsidRPr="005E4E1B">
              <w:rPr>
                <w:sz w:val="20"/>
                <w:szCs w:val="20"/>
              </w:rPr>
              <w:t xml:space="preserve">, р-н Целинный, с. </w:t>
            </w:r>
            <w:proofErr w:type="spellStart"/>
            <w:r w:rsidRPr="005E4E1B">
              <w:rPr>
                <w:sz w:val="20"/>
                <w:szCs w:val="20"/>
              </w:rPr>
              <w:t>Дулино</w:t>
            </w:r>
            <w:proofErr w:type="spellEnd"/>
            <w:r w:rsidRPr="005E4E1B">
              <w:rPr>
                <w:sz w:val="20"/>
                <w:szCs w:val="20"/>
              </w:rPr>
              <w:t>, земельный участок расположен в центральной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34400000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2/217</w:t>
            </w:r>
          </w:p>
          <w:p w:rsidR="005E4E1B" w:rsidRPr="005E4E1B" w:rsidRDefault="005E4E1B" w:rsidP="005E4E1B">
            <w:pPr>
              <w:spacing w:after="0" w:line="240" w:lineRule="auto"/>
              <w:jc w:val="center"/>
              <w:rPr>
                <w:sz w:val="20"/>
                <w:szCs w:val="20"/>
              </w:rPr>
            </w:pPr>
            <w:r w:rsidRPr="005E4E1B">
              <w:rPr>
                <w:sz w:val="20"/>
                <w:szCs w:val="20"/>
              </w:rPr>
              <w:t>1/207</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45:18:000000:234</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Местоположение установлено относительно ориентира, расположенного в границах участка. Почтовый адрес ориентира: Россия, Курганская обл., Целинный район, с. Заманилки, земельный участок расположен в северной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65246367</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105/883</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45:18:000000:1000</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Россия, Курганская область, Целинный район, село Заманилки, </w:t>
            </w:r>
            <w:proofErr w:type="spellStart"/>
            <w:r w:rsidRPr="005E4E1B">
              <w:rPr>
                <w:sz w:val="20"/>
                <w:szCs w:val="20"/>
              </w:rPr>
              <w:t>Заманилкинский</w:t>
            </w:r>
            <w:proofErr w:type="spellEnd"/>
            <w:r w:rsidRPr="005E4E1B">
              <w:rPr>
                <w:sz w:val="20"/>
                <w:szCs w:val="20"/>
              </w:rPr>
              <w:t xml:space="preserve"> сельсовет, в границах бывшего АО "Урал</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11882000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67/152</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45:18:030601:703</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Россия, Курганская область, Целинный район, село Заманилки, </w:t>
            </w:r>
            <w:proofErr w:type="spellStart"/>
            <w:r w:rsidRPr="005E4E1B">
              <w:rPr>
                <w:sz w:val="20"/>
                <w:szCs w:val="20"/>
              </w:rPr>
              <w:t>Заманилкинский</w:t>
            </w:r>
            <w:proofErr w:type="spellEnd"/>
            <w:r w:rsidRPr="005E4E1B">
              <w:rPr>
                <w:sz w:val="20"/>
                <w:szCs w:val="20"/>
              </w:rPr>
              <w:t xml:space="preserve"> сельсовет, в границах бывшего АО "Урал"</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28029333</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75/304</w:t>
            </w:r>
          </w:p>
          <w:p w:rsidR="005E4E1B" w:rsidRPr="005E4E1B" w:rsidRDefault="005E4E1B" w:rsidP="005E4E1B">
            <w:pPr>
              <w:spacing w:after="0" w:line="240" w:lineRule="auto"/>
              <w:jc w:val="center"/>
              <w:rPr>
                <w:sz w:val="20"/>
                <w:szCs w:val="20"/>
              </w:rPr>
            </w:pPr>
            <w:r w:rsidRPr="005E4E1B">
              <w:rPr>
                <w:sz w:val="20"/>
                <w:szCs w:val="20"/>
              </w:rPr>
              <w:t>40/152</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45:18:000000:198</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5E4E1B">
              <w:rPr>
                <w:sz w:val="20"/>
                <w:szCs w:val="20"/>
              </w:rPr>
              <w:t>Курганская</w:t>
            </w:r>
            <w:proofErr w:type="gramEnd"/>
            <w:r w:rsidRPr="005E4E1B">
              <w:rPr>
                <w:sz w:val="20"/>
                <w:szCs w:val="20"/>
              </w:rPr>
              <w:t xml:space="preserve">, р-н Целинный, с. </w:t>
            </w:r>
            <w:proofErr w:type="spellStart"/>
            <w:r w:rsidRPr="005E4E1B">
              <w:rPr>
                <w:sz w:val="20"/>
                <w:szCs w:val="20"/>
              </w:rPr>
              <w:t>Иванково</w:t>
            </w:r>
            <w:proofErr w:type="spellEnd"/>
            <w:r w:rsidRPr="005E4E1B">
              <w:rPr>
                <w:sz w:val="20"/>
                <w:szCs w:val="20"/>
              </w:rPr>
              <w:t>, земельный участок расположен в северо-западной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28067000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11/140</w:t>
            </w:r>
          </w:p>
          <w:p w:rsidR="005E4E1B" w:rsidRPr="005E4E1B" w:rsidRDefault="005E4E1B" w:rsidP="005E4E1B">
            <w:pPr>
              <w:spacing w:after="0" w:line="240" w:lineRule="auto"/>
              <w:jc w:val="center"/>
              <w:rPr>
                <w:sz w:val="20"/>
                <w:szCs w:val="20"/>
              </w:rPr>
            </w:pPr>
            <w:r w:rsidRPr="005E4E1B">
              <w:rPr>
                <w:sz w:val="20"/>
                <w:szCs w:val="20"/>
              </w:rPr>
              <w:t>3/70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45:18:000000:438</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proofErr w:type="gramStart"/>
            <w:r w:rsidRPr="005E4E1B">
              <w:rPr>
                <w:sz w:val="20"/>
                <w:szCs w:val="20"/>
              </w:rPr>
              <w:t>обл</w:t>
            </w:r>
            <w:proofErr w:type="spellEnd"/>
            <w:proofErr w:type="gramEnd"/>
            <w:r w:rsidRPr="005E4E1B">
              <w:rPr>
                <w:sz w:val="20"/>
                <w:szCs w:val="20"/>
              </w:rPr>
              <w:t xml:space="preserve">, р-н Целинный, с. </w:t>
            </w:r>
            <w:proofErr w:type="spellStart"/>
            <w:r w:rsidRPr="005E4E1B">
              <w:rPr>
                <w:sz w:val="20"/>
                <w:szCs w:val="20"/>
              </w:rPr>
              <w:t>Кислянка</w:t>
            </w:r>
            <w:proofErr w:type="spellEnd"/>
            <w:r w:rsidRPr="005E4E1B">
              <w:rPr>
                <w:sz w:val="20"/>
                <w:szCs w:val="20"/>
              </w:rPr>
              <w:t xml:space="preserve">, участок находится примерно в 810 м по направлению на юго-восток от ориентира с. </w:t>
            </w:r>
            <w:proofErr w:type="spellStart"/>
            <w:r w:rsidRPr="005E4E1B">
              <w:rPr>
                <w:sz w:val="20"/>
                <w:szCs w:val="20"/>
              </w:rPr>
              <w:t>Кислянка</w:t>
            </w:r>
            <w:proofErr w:type="spellEnd"/>
            <w:r w:rsidRPr="005E4E1B">
              <w:rPr>
                <w:sz w:val="20"/>
                <w:szCs w:val="20"/>
              </w:rPr>
              <w:t>, расположенного за пределами участка.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102576061</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616/102871</w:t>
            </w:r>
          </w:p>
          <w:p w:rsidR="005E4E1B" w:rsidRPr="005E4E1B" w:rsidRDefault="005E4E1B" w:rsidP="005E4E1B">
            <w:pPr>
              <w:spacing w:after="0" w:line="240" w:lineRule="auto"/>
              <w:jc w:val="center"/>
              <w:rPr>
                <w:sz w:val="20"/>
                <w:szCs w:val="20"/>
              </w:rPr>
            </w:pP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lastRenderedPageBreak/>
              <w:t>45:18:000000:571</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r w:rsidRPr="005E4E1B">
              <w:rPr>
                <w:sz w:val="20"/>
                <w:szCs w:val="20"/>
              </w:rPr>
              <w:t>обл</w:t>
            </w:r>
            <w:proofErr w:type="spellEnd"/>
            <w:r w:rsidRPr="005E4E1B">
              <w:rPr>
                <w:sz w:val="20"/>
                <w:szCs w:val="20"/>
              </w:rPr>
              <w:t>, р-н Целинный, в границах бывшего АО "</w:t>
            </w:r>
            <w:proofErr w:type="spellStart"/>
            <w:r w:rsidRPr="005E4E1B">
              <w:rPr>
                <w:sz w:val="20"/>
                <w:szCs w:val="20"/>
              </w:rPr>
              <w:t>Луговское</w:t>
            </w:r>
            <w:proofErr w:type="spellEnd"/>
            <w:r w:rsidRPr="005E4E1B">
              <w:rPr>
                <w:sz w:val="20"/>
                <w:szCs w:val="20"/>
              </w:rPr>
              <w:t xml:space="preserve">" в 6 км на юго-запад от </w:t>
            </w:r>
            <w:proofErr w:type="spellStart"/>
            <w:r w:rsidRPr="005E4E1B">
              <w:rPr>
                <w:sz w:val="20"/>
                <w:szCs w:val="20"/>
              </w:rPr>
              <w:t>д</w:t>
            </w:r>
            <w:proofErr w:type="gramStart"/>
            <w:r w:rsidRPr="005E4E1B">
              <w:rPr>
                <w:sz w:val="20"/>
                <w:szCs w:val="20"/>
              </w:rPr>
              <w:t>.Ч</w:t>
            </w:r>
            <w:proofErr w:type="gramEnd"/>
            <w:r w:rsidRPr="005E4E1B">
              <w:rPr>
                <w:sz w:val="20"/>
                <w:szCs w:val="20"/>
              </w:rPr>
              <w:t>алкино</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2240000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7/10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45:18:000000:573</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proofErr w:type="gramStart"/>
            <w:r w:rsidRPr="005E4E1B">
              <w:rPr>
                <w:sz w:val="20"/>
                <w:szCs w:val="20"/>
              </w:rPr>
              <w:t>обл</w:t>
            </w:r>
            <w:proofErr w:type="spellEnd"/>
            <w:proofErr w:type="gramEnd"/>
            <w:r w:rsidRPr="005E4E1B">
              <w:rPr>
                <w:sz w:val="20"/>
                <w:szCs w:val="20"/>
              </w:rPr>
              <w:t xml:space="preserve">, р-н Целинный, с </w:t>
            </w:r>
            <w:proofErr w:type="spellStart"/>
            <w:r w:rsidRPr="005E4E1B">
              <w:rPr>
                <w:sz w:val="20"/>
                <w:szCs w:val="20"/>
              </w:rPr>
              <w:t>Михалево</w:t>
            </w:r>
            <w:proofErr w:type="spellEnd"/>
            <w:r w:rsidRPr="005E4E1B">
              <w:rPr>
                <w:sz w:val="20"/>
                <w:szCs w:val="20"/>
              </w:rPr>
              <w:t>. Земельные участки расположены в границах бывшего АО "</w:t>
            </w:r>
            <w:proofErr w:type="spellStart"/>
            <w:r w:rsidRPr="005E4E1B">
              <w:rPr>
                <w:sz w:val="20"/>
                <w:szCs w:val="20"/>
              </w:rPr>
              <w:t>Луговское</w:t>
            </w:r>
            <w:proofErr w:type="spellEnd"/>
            <w:r w:rsidRPr="005E4E1B">
              <w:rPr>
                <w:sz w:val="20"/>
                <w:szCs w:val="20"/>
              </w:rPr>
              <w:t>", на поле № 1 севооборота № 2 общей площадью: 470,4 га в том числе пашни 350,7 га, участок находится примерно в 4,5 км</w:t>
            </w:r>
            <w:proofErr w:type="gramStart"/>
            <w:r w:rsidRPr="005E4E1B">
              <w:rPr>
                <w:sz w:val="20"/>
                <w:szCs w:val="20"/>
              </w:rPr>
              <w:t>.</w:t>
            </w:r>
            <w:proofErr w:type="gramEnd"/>
            <w:r w:rsidRPr="005E4E1B">
              <w:rPr>
                <w:sz w:val="20"/>
                <w:szCs w:val="20"/>
              </w:rPr>
              <w:t xml:space="preserve"> </w:t>
            </w:r>
            <w:proofErr w:type="gramStart"/>
            <w:r w:rsidRPr="005E4E1B">
              <w:rPr>
                <w:sz w:val="20"/>
                <w:szCs w:val="20"/>
              </w:rPr>
              <w:t>п</w:t>
            </w:r>
            <w:proofErr w:type="gramEnd"/>
            <w:r w:rsidRPr="005E4E1B">
              <w:rPr>
                <w:sz w:val="20"/>
                <w:szCs w:val="20"/>
              </w:rPr>
              <w:t xml:space="preserve">о направлению на восток от ориентира д. Полынный Лог, пастбище - 44,1 га, участок находится примерно в 18,5 км. по направлению на юго-восток от ориентира Полынный Лог, пастбище 42,0 га участок находится примерно в 7,5 км. по направлению на запад от ориентира с. </w:t>
            </w:r>
            <w:proofErr w:type="spellStart"/>
            <w:r w:rsidRPr="005E4E1B">
              <w:rPr>
                <w:sz w:val="20"/>
                <w:szCs w:val="20"/>
              </w:rPr>
              <w:t>Михалево</w:t>
            </w:r>
            <w:proofErr w:type="spellEnd"/>
            <w:r w:rsidRPr="005E4E1B">
              <w:rPr>
                <w:sz w:val="20"/>
                <w:szCs w:val="20"/>
              </w:rPr>
              <w:t>, сенокос - 33,6 га участок расположен в границах АО "</w:t>
            </w:r>
            <w:proofErr w:type="spellStart"/>
            <w:r w:rsidRPr="005E4E1B">
              <w:rPr>
                <w:sz w:val="20"/>
                <w:szCs w:val="20"/>
              </w:rPr>
              <w:t>Луговское</w:t>
            </w:r>
            <w:proofErr w:type="spellEnd"/>
            <w:proofErr w:type="gramStart"/>
            <w:r w:rsidRPr="005E4E1B">
              <w:rPr>
                <w:sz w:val="20"/>
                <w:szCs w:val="20"/>
              </w:rPr>
              <w:t>"..</w:t>
            </w:r>
            <w:proofErr w:type="gramEnd"/>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4704000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24640/47040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45:18:012302:389</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с. </w:t>
            </w:r>
            <w:proofErr w:type="spellStart"/>
            <w:r w:rsidRPr="005E4E1B">
              <w:rPr>
                <w:sz w:val="20"/>
                <w:szCs w:val="20"/>
              </w:rPr>
              <w:t>Михалево</w:t>
            </w:r>
            <w:proofErr w:type="spellEnd"/>
            <w:r w:rsidRPr="005E4E1B">
              <w:rPr>
                <w:sz w:val="20"/>
                <w:szCs w:val="20"/>
              </w:rPr>
              <w:t xml:space="preserve">. Участок находится примерно в 11.8 км, по направлению на запад от ориентира. Почтовый адрес ориентира: обл. </w:t>
            </w:r>
            <w:proofErr w:type="gramStart"/>
            <w:r w:rsidRPr="005E4E1B">
              <w:rPr>
                <w:sz w:val="20"/>
                <w:szCs w:val="20"/>
              </w:rPr>
              <w:t>Курганская</w:t>
            </w:r>
            <w:proofErr w:type="gramEnd"/>
            <w:r w:rsidRPr="005E4E1B">
              <w:rPr>
                <w:sz w:val="20"/>
                <w:szCs w:val="20"/>
              </w:rPr>
              <w:t xml:space="preserve">, р-н Целинный, с. </w:t>
            </w:r>
            <w:proofErr w:type="spellStart"/>
            <w:r w:rsidRPr="005E4E1B">
              <w:rPr>
                <w:sz w:val="20"/>
                <w:szCs w:val="20"/>
              </w:rPr>
              <w:t>Михалево</w:t>
            </w:r>
            <w:proofErr w:type="spellEnd"/>
            <w:r w:rsidRPr="005E4E1B">
              <w:rPr>
                <w:sz w:val="20"/>
                <w:szCs w:val="20"/>
              </w:rPr>
              <w:t>, земельный участок находится в юго-западной части Целинного кадастрового квартала.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2360000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8/17</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45:18:012302:416</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proofErr w:type="gramStart"/>
            <w:r w:rsidRPr="005E4E1B">
              <w:rPr>
                <w:sz w:val="20"/>
                <w:szCs w:val="20"/>
              </w:rPr>
              <w:t>обл</w:t>
            </w:r>
            <w:proofErr w:type="spellEnd"/>
            <w:proofErr w:type="gramEnd"/>
            <w:r w:rsidRPr="005E4E1B">
              <w:rPr>
                <w:sz w:val="20"/>
                <w:szCs w:val="20"/>
              </w:rPr>
              <w:t xml:space="preserve">, р-н Целинный, с </w:t>
            </w:r>
            <w:proofErr w:type="spellStart"/>
            <w:r w:rsidRPr="005E4E1B">
              <w:rPr>
                <w:sz w:val="20"/>
                <w:szCs w:val="20"/>
              </w:rPr>
              <w:t>Михалево</w:t>
            </w:r>
            <w:proofErr w:type="spellEnd"/>
            <w:r w:rsidRPr="005E4E1B">
              <w:rPr>
                <w:sz w:val="20"/>
                <w:szCs w:val="20"/>
              </w:rPr>
              <w:t>, земельный участок расположен в южной части Целинного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2912000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4/13</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45:18:000000:222</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w:t>
            </w:r>
            <w:proofErr w:type="gramStart"/>
            <w:r w:rsidRPr="005E4E1B">
              <w:rPr>
                <w:sz w:val="20"/>
                <w:szCs w:val="20"/>
              </w:rPr>
              <w:t>Почтовый адрес ориентира: обл. Курганская, р-н Целинный, с. Матвеевка, земельный участок находится в северной части Целинного кадастрового района.</w:t>
            </w:r>
            <w:proofErr w:type="gramEnd"/>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51744000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1/831</w:t>
            </w:r>
          </w:p>
          <w:p w:rsidR="005E4E1B" w:rsidRPr="005E4E1B" w:rsidRDefault="005E4E1B" w:rsidP="005E4E1B">
            <w:pPr>
              <w:spacing w:after="0" w:line="240" w:lineRule="auto"/>
              <w:jc w:val="center"/>
              <w:rPr>
                <w:sz w:val="20"/>
                <w:szCs w:val="20"/>
              </w:rPr>
            </w:pP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45:18:000000:181</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Местоположение установлено относительно ориентира, расположенного в границах участка. Почтовый адрес ориентира: Россия, Курганская обл., Целинный район, с. Пески.</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60407671</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116,5 га без выдела в натуре</w:t>
            </w:r>
          </w:p>
          <w:p w:rsidR="005E4E1B" w:rsidRPr="005E4E1B" w:rsidRDefault="005E4E1B" w:rsidP="005E4E1B">
            <w:pPr>
              <w:spacing w:after="0" w:line="240" w:lineRule="auto"/>
              <w:jc w:val="center"/>
              <w:rPr>
                <w:sz w:val="20"/>
                <w:szCs w:val="20"/>
              </w:rPr>
            </w:pPr>
            <w:r w:rsidRPr="005E4E1B">
              <w:rPr>
                <w:sz w:val="20"/>
                <w:szCs w:val="20"/>
              </w:rPr>
              <w:t>103/818</w:t>
            </w:r>
          </w:p>
          <w:p w:rsidR="005E4E1B" w:rsidRPr="005E4E1B" w:rsidRDefault="005E4E1B" w:rsidP="005E4E1B">
            <w:pPr>
              <w:spacing w:after="0" w:line="240" w:lineRule="auto"/>
              <w:jc w:val="center"/>
              <w:rPr>
                <w:sz w:val="20"/>
                <w:szCs w:val="20"/>
              </w:rPr>
            </w:pPr>
            <w:r w:rsidRPr="005E4E1B">
              <w:rPr>
                <w:sz w:val="20"/>
                <w:szCs w:val="20"/>
              </w:rPr>
              <w:t>2/409</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45:18:000000:213</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Местоположение установлено относительно ориентира, расположенного в границах участка. Почтовый адрес ориентира: Россия, Курганская обл., Целинный район, с. Пески, земельный участок расположен в северо-западной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11184000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4/117</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45:18:010801:676</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д. </w:t>
            </w:r>
            <w:proofErr w:type="gramStart"/>
            <w:r w:rsidRPr="005E4E1B">
              <w:rPr>
                <w:sz w:val="20"/>
                <w:szCs w:val="20"/>
              </w:rPr>
              <w:t>Васькино</w:t>
            </w:r>
            <w:proofErr w:type="gramEnd"/>
            <w:r w:rsidRPr="005E4E1B">
              <w:rPr>
                <w:sz w:val="20"/>
                <w:szCs w:val="20"/>
              </w:rPr>
              <w:t>. Участок находится примерно в 4,6 км</w:t>
            </w:r>
            <w:proofErr w:type="gramStart"/>
            <w:r w:rsidRPr="005E4E1B">
              <w:rPr>
                <w:sz w:val="20"/>
                <w:szCs w:val="20"/>
              </w:rPr>
              <w:t xml:space="preserve">., </w:t>
            </w:r>
            <w:proofErr w:type="gramEnd"/>
            <w:r w:rsidRPr="005E4E1B">
              <w:rPr>
                <w:sz w:val="20"/>
                <w:szCs w:val="20"/>
              </w:rPr>
              <w:t xml:space="preserve">по направлению на восток от ориентира. Почтовый адрес ориентира: обл. </w:t>
            </w:r>
            <w:proofErr w:type="gramStart"/>
            <w:r w:rsidRPr="005E4E1B">
              <w:rPr>
                <w:sz w:val="20"/>
                <w:szCs w:val="20"/>
              </w:rPr>
              <w:t>Курганская</w:t>
            </w:r>
            <w:proofErr w:type="gramEnd"/>
            <w:r w:rsidRPr="005E4E1B">
              <w:rPr>
                <w:sz w:val="20"/>
                <w:szCs w:val="20"/>
              </w:rPr>
              <w:t>, р-н Целинный, д. Васькино, в границах бывшего АО "</w:t>
            </w:r>
            <w:proofErr w:type="spellStart"/>
            <w:r w:rsidRPr="005E4E1B">
              <w:rPr>
                <w:sz w:val="20"/>
                <w:szCs w:val="20"/>
              </w:rPr>
              <w:t>Глубокинское</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5177000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8/60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45:18:010801:677</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д. </w:t>
            </w:r>
            <w:proofErr w:type="gramStart"/>
            <w:r w:rsidRPr="005E4E1B">
              <w:rPr>
                <w:sz w:val="20"/>
                <w:szCs w:val="20"/>
              </w:rPr>
              <w:t>Васькино</w:t>
            </w:r>
            <w:proofErr w:type="gramEnd"/>
            <w:r w:rsidRPr="005E4E1B">
              <w:rPr>
                <w:sz w:val="20"/>
                <w:szCs w:val="20"/>
              </w:rPr>
              <w:t>. Участок находится примерно в 3,2 км</w:t>
            </w:r>
            <w:proofErr w:type="gramStart"/>
            <w:r w:rsidRPr="005E4E1B">
              <w:rPr>
                <w:sz w:val="20"/>
                <w:szCs w:val="20"/>
              </w:rPr>
              <w:t xml:space="preserve">., </w:t>
            </w:r>
            <w:proofErr w:type="gramEnd"/>
            <w:r w:rsidRPr="005E4E1B">
              <w:rPr>
                <w:sz w:val="20"/>
                <w:szCs w:val="20"/>
              </w:rPr>
              <w:t xml:space="preserve">по направлению на северо-восток от </w:t>
            </w:r>
            <w:r w:rsidRPr="005E4E1B">
              <w:rPr>
                <w:sz w:val="20"/>
                <w:szCs w:val="20"/>
              </w:rPr>
              <w:lastRenderedPageBreak/>
              <w:t xml:space="preserve">ориентира. Почтовый адрес ориентира: обл. </w:t>
            </w:r>
            <w:proofErr w:type="gramStart"/>
            <w:r w:rsidRPr="005E4E1B">
              <w:rPr>
                <w:sz w:val="20"/>
                <w:szCs w:val="20"/>
              </w:rPr>
              <w:t>Курганская</w:t>
            </w:r>
            <w:proofErr w:type="gramEnd"/>
            <w:r w:rsidRPr="005E4E1B">
              <w:rPr>
                <w:sz w:val="20"/>
                <w:szCs w:val="20"/>
              </w:rPr>
              <w:t>, р-н Целинный, д. Васькино, в границах бывшего АО "</w:t>
            </w:r>
            <w:proofErr w:type="spellStart"/>
            <w:r w:rsidRPr="005E4E1B">
              <w:rPr>
                <w:sz w:val="20"/>
                <w:szCs w:val="20"/>
              </w:rPr>
              <w:t>Глубокинское</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lastRenderedPageBreak/>
              <w:t>2607000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9/60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lastRenderedPageBreak/>
              <w:t>45:18:010801:678</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д. </w:t>
            </w:r>
            <w:proofErr w:type="gramStart"/>
            <w:r w:rsidRPr="005E4E1B">
              <w:rPr>
                <w:sz w:val="20"/>
                <w:szCs w:val="20"/>
              </w:rPr>
              <w:t>Васькино</w:t>
            </w:r>
            <w:proofErr w:type="gramEnd"/>
            <w:r w:rsidRPr="005E4E1B">
              <w:rPr>
                <w:sz w:val="20"/>
                <w:szCs w:val="20"/>
              </w:rPr>
              <w:t>. Участок находится примерно в 4,1 км</w:t>
            </w:r>
            <w:proofErr w:type="gramStart"/>
            <w:r w:rsidRPr="005E4E1B">
              <w:rPr>
                <w:sz w:val="20"/>
                <w:szCs w:val="20"/>
              </w:rPr>
              <w:t xml:space="preserve">., </w:t>
            </w:r>
            <w:proofErr w:type="gramEnd"/>
            <w:r w:rsidRPr="005E4E1B">
              <w:rPr>
                <w:sz w:val="20"/>
                <w:szCs w:val="20"/>
              </w:rPr>
              <w:t xml:space="preserve">по направлению на </w:t>
            </w:r>
            <w:proofErr w:type="spellStart"/>
            <w:r w:rsidRPr="005E4E1B">
              <w:rPr>
                <w:sz w:val="20"/>
                <w:szCs w:val="20"/>
              </w:rPr>
              <w:t>северо-северо-восток</w:t>
            </w:r>
            <w:proofErr w:type="spellEnd"/>
            <w:r w:rsidRPr="005E4E1B">
              <w:rPr>
                <w:sz w:val="20"/>
                <w:szCs w:val="20"/>
              </w:rPr>
              <w:t xml:space="preserve"> от ориентира. Почтовый адрес ориентира: обл. </w:t>
            </w:r>
            <w:proofErr w:type="gramStart"/>
            <w:r w:rsidRPr="005E4E1B">
              <w:rPr>
                <w:sz w:val="20"/>
                <w:szCs w:val="20"/>
              </w:rPr>
              <w:t>Курганская</w:t>
            </w:r>
            <w:proofErr w:type="gramEnd"/>
            <w:r w:rsidRPr="005E4E1B">
              <w:rPr>
                <w:sz w:val="20"/>
                <w:szCs w:val="20"/>
              </w:rPr>
              <w:t>, р-н Целинный, д. Васькино, в границах бывшего АО "</w:t>
            </w:r>
            <w:proofErr w:type="spellStart"/>
            <w:r w:rsidRPr="005E4E1B">
              <w:rPr>
                <w:sz w:val="20"/>
                <w:szCs w:val="20"/>
              </w:rPr>
              <w:t>Глубокинское</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1308000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8/60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45:18:010801:679</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д. </w:t>
            </w:r>
            <w:proofErr w:type="gramStart"/>
            <w:r w:rsidRPr="005E4E1B">
              <w:rPr>
                <w:sz w:val="20"/>
                <w:szCs w:val="20"/>
              </w:rPr>
              <w:t>Васькино</w:t>
            </w:r>
            <w:proofErr w:type="gramEnd"/>
            <w:r w:rsidRPr="005E4E1B">
              <w:rPr>
                <w:sz w:val="20"/>
                <w:szCs w:val="20"/>
              </w:rPr>
              <w:t>. Участок находится примерно в 3 км</w:t>
            </w:r>
            <w:proofErr w:type="gramStart"/>
            <w:r w:rsidRPr="005E4E1B">
              <w:rPr>
                <w:sz w:val="20"/>
                <w:szCs w:val="20"/>
              </w:rPr>
              <w:t xml:space="preserve">., </w:t>
            </w:r>
            <w:proofErr w:type="gramEnd"/>
            <w:r w:rsidRPr="005E4E1B">
              <w:rPr>
                <w:sz w:val="20"/>
                <w:szCs w:val="20"/>
              </w:rPr>
              <w:t xml:space="preserve">по направлению на юг от ориентира. Почтовый адрес ориентира: обл. </w:t>
            </w:r>
            <w:proofErr w:type="gramStart"/>
            <w:r w:rsidRPr="005E4E1B">
              <w:rPr>
                <w:sz w:val="20"/>
                <w:szCs w:val="20"/>
              </w:rPr>
              <w:t>Курганская</w:t>
            </w:r>
            <w:proofErr w:type="gramEnd"/>
            <w:r w:rsidRPr="005E4E1B">
              <w:rPr>
                <w:sz w:val="20"/>
                <w:szCs w:val="20"/>
              </w:rPr>
              <w:t>, р-н Целинный, д. Васькино, в границах бывшего АО "</w:t>
            </w:r>
            <w:proofErr w:type="spellStart"/>
            <w:r w:rsidRPr="005E4E1B">
              <w:rPr>
                <w:sz w:val="20"/>
                <w:szCs w:val="20"/>
              </w:rPr>
              <w:t>Глубокинское</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2248000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8/60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45:18:010801:680</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д. </w:t>
            </w:r>
            <w:proofErr w:type="gramStart"/>
            <w:r w:rsidRPr="005E4E1B">
              <w:rPr>
                <w:sz w:val="20"/>
                <w:szCs w:val="20"/>
              </w:rPr>
              <w:t>Васькино</w:t>
            </w:r>
            <w:proofErr w:type="gramEnd"/>
            <w:r w:rsidRPr="005E4E1B">
              <w:rPr>
                <w:sz w:val="20"/>
                <w:szCs w:val="20"/>
              </w:rPr>
              <w:t>. Участок находится примерно в 1,5 км</w:t>
            </w:r>
            <w:proofErr w:type="gramStart"/>
            <w:r w:rsidRPr="005E4E1B">
              <w:rPr>
                <w:sz w:val="20"/>
                <w:szCs w:val="20"/>
              </w:rPr>
              <w:t xml:space="preserve">., </w:t>
            </w:r>
            <w:proofErr w:type="gramEnd"/>
            <w:r w:rsidRPr="005E4E1B">
              <w:rPr>
                <w:sz w:val="20"/>
                <w:szCs w:val="20"/>
              </w:rPr>
              <w:t xml:space="preserve">по направлению на восток от ориентира. Почтовый адрес ориентира: обл. </w:t>
            </w:r>
            <w:proofErr w:type="gramStart"/>
            <w:r w:rsidRPr="005E4E1B">
              <w:rPr>
                <w:sz w:val="20"/>
                <w:szCs w:val="20"/>
              </w:rPr>
              <w:t>Курганская</w:t>
            </w:r>
            <w:proofErr w:type="gramEnd"/>
            <w:r w:rsidRPr="005E4E1B">
              <w:rPr>
                <w:sz w:val="20"/>
                <w:szCs w:val="20"/>
              </w:rPr>
              <w:t>, р-н Целинный, д. Васькино, в границах бывшего АО "</w:t>
            </w:r>
            <w:proofErr w:type="spellStart"/>
            <w:r w:rsidRPr="005E4E1B">
              <w:rPr>
                <w:sz w:val="20"/>
                <w:szCs w:val="20"/>
              </w:rPr>
              <w:t>Глубокинское</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1260000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8/60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45:18:010501:357</w:t>
            </w:r>
          </w:p>
        </w:tc>
        <w:tc>
          <w:tcPr>
            <w:tcW w:w="4811" w:type="dxa"/>
            <w:vAlign w:val="center"/>
          </w:tcPr>
          <w:p w:rsidR="005E4E1B" w:rsidRPr="005E4E1B" w:rsidRDefault="005E4E1B" w:rsidP="005E4E1B">
            <w:pPr>
              <w:spacing w:after="0" w:line="240" w:lineRule="auto"/>
              <w:rPr>
                <w:sz w:val="20"/>
                <w:szCs w:val="20"/>
              </w:rPr>
            </w:pPr>
            <w:r w:rsidRPr="005E4E1B">
              <w:rPr>
                <w:sz w:val="20"/>
                <w:szCs w:val="20"/>
              </w:rPr>
              <w:t xml:space="preserve">Местоположение установлено относительно ориентира, расположенного за пределами </w:t>
            </w:r>
            <w:proofErr w:type="spellStart"/>
            <w:r w:rsidRPr="005E4E1B">
              <w:rPr>
                <w:sz w:val="20"/>
                <w:szCs w:val="20"/>
              </w:rPr>
              <w:t>участка</w:t>
            </w:r>
            <w:proofErr w:type="gramStart"/>
            <w:r w:rsidRPr="005E4E1B">
              <w:rPr>
                <w:sz w:val="20"/>
                <w:szCs w:val="20"/>
              </w:rPr>
              <w:t>.О</w:t>
            </w:r>
            <w:proofErr w:type="gramEnd"/>
            <w:r w:rsidRPr="005E4E1B">
              <w:rPr>
                <w:sz w:val="20"/>
                <w:szCs w:val="20"/>
              </w:rPr>
              <w:t>риентир</w:t>
            </w:r>
            <w:proofErr w:type="spellEnd"/>
            <w:r w:rsidRPr="005E4E1B">
              <w:rPr>
                <w:sz w:val="20"/>
                <w:szCs w:val="20"/>
              </w:rPr>
              <w:t xml:space="preserve"> д. </w:t>
            </w:r>
            <w:proofErr w:type="spellStart"/>
            <w:r w:rsidRPr="005E4E1B">
              <w:rPr>
                <w:sz w:val="20"/>
                <w:szCs w:val="20"/>
              </w:rPr>
              <w:t>Молоденки</w:t>
            </w:r>
            <w:proofErr w:type="spellEnd"/>
            <w:r w:rsidRPr="005E4E1B">
              <w:rPr>
                <w:sz w:val="20"/>
                <w:szCs w:val="20"/>
              </w:rPr>
              <w:t>. Участок находится примерно в 2,5 км</w:t>
            </w:r>
            <w:proofErr w:type="gramStart"/>
            <w:r w:rsidRPr="005E4E1B">
              <w:rPr>
                <w:sz w:val="20"/>
                <w:szCs w:val="20"/>
              </w:rPr>
              <w:t xml:space="preserve">., </w:t>
            </w:r>
            <w:proofErr w:type="gramEnd"/>
            <w:r w:rsidRPr="005E4E1B">
              <w:rPr>
                <w:sz w:val="20"/>
                <w:szCs w:val="20"/>
              </w:rPr>
              <w:t xml:space="preserve">по направлению на восток от ориентира. Почтовый адрес ориентира: обл. </w:t>
            </w:r>
            <w:proofErr w:type="gramStart"/>
            <w:r w:rsidRPr="005E4E1B">
              <w:rPr>
                <w:sz w:val="20"/>
                <w:szCs w:val="20"/>
              </w:rPr>
              <w:t>Курганская</w:t>
            </w:r>
            <w:proofErr w:type="gramEnd"/>
            <w:r w:rsidRPr="005E4E1B">
              <w:rPr>
                <w:sz w:val="20"/>
                <w:szCs w:val="20"/>
              </w:rPr>
              <w:t xml:space="preserve">, р-н Целинный, д. </w:t>
            </w:r>
            <w:proofErr w:type="spellStart"/>
            <w:r w:rsidRPr="005E4E1B">
              <w:rPr>
                <w:sz w:val="20"/>
                <w:szCs w:val="20"/>
              </w:rPr>
              <w:t>Молоденки</w:t>
            </w:r>
            <w:proofErr w:type="spellEnd"/>
            <w:r w:rsidRPr="005E4E1B">
              <w:rPr>
                <w:sz w:val="20"/>
                <w:szCs w:val="20"/>
              </w:rPr>
              <w:t>, в границах бывшего АО "</w:t>
            </w:r>
            <w:proofErr w:type="spellStart"/>
            <w:r w:rsidRPr="005E4E1B">
              <w:rPr>
                <w:sz w:val="20"/>
                <w:szCs w:val="20"/>
              </w:rPr>
              <w:t>Глубокинское</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1380000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7/60</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45:18:000000:228</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5E4E1B">
              <w:rPr>
                <w:sz w:val="20"/>
                <w:szCs w:val="20"/>
              </w:rPr>
              <w:t>Курганская</w:t>
            </w:r>
            <w:proofErr w:type="gramEnd"/>
            <w:r w:rsidRPr="005E4E1B">
              <w:rPr>
                <w:sz w:val="20"/>
                <w:szCs w:val="20"/>
              </w:rPr>
              <w:t>, р-н Целинный, с. Половинное, земельный участок расположен в северо-восточной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64078000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10/398</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45:18:000000:447</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с. </w:t>
            </w:r>
            <w:proofErr w:type="gramStart"/>
            <w:r w:rsidRPr="005E4E1B">
              <w:rPr>
                <w:sz w:val="20"/>
                <w:szCs w:val="20"/>
              </w:rPr>
              <w:t>Половинное</w:t>
            </w:r>
            <w:proofErr w:type="gramEnd"/>
            <w:r w:rsidRPr="005E4E1B">
              <w:rPr>
                <w:sz w:val="20"/>
                <w:szCs w:val="20"/>
              </w:rPr>
              <w:t xml:space="preserve">. Участок находится примерно в 5.2км, по направлению на юго-запад от ориентира. Почтовый адрес ориентира: обл. </w:t>
            </w:r>
            <w:proofErr w:type="gramStart"/>
            <w:r w:rsidRPr="005E4E1B">
              <w:rPr>
                <w:sz w:val="20"/>
                <w:szCs w:val="20"/>
              </w:rPr>
              <w:t>Курганская</w:t>
            </w:r>
            <w:proofErr w:type="gramEnd"/>
            <w:r w:rsidRPr="005E4E1B">
              <w:rPr>
                <w:sz w:val="20"/>
                <w:szCs w:val="20"/>
              </w:rPr>
              <w:t>, р-н Целинный, с. Половинное.</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11914000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1/37</w:t>
            </w:r>
          </w:p>
          <w:p w:rsidR="005E4E1B" w:rsidRPr="005E4E1B" w:rsidRDefault="005E4E1B" w:rsidP="005E4E1B">
            <w:pPr>
              <w:spacing w:after="0" w:line="240" w:lineRule="auto"/>
              <w:jc w:val="center"/>
              <w:rPr>
                <w:sz w:val="20"/>
                <w:szCs w:val="20"/>
              </w:rPr>
            </w:pPr>
            <w:r w:rsidRPr="005E4E1B">
              <w:rPr>
                <w:sz w:val="20"/>
                <w:szCs w:val="20"/>
              </w:rPr>
              <w:t>5/74</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45:18:030201:559</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Местоположение установлено относительно ориентира, расположенного за пределами участка. Ориентир с</w:t>
            </w:r>
            <w:proofErr w:type="gramStart"/>
            <w:r w:rsidRPr="005E4E1B">
              <w:rPr>
                <w:sz w:val="20"/>
                <w:szCs w:val="20"/>
              </w:rPr>
              <w:t>.П</w:t>
            </w:r>
            <w:proofErr w:type="gramEnd"/>
            <w:r w:rsidRPr="005E4E1B">
              <w:rPr>
                <w:sz w:val="20"/>
                <w:szCs w:val="20"/>
              </w:rPr>
              <w:t xml:space="preserve">оловинное. Участок находится примерно в 4.6 км, по направлению на запад от ориентира. Почтовый адрес ориентира: Курганская </w:t>
            </w:r>
            <w:proofErr w:type="spellStart"/>
            <w:proofErr w:type="gramStart"/>
            <w:r w:rsidRPr="005E4E1B">
              <w:rPr>
                <w:sz w:val="20"/>
                <w:szCs w:val="20"/>
              </w:rPr>
              <w:t>обл</w:t>
            </w:r>
            <w:proofErr w:type="spellEnd"/>
            <w:proofErr w:type="gramEnd"/>
            <w:r w:rsidRPr="005E4E1B">
              <w:rPr>
                <w:sz w:val="20"/>
                <w:szCs w:val="20"/>
              </w:rPr>
              <w:t xml:space="preserve">, р-н Целинный, с Половинное, земельный участок расположен в северо-восточной части Целинного кадастрового района, в кадастровом квартале 45:18:030201, и граничит с землями: ГУ </w:t>
            </w:r>
            <w:proofErr w:type="spellStart"/>
            <w:r w:rsidRPr="005E4E1B">
              <w:rPr>
                <w:sz w:val="20"/>
                <w:szCs w:val="20"/>
              </w:rPr>
              <w:t>Куртамышское</w:t>
            </w:r>
            <w:proofErr w:type="spellEnd"/>
            <w:r w:rsidRPr="005E4E1B">
              <w:rPr>
                <w:sz w:val="20"/>
                <w:szCs w:val="20"/>
              </w:rPr>
              <w:t xml:space="preserve"> лесничество, гражданами </w:t>
            </w:r>
            <w:proofErr w:type="gramStart"/>
            <w:r w:rsidRPr="005E4E1B">
              <w:rPr>
                <w:sz w:val="20"/>
                <w:szCs w:val="20"/>
              </w:rPr>
              <w:t>с</w:t>
            </w:r>
            <w:proofErr w:type="gramEnd"/>
            <w:r w:rsidRPr="005E4E1B">
              <w:rPr>
                <w:sz w:val="20"/>
                <w:szCs w:val="20"/>
              </w:rPr>
              <w:t>. Половинное.</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3967000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6/37</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45:18:030201:560</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Местоположение установлено относительно ориентира, расположенного за пределами участка. Ориентир с</w:t>
            </w:r>
            <w:proofErr w:type="gramStart"/>
            <w:r w:rsidRPr="005E4E1B">
              <w:rPr>
                <w:sz w:val="20"/>
                <w:szCs w:val="20"/>
              </w:rPr>
              <w:t>.П</w:t>
            </w:r>
            <w:proofErr w:type="gramEnd"/>
            <w:r w:rsidRPr="005E4E1B">
              <w:rPr>
                <w:sz w:val="20"/>
                <w:szCs w:val="20"/>
              </w:rPr>
              <w:t>оловинное. Участок находится примерно в 7,7 км</w:t>
            </w:r>
            <w:proofErr w:type="gramStart"/>
            <w:r w:rsidRPr="005E4E1B">
              <w:rPr>
                <w:sz w:val="20"/>
                <w:szCs w:val="20"/>
              </w:rPr>
              <w:t xml:space="preserve">., </w:t>
            </w:r>
            <w:proofErr w:type="gramEnd"/>
            <w:r w:rsidRPr="005E4E1B">
              <w:rPr>
                <w:sz w:val="20"/>
                <w:szCs w:val="20"/>
              </w:rPr>
              <w:t xml:space="preserve">по направлению на запад от ориентира. Почтовый адрес ориентира: Курганская </w:t>
            </w:r>
            <w:proofErr w:type="spellStart"/>
            <w:proofErr w:type="gramStart"/>
            <w:r w:rsidRPr="005E4E1B">
              <w:rPr>
                <w:sz w:val="20"/>
                <w:szCs w:val="20"/>
              </w:rPr>
              <w:t>обл</w:t>
            </w:r>
            <w:proofErr w:type="spellEnd"/>
            <w:proofErr w:type="gramEnd"/>
            <w:r w:rsidRPr="005E4E1B">
              <w:rPr>
                <w:sz w:val="20"/>
                <w:szCs w:val="20"/>
              </w:rPr>
              <w:t xml:space="preserve">, р-н Целинный, с Половинное, Земельный </w:t>
            </w:r>
            <w:r w:rsidRPr="005E4E1B">
              <w:rPr>
                <w:sz w:val="20"/>
                <w:szCs w:val="20"/>
              </w:rPr>
              <w:lastRenderedPageBreak/>
              <w:t xml:space="preserve">участок расположен в северо-восточной части Целинного кадастрового района, в кадастровом квартале 45:18:030201, и граничит с землями: ГУ </w:t>
            </w:r>
            <w:proofErr w:type="spellStart"/>
            <w:r w:rsidRPr="005E4E1B">
              <w:rPr>
                <w:sz w:val="20"/>
                <w:szCs w:val="20"/>
              </w:rPr>
              <w:t>Куртамышское</w:t>
            </w:r>
            <w:proofErr w:type="spellEnd"/>
            <w:r w:rsidRPr="005E4E1B">
              <w:rPr>
                <w:sz w:val="20"/>
                <w:szCs w:val="20"/>
              </w:rPr>
              <w:t xml:space="preserve"> лесничество, гражданами с</w:t>
            </w:r>
            <w:proofErr w:type="gramStart"/>
            <w:r w:rsidRPr="005E4E1B">
              <w:rPr>
                <w:sz w:val="20"/>
                <w:szCs w:val="20"/>
              </w:rPr>
              <w:t>.П</w:t>
            </w:r>
            <w:proofErr w:type="gramEnd"/>
            <w:r w:rsidRPr="005E4E1B">
              <w:rPr>
                <w:sz w:val="20"/>
                <w:szCs w:val="20"/>
              </w:rPr>
              <w:t>оловинное.</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lastRenderedPageBreak/>
              <w:t>259000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6/37</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lastRenderedPageBreak/>
              <w:t>45:18:030201:561</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r w:rsidRPr="005E4E1B">
              <w:rPr>
                <w:sz w:val="20"/>
                <w:szCs w:val="20"/>
              </w:rPr>
              <w:t>обл</w:t>
            </w:r>
            <w:proofErr w:type="spellEnd"/>
            <w:r w:rsidRPr="005E4E1B">
              <w:rPr>
                <w:sz w:val="20"/>
                <w:szCs w:val="20"/>
              </w:rPr>
              <w:t>, р-н Целинный, участок находится примерно в 8,7 км по направлению на запад-северо-запад от ориентира с</w:t>
            </w:r>
            <w:proofErr w:type="gramStart"/>
            <w:r w:rsidRPr="005E4E1B">
              <w:rPr>
                <w:sz w:val="20"/>
                <w:szCs w:val="20"/>
              </w:rPr>
              <w:t>.П</w:t>
            </w:r>
            <w:proofErr w:type="gramEnd"/>
            <w:r w:rsidRPr="005E4E1B">
              <w:rPr>
                <w:sz w:val="20"/>
                <w:szCs w:val="20"/>
              </w:rPr>
              <w:t xml:space="preserve">оловинное, расположенного за пределами участка, адрес ориентира: обл. Курганская, р-н Целинный, с.Половинное, земельный участок расположен в северо-восточной части Целинного кадастрового района, в кадастровом квартале 45:18:030201, и граничит с землями: ГУ </w:t>
            </w:r>
            <w:proofErr w:type="spellStart"/>
            <w:r w:rsidRPr="005E4E1B">
              <w:rPr>
                <w:sz w:val="20"/>
                <w:szCs w:val="20"/>
              </w:rPr>
              <w:t>Куртамышское</w:t>
            </w:r>
            <w:proofErr w:type="spellEnd"/>
            <w:r w:rsidRPr="005E4E1B">
              <w:rPr>
                <w:sz w:val="20"/>
                <w:szCs w:val="20"/>
              </w:rPr>
              <w:t xml:space="preserve"> лесничество, гражданами с</w:t>
            </w:r>
            <w:proofErr w:type="gramStart"/>
            <w:r w:rsidRPr="005E4E1B">
              <w:rPr>
                <w:sz w:val="20"/>
                <w:szCs w:val="20"/>
              </w:rPr>
              <w:t>.П</w:t>
            </w:r>
            <w:proofErr w:type="gramEnd"/>
            <w:r w:rsidRPr="005E4E1B">
              <w:rPr>
                <w:sz w:val="20"/>
                <w:szCs w:val="20"/>
              </w:rPr>
              <w:t>оловинное.</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851000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6/37</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45:18:000000:129</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proofErr w:type="gramStart"/>
            <w:r w:rsidRPr="005E4E1B">
              <w:rPr>
                <w:sz w:val="20"/>
                <w:szCs w:val="20"/>
              </w:rPr>
              <w:t>обл</w:t>
            </w:r>
            <w:proofErr w:type="spellEnd"/>
            <w:proofErr w:type="gramEnd"/>
            <w:r w:rsidRPr="005E4E1B">
              <w:rPr>
                <w:sz w:val="20"/>
                <w:szCs w:val="20"/>
              </w:rPr>
              <w:t xml:space="preserve">, р-н Целинный, земельный участок расположен в юго-западной части Целинного кадастрового квартала, по направлению на север-северо-восток примерно в 3,8 км от ориентира с. </w:t>
            </w:r>
            <w:proofErr w:type="spellStart"/>
            <w:r w:rsidRPr="005E4E1B">
              <w:rPr>
                <w:sz w:val="20"/>
                <w:szCs w:val="20"/>
              </w:rPr>
              <w:t>Рачеевка</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342447881</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18/164</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45:18:000000:243</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proofErr w:type="gramStart"/>
            <w:r w:rsidRPr="005E4E1B">
              <w:rPr>
                <w:sz w:val="20"/>
                <w:szCs w:val="20"/>
              </w:rPr>
              <w:t>обл</w:t>
            </w:r>
            <w:proofErr w:type="spellEnd"/>
            <w:proofErr w:type="gramEnd"/>
            <w:r w:rsidRPr="005E4E1B">
              <w:rPr>
                <w:sz w:val="20"/>
                <w:szCs w:val="20"/>
              </w:rPr>
              <w:t>, р-н Целинный, земельный участок расположен в границах бывшего хозяйства ООО "</w:t>
            </w:r>
            <w:proofErr w:type="spellStart"/>
            <w:r w:rsidRPr="005E4E1B">
              <w:rPr>
                <w:sz w:val="20"/>
                <w:szCs w:val="20"/>
              </w:rPr>
              <w:t>Трехозерское</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13110000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6/69</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45:18:000000:549</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w:t>
            </w:r>
            <w:proofErr w:type="spellStart"/>
            <w:r w:rsidRPr="005E4E1B">
              <w:rPr>
                <w:sz w:val="20"/>
                <w:szCs w:val="20"/>
              </w:rPr>
              <w:t>с</w:t>
            </w:r>
            <w:proofErr w:type="gramStart"/>
            <w:r w:rsidRPr="005E4E1B">
              <w:rPr>
                <w:sz w:val="20"/>
                <w:szCs w:val="20"/>
              </w:rPr>
              <w:t>.Т</w:t>
            </w:r>
            <w:proofErr w:type="gramEnd"/>
            <w:r w:rsidRPr="005E4E1B">
              <w:rPr>
                <w:sz w:val="20"/>
                <w:szCs w:val="20"/>
              </w:rPr>
              <w:t>рехозерки</w:t>
            </w:r>
            <w:proofErr w:type="spellEnd"/>
            <w:r w:rsidRPr="005E4E1B">
              <w:rPr>
                <w:sz w:val="20"/>
                <w:szCs w:val="20"/>
              </w:rPr>
              <w:t xml:space="preserve">. Участок находится примерно в 3,3 км, по направлению на северо-восток от ориентира. Почтовый адрес ориентира: обл. </w:t>
            </w:r>
            <w:proofErr w:type="gramStart"/>
            <w:r w:rsidRPr="005E4E1B">
              <w:rPr>
                <w:sz w:val="20"/>
                <w:szCs w:val="20"/>
              </w:rPr>
              <w:t>Курганская</w:t>
            </w:r>
            <w:proofErr w:type="gramEnd"/>
            <w:r w:rsidRPr="005E4E1B">
              <w:rPr>
                <w:sz w:val="20"/>
                <w:szCs w:val="20"/>
              </w:rPr>
              <w:t xml:space="preserve">, р-н Целинный, Земельный участок расположен в западной части Целинного кадастрового квартала и граничит с землями: Целинного лесхоза, </w:t>
            </w:r>
            <w:proofErr w:type="spellStart"/>
            <w:r w:rsidRPr="005E4E1B">
              <w:rPr>
                <w:sz w:val="20"/>
                <w:szCs w:val="20"/>
              </w:rPr>
              <w:t>гр.с</w:t>
            </w:r>
            <w:proofErr w:type="gramStart"/>
            <w:r w:rsidRPr="005E4E1B">
              <w:rPr>
                <w:sz w:val="20"/>
                <w:szCs w:val="20"/>
              </w:rPr>
              <w:t>.Т</w:t>
            </w:r>
            <w:proofErr w:type="gramEnd"/>
            <w:r w:rsidRPr="005E4E1B">
              <w:rPr>
                <w:sz w:val="20"/>
                <w:szCs w:val="20"/>
              </w:rPr>
              <w:t>рехозерки</w:t>
            </w:r>
            <w:proofErr w:type="spellEnd"/>
            <w:r w:rsidRPr="005E4E1B">
              <w:rPr>
                <w:sz w:val="20"/>
                <w:szCs w:val="20"/>
              </w:rPr>
              <w:t>, РФП, ООО "</w:t>
            </w:r>
            <w:proofErr w:type="spellStart"/>
            <w:r w:rsidRPr="005E4E1B">
              <w:rPr>
                <w:sz w:val="20"/>
                <w:szCs w:val="20"/>
              </w:rPr>
              <w:t>Трехозерский</w:t>
            </w:r>
            <w:proofErr w:type="spellEnd"/>
            <w:r w:rsidRPr="005E4E1B">
              <w:rPr>
                <w:sz w:val="20"/>
                <w:szCs w:val="20"/>
              </w:rPr>
              <w:t>".</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4940710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1/78</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45:18:012803:414</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за пределами участка. Ориентир с. </w:t>
            </w:r>
            <w:proofErr w:type="spellStart"/>
            <w:r w:rsidRPr="005E4E1B">
              <w:rPr>
                <w:sz w:val="20"/>
                <w:szCs w:val="20"/>
              </w:rPr>
              <w:t>Трехозерки</w:t>
            </w:r>
            <w:proofErr w:type="spellEnd"/>
            <w:r w:rsidRPr="005E4E1B">
              <w:rPr>
                <w:sz w:val="20"/>
                <w:szCs w:val="20"/>
              </w:rPr>
              <w:t>. Участок находится примерно в 2,5 км</w:t>
            </w:r>
            <w:proofErr w:type="gramStart"/>
            <w:r w:rsidRPr="005E4E1B">
              <w:rPr>
                <w:sz w:val="20"/>
                <w:szCs w:val="20"/>
              </w:rPr>
              <w:t xml:space="preserve">., </w:t>
            </w:r>
            <w:proofErr w:type="gramEnd"/>
            <w:r w:rsidRPr="005E4E1B">
              <w:rPr>
                <w:sz w:val="20"/>
                <w:szCs w:val="20"/>
              </w:rPr>
              <w:t xml:space="preserve">по направлению на юго-восток от ориентира. Почтовый адрес ориентира: обл. </w:t>
            </w:r>
            <w:proofErr w:type="gramStart"/>
            <w:r w:rsidRPr="005E4E1B">
              <w:rPr>
                <w:sz w:val="20"/>
                <w:szCs w:val="20"/>
              </w:rPr>
              <w:t>Курганская</w:t>
            </w:r>
            <w:proofErr w:type="gramEnd"/>
            <w:r w:rsidRPr="005E4E1B">
              <w:rPr>
                <w:sz w:val="20"/>
                <w:szCs w:val="20"/>
              </w:rPr>
              <w:t xml:space="preserve">, р-н Целинный, с. </w:t>
            </w:r>
            <w:proofErr w:type="spellStart"/>
            <w:r w:rsidRPr="005E4E1B">
              <w:rPr>
                <w:sz w:val="20"/>
                <w:szCs w:val="20"/>
              </w:rPr>
              <w:t>Трехозерки</w:t>
            </w:r>
            <w:proofErr w:type="spellEnd"/>
            <w:r w:rsidRPr="005E4E1B">
              <w:rPr>
                <w:sz w:val="20"/>
                <w:szCs w:val="20"/>
              </w:rPr>
              <w:t>, участок расположен в южной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3499000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4/23</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45:18:000000:249</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5E4E1B">
              <w:rPr>
                <w:sz w:val="20"/>
                <w:szCs w:val="20"/>
              </w:rPr>
              <w:t>Курганская</w:t>
            </w:r>
            <w:proofErr w:type="gramEnd"/>
            <w:r w:rsidRPr="005E4E1B">
              <w:rPr>
                <w:sz w:val="20"/>
                <w:szCs w:val="20"/>
              </w:rPr>
              <w:t>, р-н Целинный, с. Усть-Уйское, земельный участок расположен в южной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114923600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409800/1153836</w:t>
            </w:r>
          </w:p>
          <w:p w:rsidR="005E4E1B" w:rsidRPr="005E4E1B" w:rsidRDefault="005E4E1B" w:rsidP="005E4E1B">
            <w:pPr>
              <w:spacing w:after="0" w:line="240" w:lineRule="auto"/>
              <w:jc w:val="center"/>
              <w:rPr>
                <w:sz w:val="20"/>
                <w:szCs w:val="20"/>
              </w:rPr>
            </w:pPr>
            <w:r w:rsidRPr="005E4E1B">
              <w:rPr>
                <w:sz w:val="20"/>
                <w:szCs w:val="20"/>
              </w:rPr>
              <w:t>111168/1153836</w:t>
            </w:r>
          </w:p>
        </w:tc>
      </w:tr>
      <w:tr w:rsidR="005E4E1B" w:rsidRPr="005E4E1B" w:rsidTr="005E4E1B">
        <w:trPr>
          <w:jc w:val="center"/>
        </w:trPr>
        <w:tc>
          <w:tcPr>
            <w:tcW w:w="1783" w:type="dxa"/>
            <w:vAlign w:val="center"/>
          </w:tcPr>
          <w:p w:rsidR="005E4E1B" w:rsidRPr="005E4E1B" w:rsidRDefault="005E4E1B" w:rsidP="005E4E1B">
            <w:pPr>
              <w:spacing w:after="0" w:line="240" w:lineRule="auto"/>
              <w:jc w:val="center"/>
              <w:rPr>
                <w:sz w:val="20"/>
                <w:szCs w:val="20"/>
              </w:rPr>
            </w:pPr>
            <w:r w:rsidRPr="005E4E1B">
              <w:rPr>
                <w:sz w:val="20"/>
                <w:szCs w:val="20"/>
              </w:rPr>
              <w:t>45:18:000000:203</w:t>
            </w:r>
          </w:p>
        </w:tc>
        <w:tc>
          <w:tcPr>
            <w:tcW w:w="4811" w:type="dxa"/>
            <w:vAlign w:val="center"/>
          </w:tcPr>
          <w:p w:rsidR="005E4E1B" w:rsidRPr="005E4E1B" w:rsidRDefault="005E4E1B" w:rsidP="005E4E1B">
            <w:pPr>
              <w:spacing w:after="0" w:line="240" w:lineRule="auto"/>
              <w:jc w:val="both"/>
              <w:rPr>
                <w:sz w:val="20"/>
                <w:szCs w:val="20"/>
              </w:rPr>
            </w:pPr>
            <w:r w:rsidRPr="005E4E1B">
              <w:rPr>
                <w:sz w:val="20"/>
                <w:szCs w:val="20"/>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5E4E1B">
              <w:rPr>
                <w:sz w:val="20"/>
                <w:szCs w:val="20"/>
              </w:rPr>
              <w:t>Курганская</w:t>
            </w:r>
            <w:proofErr w:type="gramEnd"/>
            <w:r w:rsidRPr="005E4E1B">
              <w:rPr>
                <w:sz w:val="20"/>
                <w:szCs w:val="20"/>
              </w:rPr>
              <w:t xml:space="preserve">, р-н Целинный, с. </w:t>
            </w:r>
            <w:proofErr w:type="spellStart"/>
            <w:r w:rsidRPr="005E4E1B">
              <w:rPr>
                <w:sz w:val="20"/>
                <w:szCs w:val="20"/>
              </w:rPr>
              <w:t>Фроловка</w:t>
            </w:r>
            <w:proofErr w:type="spellEnd"/>
            <w:r w:rsidRPr="005E4E1B">
              <w:rPr>
                <w:sz w:val="20"/>
                <w:szCs w:val="20"/>
              </w:rPr>
              <w:t>, земельный участок расположен в северо-восточной части Целинного кадастрового района.</w:t>
            </w:r>
          </w:p>
        </w:tc>
        <w:tc>
          <w:tcPr>
            <w:tcW w:w="1701" w:type="dxa"/>
            <w:vAlign w:val="center"/>
          </w:tcPr>
          <w:p w:rsidR="005E4E1B" w:rsidRPr="005E4E1B" w:rsidRDefault="005E4E1B" w:rsidP="005E4E1B">
            <w:pPr>
              <w:spacing w:after="0" w:line="240" w:lineRule="auto"/>
              <w:jc w:val="center"/>
              <w:rPr>
                <w:sz w:val="20"/>
                <w:szCs w:val="20"/>
              </w:rPr>
            </w:pPr>
            <w:r w:rsidRPr="005E4E1B">
              <w:rPr>
                <w:sz w:val="20"/>
                <w:szCs w:val="20"/>
              </w:rPr>
              <w:t>8036000</w:t>
            </w:r>
          </w:p>
        </w:tc>
        <w:tc>
          <w:tcPr>
            <w:tcW w:w="1772" w:type="dxa"/>
            <w:vAlign w:val="center"/>
          </w:tcPr>
          <w:p w:rsidR="005E4E1B" w:rsidRPr="005E4E1B" w:rsidRDefault="005E4E1B" w:rsidP="005E4E1B">
            <w:pPr>
              <w:spacing w:after="0" w:line="240" w:lineRule="auto"/>
              <w:jc w:val="center"/>
              <w:rPr>
                <w:sz w:val="20"/>
                <w:szCs w:val="20"/>
              </w:rPr>
            </w:pPr>
            <w:r w:rsidRPr="005E4E1B">
              <w:rPr>
                <w:sz w:val="20"/>
                <w:szCs w:val="20"/>
              </w:rPr>
              <w:t>7/24</w:t>
            </w:r>
          </w:p>
        </w:tc>
      </w:tr>
    </w:tbl>
    <w:p w:rsidR="005E4E1B" w:rsidRPr="005E4E1B" w:rsidRDefault="005E4E1B" w:rsidP="005E4E1B">
      <w:pPr>
        <w:spacing w:after="0" w:line="240" w:lineRule="auto"/>
        <w:rPr>
          <w:rFonts w:ascii="Times New Roman" w:hAnsi="Times New Roman"/>
          <w:sz w:val="20"/>
          <w:szCs w:val="20"/>
        </w:rPr>
      </w:pPr>
    </w:p>
    <w:p w:rsidR="005E4E1B" w:rsidRPr="005E4E1B" w:rsidRDefault="005E4E1B" w:rsidP="005E4E1B">
      <w:pPr>
        <w:spacing w:after="0" w:line="240" w:lineRule="auto"/>
        <w:ind w:left="-567" w:firstLine="567"/>
        <w:jc w:val="both"/>
        <w:rPr>
          <w:rFonts w:ascii="Times New Roman" w:hAnsi="Times New Roman"/>
          <w:color w:val="000000"/>
          <w:sz w:val="20"/>
          <w:szCs w:val="20"/>
          <w:shd w:val="clear" w:color="auto" w:fill="FFFFFF"/>
        </w:rPr>
      </w:pPr>
      <w:r w:rsidRPr="005E4E1B">
        <w:rPr>
          <w:rFonts w:ascii="Times New Roman" w:hAnsi="Times New Roman"/>
          <w:color w:val="000000"/>
          <w:sz w:val="20"/>
          <w:szCs w:val="20"/>
          <w:shd w:val="clear" w:color="auto" w:fill="FFFFFF"/>
        </w:rPr>
        <w:t xml:space="preserve">Цена продажи будет составлять 15% от кадастровой стоимости земельного участка. </w:t>
      </w:r>
    </w:p>
    <w:p w:rsidR="005E4E1B" w:rsidRPr="005E4E1B" w:rsidRDefault="005E4E1B" w:rsidP="005E4E1B">
      <w:pPr>
        <w:spacing w:after="0" w:line="240" w:lineRule="auto"/>
        <w:ind w:left="-567" w:firstLine="567"/>
        <w:jc w:val="both"/>
        <w:rPr>
          <w:rFonts w:ascii="Times New Roman" w:hAnsi="Times New Roman"/>
          <w:sz w:val="20"/>
          <w:szCs w:val="20"/>
        </w:rPr>
      </w:pPr>
      <w:r w:rsidRPr="005E4E1B">
        <w:rPr>
          <w:rFonts w:ascii="Times New Roman" w:hAnsi="Times New Roman"/>
          <w:color w:val="000000"/>
          <w:sz w:val="20"/>
          <w:szCs w:val="20"/>
          <w:shd w:val="clear" w:color="auto" w:fill="FFFFFF"/>
        </w:rPr>
        <w:t>К заявлению прикладываются учредительные документы, правоустанавливающий документ на земельный участок, находящийся в долевой собственности и документы, подтверждающие факт использования такого земельного участка для целей сельскохозяйственного производства.</w:t>
      </w:r>
    </w:p>
    <w:p w:rsidR="005E4E1B" w:rsidRDefault="005E4E1B" w:rsidP="005E4E1B">
      <w:pPr>
        <w:spacing w:after="0" w:line="240" w:lineRule="auto"/>
        <w:ind w:left="-567" w:firstLine="567"/>
        <w:jc w:val="both"/>
        <w:rPr>
          <w:rFonts w:ascii="Times New Roman" w:hAnsi="Times New Roman"/>
          <w:color w:val="000000"/>
          <w:sz w:val="20"/>
          <w:szCs w:val="20"/>
          <w:shd w:val="clear" w:color="auto" w:fill="FFFFFF"/>
        </w:rPr>
      </w:pPr>
    </w:p>
    <w:p w:rsidR="005E4E1B" w:rsidRPr="005E4E1B" w:rsidRDefault="005E4E1B" w:rsidP="005E4E1B">
      <w:pPr>
        <w:spacing w:after="0" w:line="240" w:lineRule="auto"/>
        <w:ind w:left="-567" w:firstLine="567"/>
        <w:jc w:val="both"/>
        <w:rPr>
          <w:rFonts w:ascii="Times New Roman" w:hAnsi="Times New Roman"/>
          <w:color w:val="000000"/>
          <w:sz w:val="20"/>
          <w:szCs w:val="20"/>
          <w:shd w:val="clear" w:color="auto" w:fill="FFFFFF"/>
        </w:rPr>
      </w:pPr>
      <w:r w:rsidRPr="005E4E1B">
        <w:rPr>
          <w:rFonts w:ascii="Times New Roman" w:hAnsi="Times New Roman"/>
          <w:color w:val="000000"/>
          <w:sz w:val="20"/>
          <w:szCs w:val="20"/>
          <w:shd w:val="clear" w:color="auto" w:fill="FFFFFF"/>
        </w:rPr>
        <w:t>Администрация Целинного муниципального округа извещает о предоставлении:</w:t>
      </w:r>
    </w:p>
    <w:p w:rsidR="005E4E1B" w:rsidRPr="005E4E1B" w:rsidRDefault="005E4E1B" w:rsidP="005E4E1B">
      <w:pPr>
        <w:spacing w:after="0" w:line="240" w:lineRule="auto"/>
        <w:ind w:left="-567" w:firstLine="567"/>
        <w:jc w:val="both"/>
        <w:rPr>
          <w:rFonts w:ascii="Times New Roman" w:hAnsi="Times New Roman"/>
          <w:color w:val="000000"/>
          <w:sz w:val="20"/>
          <w:szCs w:val="20"/>
          <w:shd w:val="clear" w:color="auto" w:fill="FFFFFF"/>
        </w:rPr>
      </w:pPr>
    </w:p>
    <w:p w:rsidR="005E4E1B" w:rsidRPr="005E4E1B" w:rsidRDefault="005E4E1B" w:rsidP="005E4E1B">
      <w:pPr>
        <w:spacing w:after="0" w:line="240" w:lineRule="auto"/>
        <w:ind w:left="-567" w:firstLine="567"/>
        <w:jc w:val="both"/>
        <w:rPr>
          <w:rFonts w:ascii="Times New Roman" w:hAnsi="Times New Roman"/>
          <w:color w:val="000000"/>
          <w:sz w:val="20"/>
          <w:szCs w:val="20"/>
          <w:shd w:val="clear" w:color="auto" w:fill="FFFFFF"/>
        </w:rPr>
      </w:pPr>
      <w:r w:rsidRPr="005E4E1B">
        <w:rPr>
          <w:rFonts w:ascii="Times New Roman" w:hAnsi="Times New Roman"/>
          <w:color w:val="000000"/>
          <w:sz w:val="20"/>
          <w:szCs w:val="20"/>
          <w:shd w:val="clear" w:color="auto" w:fill="FFFFFF"/>
        </w:rPr>
        <w:t xml:space="preserve">- в собственность земельного участка с кадастровым номером 45:18:020111:928, общей площадью 925 кв.м., земли населенных пунктов, разрешенное использование – для ведения личного подсобного хозяйства, местоположение: </w:t>
      </w:r>
      <w:proofErr w:type="gramStart"/>
      <w:r w:rsidRPr="005E4E1B">
        <w:rPr>
          <w:rFonts w:ascii="Times New Roman" w:hAnsi="Times New Roman"/>
          <w:color w:val="000000"/>
          <w:sz w:val="20"/>
          <w:szCs w:val="20"/>
          <w:shd w:val="clear" w:color="auto" w:fill="FFFFFF"/>
        </w:rPr>
        <w:t>Российская Федерация, Курганская область, Целинный район, с. Целинное, ул. Свердлова, д. 37, кв. 2;</w:t>
      </w:r>
      <w:proofErr w:type="gramEnd"/>
    </w:p>
    <w:p w:rsidR="005E4E1B" w:rsidRPr="005E4E1B" w:rsidRDefault="005E4E1B" w:rsidP="005E4E1B">
      <w:pPr>
        <w:spacing w:after="0" w:line="240" w:lineRule="auto"/>
        <w:ind w:left="-567" w:firstLine="567"/>
        <w:jc w:val="both"/>
        <w:rPr>
          <w:rFonts w:ascii="Times New Roman" w:hAnsi="Times New Roman"/>
          <w:color w:val="000000"/>
          <w:sz w:val="20"/>
          <w:szCs w:val="20"/>
          <w:shd w:val="clear" w:color="auto" w:fill="FFFFFF"/>
        </w:rPr>
      </w:pPr>
      <w:r w:rsidRPr="005E4E1B">
        <w:rPr>
          <w:rFonts w:ascii="Times New Roman" w:hAnsi="Times New Roman"/>
          <w:color w:val="000000"/>
          <w:sz w:val="20"/>
          <w:szCs w:val="20"/>
          <w:shd w:val="clear" w:color="auto" w:fill="FFFFFF"/>
        </w:rPr>
        <w:t xml:space="preserve">- в аренду сроком на 20 лет земельного участка с кадастровым номером 45:18:020113:249, общей площадью 500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5E4E1B">
        <w:rPr>
          <w:rFonts w:ascii="Times New Roman" w:hAnsi="Times New Roman"/>
          <w:color w:val="000000"/>
          <w:sz w:val="20"/>
          <w:szCs w:val="20"/>
          <w:shd w:val="clear" w:color="auto" w:fill="FFFFFF"/>
        </w:rPr>
        <w:t xml:space="preserve">Российская Федерация, Курганская область, Целинный район, с. Целинное, ул. </w:t>
      </w:r>
      <w:proofErr w:type="spellStart"/>
      <w:r w:rsidRPr="005E4E1B">
        <w:rPr>
          <w:rFonts w:ascii="Times New Roman" w:hAnsi="Times New Roman"/>
          <w:color w:val="000000"/>
          <w:sz w:val="20"/>
          <w:szCs w:val="20"/>
          <w:shd w:val="clear" w:color="auto" w:fill="FFFFFF"/>
        </w:rPr>
        <w:t>Бухарова</w:t>
      </w:r>
      <w:proofErr w:type="spellEnd"/>
      <w:r w:rsidRPr="005E4E1B">
        <w:rPr>
          <w:rFonts w:ascii="Times New Roman" w:hAnsi="Times New Roman"/>
          <w:color w:val="000000"/>
          <w:sz w:val="20"/>
          <w:szCs w:val="20"/>
          <w:shd w:val="clear" w:color="auto" w:fill="FFFFFF"/>
        </w:rPr>
        <w:t>, д. 3;</w:t>
      </w:r>
      <w:proofErr w:type="gramEnd"/>
    </w:p>
    <w:p w:rsidR="005E4E1B" w:rsidRPr="005E4E1B" w:rsidRDefault="005E4E1B" w:rsidP="005E4E1B">
      <w:pPr>
        <w:spacing w:after="0" w:line="240" w:lineRule="auto"/>
        <w:ind w:left="-567" w:firstLine="567"/>
        <w:jc w:val="both"/>
        <w:rPr>
          <w:rFonts w:ascii="Times New Roman" w:hAnsi="Times New Roman"/>
          <w:color w:val="000000"/>
          <w:sz w:val="20"/>
          <w:szCs w:val="20"/>
          <w:shd w:val="clear" w:color="auto" w:fill="FFFFFF"/>
        </w:rPr>
      </w:pPr>
      <w:r w:rsidRPr="005E4E1B">
        <w:rPr>
          <w:rFonts w:ascii="Times New Roman" w:hAnsi="Times New Roman"/>
          <w:color w:val="000000"/>
          <w:sz w:val="20"/>
          <w:szCs w:val="20"/>
          <w:shd w:val="clear" w:color="auto" w:fill="FFFFFF"/>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5E4E1B">
        <w:rPr>
          <w:rFonts w:ascii="Times New Roman" w:hAnsi="Times New Roman"/>
          <w:color w:val="000000"/>
          <w:sz w:val="20"/>
          <w:szCs w:val="20"/>
          <w:shd w:val="clear" w:color="auto" w:fill="FFFFFF"/>
        </w:rPr>
        <w:t>Целинное</w:t>
      </w:r>
      <w:proofErr w:type="gramEnd"/>
      <w:r w:rsidRPr="005E4E1B">
        <w:rPr>
          <w:rFonts w:ascii="Times New Roman" w:hAnsi="Times New Roman"/>
          <w:color w:val="000000"/>
          <w:sz w:val="20"/>
          <w:szCs w:val="20"/>
          <w:shd w:val="clear" w:color="auto" w:fill="FFFFFF"/>
        </w:rPr>
        <w:t>, ул. Советская, д.66, кабинет № 21, тел. 8(35241)21419.</w:t>
      </w:r>
    </w:p>
    <w:p w:rsidR="005E4E1B" w:rsidRPr="005E4E1B" w:rsidRDefault="005E4E1B" w:rsidP="005E4E1B">
      <w:pPr>
        <w:spacing w:after="0" w:line="240" w:lineRule="auto"/>
        <w:ind w:left="-567" w:firstLine="567"/>
        <w:jc w:val="both"/>
        <w:rPr>
          <w:rFonts w:ascii="Times New Roman" w:hAnsi="Times New Roman"/>
          <w:sz w:val="20"/>
          <w:szCs w:val="20"/>
        </w:rPr>
      </w:pPr>
    </w:p>
    <w:p w:rsidR="005E4E1B" w:rsidRPr="005E4E1B" w:rsidRDefault="005E4E1B" w:rsidP="005E4E1B">
      <w:pPr>
        <w:tabs>
          <w:tab w:val="left" w:pos="3402"/>
          <w:tab w:val="left" w:pos="3686"/>
        </w:tabs>
        <w:spacing w:after="0" w:line="240" w:lineRule="auto"/>
        <w:ind w:left="-567" w:firstLine="567"/>
        <w:jc w:val="both"/>
        <w:rPr>
          <w:rFonts w:ascii="Times New Roman" w:hAnsi="Times New Roman"/>
          <w:bCs/>
          <w:sz w:val="20"/>
          <w:szCs w:val="20"/>
        </w:rPr>
      </w:pPr>
    </w:p>
    <w:p w:rsidR="001F772E" w:rsidRPr="005E4E1B" w:rsidRDefault="001F772E" w:rsidP="005E4E1B">
      <w:pPr>
        <w:tabs>
          <w:tab w:val="left" w:pos="3402"/>
          <w:tab w:val="left" w:pos="3686"/>
        </w:tabs>
        <w:spacing w:after="0" w:line="240" w:lineRule="auto"/>
        <w:ind w:left="-567" w:firstLine="567"/>
        <w:jc w:val="both"/>
        <w:rPr>
          <w:rFonts w:ascii="Times New Roman" w:hAnsi="Times New Roman"/>
          <w:bCs/>
          <w:sz w:val="20"/>
          <w:szCs w:val="20"/>
        </w:rPr>
      </w:pPr>
    </w:p>
    <w:sectPr w:rsidR="001F772E" w:rsidRPr="005E4E1B" w:rsidSect="00A02040">
      <w:headerReference w:type="default" r:id="rId20"/>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0A5" w:rsidRDefault="000310A5">
      <w:pPr>
        <w:spacing w:after="0" w:line="240" w:lineRule="auto"/>
      </w:pPr>
      <w:r>
        <w:separator/>
      </w:r>
    </w:p>
  </w:endnote>
  <w:endnote w:type="continuationSeparator" w:id="0">
    <w:p w:rsidR="000310A5" w:rsidRDefault="00031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B" w:usb2="00000000" w:usb3="00000000" w:csb0="000001B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charset w:val="CC"/>
    <w:family w:val="swiss"/>
    <w:pitch w:val="variable"/>
    <w:sig w:usb0="A00002EF" w:usb1="5000204B" w:usb2="00000020" w:usb3="00000000" w:csb0="00000097"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CC"/>
    <w:family w:val="modern"/>
    <w:pitch w:val="fixed"/>
    <w:sig w:usb0="00000001"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0A5" w:rsidRDefault="000310A5">
      <w:pPr>
        <w:spacing w:after="0" w:line="240" w:lineRule="auto"/>
      </w:pPr>
      <w:r>
        <w:separator/>
      </w:r>
    </w:p>
  </w:footnote>
  <w:footnote w:type="continuationSeparator" w:id="0">
    <w:p w:rsidR="000310A5" w:rsidRDefault="00031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FE" w:rsidRDefault="004E405E">
    <w:pPr>
      <w:pStyle w:val="af7"/>
      <w:jc w:val="center"/>
    </w:pPr>
    <w:fldSimple w:instr="PAGE">
      <w:r w:rsidR="005E4E1B">
        <w:rPr>
          <w:noProof/>
        </w:rPr>
        <w:t>9</w:t>
      </w:r>
    </w:fldSimple>
  </w:p>
  <w:p w:rsidR="000C12FE" w:rsidRDefault="000C12FE">
    <w:pPr>
      <w:pStyle w:val="af7"/>
      <w:jc w:val="center"/>
      <w:rPr>
        <w:rFonts w:ascii="Arial" w:hAnsi="Arial"/>
      </w:rPr>
    </w:pPr>
  </w:p>
  <w:p w:rsidR="000C12FE" w:rsidRDefault="000C12FE"/>
  <w:p w:rsidR="000C12FE" w:rsidRDefault="000C12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2BF0B39"/>
    <w:multiLevelType w:val="multilevel"/>
    <w:tmpl w:val="E758D4B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50361A6"/>
    <w:multiLevelType w:val="hybridMultilevel"/>
    <w:tmpl w:val="3ADA0630"/>
    <w:lvl w:ilvl="0" w:tplc="C5F279A6">
      <w:start w:val="1"/>
      <w:numFmt w:val="decimal"/>
      <w:lvlText w:val="%1)"/>
      <w:lvlJc w:val="left"/>
      <w:pPr>
        <w:ind w:left="137" w:hanging="379"/>
      </w:pPr>
      <w:rPr>
        <w:rFonts w:ascii="Times New Roman" w:eastAsia="Times New Roman" w:hAnsi="Times New Roman" w:cs="Times New Roman" w:hint="default"/>
        <w:w w:val="100"/>
        <w:sz w:val="22"/>
        <w:szCs w:val="24"/>
        <w:lang w:val="ru-RU" w:eastAsia="en-US" w:bidi="ar-SA"/>
      </w:rPr>
    </w:lvl>
    <w:lvl w:ilvl="1" w:tplc="D3DC5560">
      <w:numFmt w:val="bullet"/>
      <w:lvlText w:val="•"/>
      <w:lvlJc w:val="left"/>
      <w:pPr>
        <w:ind w:left="1160" w:hanging="379"/>
      </w:pPr>
      <w:rPr>
        <w:lang w:val="ru-RU" w:eastAsia="en-US" w:bidi="ar-SA"/>
      </w:rPr>
    </w:lvl>
    <w:lvl w:ilvl="2" w:tplc="C23E7FBA">
      <w:numFmt w:val="bullet"/>
      <w:lvlText w:val="•"/>
      <w:lvlJc w:val="left"/>
      <w:pPr>
        <w:ind w:left="2181" w:hanging="379"/>
      </w:pPr>
      <w:rPr>
        <w:lang w:val="ru-RU" w:eastAsia="en-US" w:bidi="ar-SA"/>
      </w:rPr>
    </w:lvl>
    <w:lvl w:ilvl="3" w:tplc="A4FCEF00">
      <w:numFmt w:val="bullet"/>
      <w:lvlText w:val="•"/>
      <w:lvlJc w:val="left"/>
      <w:pPr>
        <w:ind w:left="3201" w:hanging="379"/>
      </w:pPr>
      <w:rPr>
        <w:lang w:val="ru-RU" w:eastAsia="en-US" w:bidi="ar-SA"/>
      </w:rPr>
    </w:lvl>
    <w:lvl w:ilvl="4" w:tplc="66FC2DE0">
      <w:numFmt w:val="bullet"/>
      <w:lvlText w:val="•"/>
      <w:lvlJc w:val="left"/>
      <w:pPr>
        <w:ind w:left="4222" w:hanging="379"/>
      </w:pPr>
      <w:rPr>
        <w:lang w:val="ru-RU" w:eastAsia="en-US" w:bidi="ar-SA"/>
      </w:rPr>
    </w:lvl>
    <w:lvl w:ilvl="5" w:tplc="312A5D1E">
      <w:numFmt w:val="bullet"/>
      <w:lvlText w:val="•"/>
      <w:lvlJc w:val="left"/>
      <w:pPr>
        <w:ind w:left="5243" w:hanging="379"/>
      </w:pPr>
      <w:rPr>
        <w:lang w:val="ru-RU" w:eastAsia="en-US" w:bidi="ar-SA"/>
      </w:rPr>
    </w:lvl>
    <w:lvl w:ilvl="6" w:tplc="9EF836A8">
      <w:numFmt w:val="bullet"/>
      <w:lvlText w:val="•"/>
      <w:lvlJc w:val="left"/>
      <w:pPr>
        <w:ind w:left="6263" w:hanging="379"/>
      </w:pPr>
      <w:rPr>
        <w:lang w:val="ru-RU" w:eastAsia="en-US" w:bidi="ar-SA"/>
      </w:rPr>
    </w:lvl>
    <w:lvl w:ilvl="7" w:tplc="4E709B76">
      <w:numFmt w:val="bullet"/>
      <w:lvlText w:val="•"/>
      <w:lvlJc w:val="left"/>
      <w:pPr>
        <w:ind w:left="7284" w:hanging="379"/>
      </w:pPr>
      <w:rPr>
        <w:lang w:val="ru-RU" w:eastAsia="en-US" w:bidi="ar-SA"/>
      </w:rPr>
    </w:lvl>
    <w:lvl w:ilvl="8" w:tplc="67B4C82A">
      <w:numFmt w:val="bullet"/>
      <w:lvlText w:val="•"/>
      <w:lvlJc w:val="left"/>
      <w:pPr>
        <w:ind w:left="8305" w:hanging="379"/>
      </w:pPr>
      <w:rPr>
        <w:lang w:val="ru-RU" w:eastAsia="en-US" w:bidi="ar-SA"/>
      </w:rPr>
    </w:lvl>
  </w:abstractNum>
  <w:abstractNum w:abstractNumId="9">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C45A90"/>
    <w:multiLevelType w:val="multilevel"/>
    <w:tmpl w:val="65B6823A"/>
    <w:lvl w:ilvl="0">
      <w:start w:val="6"/>
      <w:numFmt w:val="decimal"/>
      <w:lvlText w:val="%1"/>
      <w:lvlJc w:val="left"/>
      <w:pPr>
        <w:ind w:left="137" w:hanging="797"/>
      </w:pPr>
      <w:rPr>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2181" w:hanging="797"/>
      </w:pPr>
      <w:rPr>
        <w:lang w:val="ru-RU" w:eastAsia="en-US" w:bidi="ar-SA"/>
      </w:rPr>
    </w:lvl>
    <w:lvl w:ilvl="3">
      <w:numFmt w:val="bullet"/>
      <w:lvlText w:val="•"/>
      <w:lvlJc w:val="left"/>
      <w:pPr>
        <w:ind w:left="3201" w:hanging="797"/>
      </w:pPr>
      <w:rPr>
        <w:lang w:val="ru-RU" w:eastAsia="en-US" w:bidi="ar-SA"/>
      </w:rPr>
    </w:lvl>
    <w:lvl w:ilvl="4">
      <w:numFmt w:val="bullet"/>
      <w:lvlText w:val="•"/>
      <w:lvlJc w:val="left"/>
      <w:pPr>
        <w:ind w:left="4222" w:hanging="797"/>
      </w:pPr>
      <w:rPr>
        <w:lang w:val="ru-RU" w:eastAsia="en-US" w:bidi="ar-SA"/>
      </w:rPr>
    </w:lvl>
    <w:lvl w:ilvl="5">
      <w:numFmt w:val="bullet"/>
      <w:lvlText w:val="•"/>
      <w:lvlJc w:val="left"/>
      <w:pPr>
        <w:ind w:left="5243" w:hanging="797"/>
      </w:pPr>
      <w:rPr>
        <w:lang w:val="ru-RU" w:eastAsia="en-US" w:bidi="ar-SA"/>
      </w:rPr>
    </w:lvl>
    <w:lvl w:ilvl="6">
      <w:numFmt w:val="bullet"/>
      <w:lvlText w:val="•"/>
      <w:lvlJc w:val="left"/>
      <w:pPr>
        <w:ind w:left="6263" w:hanging="797"/>
      </w:pPr>
      <w:rPr>
        <w:lang w:val="ru-RU" w:eastAsia="en-US" w:bidi="ar-SA"/>
      </w:rPr>
    </w:lvl>
    <w:lvl w:ilvl="7">
      <w:numFmt w:val="bullet"/>
      <w:lvlText w:val="•"/>
      <w:lvlJc w:val="left"/>
      <w:pPr>
        <w:ind w:left="7284" w:hanging="797"/>
      </w:pPr>
      <w:rPr>
        <w:lang w:val="ru-RU" w:eastAsia="en-US" w:bidi="ar-SA"/>
      </w:rPr>
    </w:lvl>
    <w:lvl w:ilvl="8">
      <w:numFmt w:val="bullet"/>
      <w:lvlText w:val="•"/>
      <w:lvlJc w:val="left"/>
      <w:pPr>
        <w:ind w:left="8305" w:hanging="797"/>
      </w:pPr>
      <w:rPr>
        <w:lang w:val="ru-RU" w:eastAsia="en-US" w:bidi="ar-SA"/>
      </w:rPr>
    </w:lvl>
  </w:abstractNum>
  <w:abstractNum w:abstractNumId="11">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7BE0D1F"/>
    <w:multiLevelType w:val="multilevel"/>
    <w:tmpl w:val="03A0506C"/>
    <w:lvl w:ilvl="0">
      <w:start w:val="5"/>
      <w:numFmt w:val="decimal"/>
      <w:lvlText w:val="%1"/>
      <w:lvlJc w:val="left"/>
      <w:pPr>
        <w:ind w:left="137" w:hanging="600"/>
      </w:pPr>
      <w:rPr>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2"/>
        <w:szCs w:val="24"/>
        <w:lang w:val="ru-RU" w:eastAsia="en-US" w:bidi="ar-SA"/>
      </w:rPr>
    </w:lvl>
    <w:lvl w:ilvl="2">
      <w:numFmt w:val="bullet"/>
      <w:lvlText w:val="•"/>
      <w:lvlJc w:val="left"/>
      <w:pPr>
        <w:ind w:left="2181" w:hanging="600"/>
      </w:pPr>
      <w:rPr>
        <w:lang w:val="ru-RU" w:eastAsia="en-US" w:bidi="ar-SA"/>
      </w:rPr>
    </w:lvl>
    <w:lvl w:ilvl="3">
      <w:numFmt w:val="bullet"/>
      <w:lvlText w:val="•"/>
      <w:lvlJc w:val="left"/>
      <w:pPr>
        <w:ind w:left="3201" w:hanging="600"/>
      </w:pPr>
      <w:rPr>
        <w:lang w:val="ru-RU" w:eastAsia="en-US" w:bidi="ar-SA"/>
      </w:rPr>
    </w:lvl>
    <w:lvl w:ilvl="4">
      <w:numFmt w:val="bullet"/>
      <w:lvlText w:val="•"/>
      <w:lvlJc w:val="left"/>
      <w:pPr>
        <w:ind w:left="4222" w:hanging="600"/>
      </w:pPr>
      <w:rPr>
        <w:lang w:val="ru-RU" w:eastAsia="en-US" w:bidi="ar-SA"/>
      </w:rPr>
    </w:lvl>
    <w:lvl w:ilvl="5">
      <w:numFmt w:val="bullet"/>
      <w:lvlText w:val="•"/>
      <w:lvlJc w:val="left"/>
      <w:pPr>
        <w:ind w:left="5243" w:hanging="600"/>
      </w:pPr>
      <w:rPr>
        <w:lang w:val="ru-RU" w:eastAsia="en-US" w:bidi="ar-SA"/>
      </w:rPr>
    </w:lvl>
    <w:lvl w:ilvl="6">
      <w:numFmt w:val="bullet"/>
      <w:lvlText w:val="•"/>
      <w:lvlJc w:val="left"/>
      <w:pPr>
        <w:ind w:left="6263" w:hanging="600"/>
      </w:pPr>
      <w:rPr>
        <w:lang w:val="ru-RU" w:eastAsia="en-US" w:bidi="ar-SA"/>
      </w:rPr>
    </w:lvl>
    <w:lvl w:ilvl="7">
      <w:numFmt w:val="bullet"/>
      <w:lvlText w:val="•"/>
      <w:lvlJc w:val="left"/>
      <w:pPr>
        <w:ind w:left="7284" w:hanging="600"/>
      </w:pPr>
      <w:rPr>
        <w:lang w:val="ru-RU" w:eastAsia="en-US" w:bidi="ar-SA"/>
      </w:rPr>
    </w:lvl>
    <w:lvl w:ilvl="8">
      <w:numFmt w:val="bullet"/>
      <w:lvlText w:val="•"/>
      <w:lvlJc w:val="left"/>
      <w:pPr>
        <w:ind w:left="8305" w:hanging="600"/>
      </w:pPr>
      <w:rPr>
        <w:lang w:val="ru-RU" w:eastAsia="en-US" w:bidi="ar-SA"/>
      </w:rPr>
    </w:lvl>
  </w:abstractNum>
  <w:abstractNum w:abstractNumId="14">
    <w:nsid w:val="1C4E00AF"/>
    <w:multiLevelType w:val="multilevel"/>
    <w:tmpl w:val="88583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D8871CA"/>
    <w:multiLevelType w:val="hybridMultilevel"/>
    <w:tmpl w:val="FD5443A6"/>
    <w:lvl w:ilvl="0" w:tplc="5784CC9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7">
    <w:nsid w:val="31706388"/>
    <w:multiLevelType w:val="hybridMultilevel"/>
    <w:tmpl w:val="EB282316"/>
    <w:lvl w:ilvl="0" w:tplc="84A89F08">
      <w:start w:val="1"/>
      <w:numFmt w:val="decimal"/>
      <w:lvlText w:val="%1)"/>
      <w:lvlJc w:val="left"/>
      <w:pPr>
        <w:ind w:left="137" w:hanging="305"/>
      </w:pPr>
      <w:rPr>
        <w:rFonts w:ascii="Times New Roman" w:eastAsia="Times New Roman" w:hAnsi="Times New Roman" w:cs="Times New Roman" w:hint="default"/>
        <w:spacing w:val="0"/>
        <w:w w:val="100"/>
        <w:sz w:val="22"/>
        <w:szCs w:val="24"/>
        <w:lang w:val="ru-RU" w:eastAsia="en-US" w:bidi="ar-SA"/>
      </w:rPr>
    </w:lvl>
    <w:lvl w:ilvl="1" w:tplc="0AB06164">
      <w:numFmt w:val="bullet"/>
      <w:lvlText w:val="•"/>
      <w:lvlJc w:val="left"/>
      <w:pPr>
        <w:ind w:left="1160" w:hanging="305"/>
      </w:pPr>
      <w:rPr>
        <w:lang w:val="ru-RU" w:eastAsia="en-US" w:bidi="ar-SA"/>
      </w:rPr>
    </w:lvl>
    <w:lvl w:ilvl="2" w:tplc="AF5CCAA2">
      <w:numFmt w:val="bullet"/>
      <w:lvlText w:val="•"/>
      <w:lvlJc w:val="left"/>
      <w:pPr>
        <w:ind w:left="2181" w:hanging="305"/>
      </w:pPr>
      <w:rPr>
        <w:lang w:val="ru-RU" w:eastAsia="en-US" w:bidi="ar-SA"/>
      </w:rPr>
    </w:lvl>
    <w:lvl w:ilvl="3" w:tplc="4ACE4A6C">
      <w:numFmt w:val="bullet"/>
      <w:lvlText w:val="•"/>
      <w:lvlJc w:val="left"/>
      <w:pPr>
        <w:ind w:left="3201" w:hanging="305"/>
      </w:pPr>
      <w:rPr>
        <w:lang w:val="ru-RU" w:eastAsia="en-US" w:bidi="ar-SA"/>
      </w:rPr>
    </w:lvl>
    <w:lvl w:ilvl="4" w:tplc="93A0C9E8">
      <w:numFmt w:val="bullet"/>
      <w:lvlText w:val="•"/>
      <w:lvlJc w:val="left"/>
      <w:pPr>
        <w:ind w:left="4222" w:hanging="305"/>
      </w:pPr>
      <w:rPr>
        <w:lang w:val="ru-RU" w:eastAsia="en-US" w:bidi="ar-SA"/>
      </w:rPr>
    </w:lvl>
    <w:lvl w:ilvl="5" w:tplc="72B87EA2">
      <w:numFmt w:val="bullet"/>
      <w:lvlText w:val="•"/>
      <w:lvlJc w:val="left"/>
      <w:pPr>
        <w:ind w:left="5243" w:hanging="305"/>
      </w:pPr>
      <w:rPr>
        <w:lang w:val="ru-RU" w:eastAsia="en-US" w:bidi="ar-SA"/>
      </w:rPr>
    </w:lvl>
    <w:lvl w:ilvl="6" w:tplc="9C6C7D50">
      <w:numFmt w:val="bullet"/>
      <w:lvlText w:val="•"/>
      <w:lvlJc w:val="left"/>
      <w:pPr>
        <w:ind w:left="6263" w:hanging="305"/>
      </w:pPr>
      <w:rPr>
        <w:lang w:val="ru-RU" w:eastAsia="en-US" w:bidi="ar-SA"/>
      </w:rPr>
    </w:lvl>
    <w:lvl w:ilvl="7" w:tplc="E5D8104C">
      <w:numFmt w:val="bullet"/>
      <w:lvlText w:val="•"/>
      <w:lvlJc w:val="left"/>
      <w:pPr>
        <w:ind w:left="7284" w:hanging="305"/>
      </w:pPr>
      <w:rPr>
        <w:lang w:val="ru-RU" w:eastAsia="en-US" w:bidi="ar-SA"/>
      </w:rPr>
    </w:lvl>
    <w:lvl w:ilvl="8" w:tplc="9F062D6C">
      <w:numFmt w:val="bullet"/>
      <w:lvlText w:val="•"/>
      <w:lvlJc w:val="left"/>
      <w:pPr>
        <w:ind w:left="8305" w:hanging="305"/>
      </w:pPr>
      <w:rPr>
        <w:lang w:val="ru-RU" w:eastAsia="en-US" w:bidi="ar-SA"/>
      </w:r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67FD2"/>
    <w:multiLevelType w:val="multilevel"/>
    <w:tmpl w:val="31F2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90076E"/>
    <w:multiLevelType w:val="hybridMultilevel"/>
    <w:tmpl w:val="B0B21B08"/>
    <w:lvl w:ilvl="0" w:tplc="5066DA86">
      <w:start w:val="1"/>
      <w:numFmt w:val="upperRoman"/>
      <w:lvlText w:val="%1."/>
      <w:lvlJc w:val="left"/>
      <w:pPr>
        <w:ind w:left="4157" w:hanging="327"/>
      </w:pPr>
      <w:rPr>
        <w:rFonts w:ascii="Times New Roman" w:eastAsia="Times New Roman" w:hAnsi="Times New Roman" w:cs="Times New Roman" w:hint="default"/>
        <w:b/>
        <w:bCs/>
        <w:spacing w:val="0"/>
        <w:w w:val="100"/>
        <w:sz w:val="24"/>
        <w:szCs w:val="24"/>
        <w:lang w:val="ru-RU" w:eastAsia="en-US" w:bidi="ar-SA"/>
      </w:rPr>
    </w:lvl>
    <w:lvl w:ilvl="1" w:tplc="011E5964">
      <w:numFmt w:val="bullet"/>
      <w:lvlText w:val="•"/>
      <w:lvlJc w:val="left"/>
      <w:pPr>
        <w:ind w:left="4778" w:hanging="327"/>
      </w:pPr>
      <w:rPr>
        <w:lang w:val="ru-RU" w:eastAsia="en-US" w:bidi="ar-SA"/>
      </w:rPr>
    </w:lvl>
    <w:lvl w:ilvl="2" w:tplc="DBA02E5A">
      <w:numFmt w:val="bullet"/>
      <w:lvlText w:val="•"/>
      <w:lvlJc w:val="left"/>
      <w:pPr>
        <w:ind w:left="5397" w:hanging="327"/>
      </w:pPr>
      <w:rPr>
        <w:lang w:val="ru-RU" w:eastAsia="en-US" w:bidi="ar-SA"/>
      </w:rPr>
    </w:lvl>
    <w:lvl w:ilvl="3" w:tplc="BDACF8B8">
      <w:numFmt w:val="bullet"/>
      <w:lvlText w:val="•"/>
      <w:lvlJc w:val="left"/>
      <w:pPr>
        <w:ind w:left="6015" w:hanging="327"/>
      </w:pPr>
      <w:rPr>
        <w:lang w:val="ru-RU" w:eastAsia="en-US" w:bidi="ar-SA"/>
      </w:rPr>
    </w:lvl>
    <w:lvl w:ilvl="4" w:tplc="69765E68">
      <w:numFmt w:val="bullet"/>
      <w:lvlText w:val="•"/>
      <w:lvlJc w:val="left"/>
      <w:pPr>
        <w:ind w:left="6634" w:hanging="327"/>
      </w:pPr>
      <w:rPr>
        <w:lang w:val="ru-RU" w:eastAsia="en-US" w:bidi="ar-SA"/>
      </w:rPr>
    </w:lvl>
    <w:lvl w:ilvl="5" w:tplc="25660E94">
      <w:numFmt w:val="bullet"/>
      <w:lvlText w:val="•"/>
      <w:lvlJc w:val="left"/>
      <w:pPr>
        <w:ind w:left="7253" w:hanging="327"/>
      </w:pPr>
      <w:rPr>
        <w:lang w:val="ru-RU" w:eastAsia="en-US" w:bidi="ar-SA"/>
      </w:rPr>
    </w:lvl>
    <w:lvl w:ilvl="6" w:tplc="BA54C904">
      <w:numFmt w:val="bullet"/>
      <w:lvlText w:val="•"/>
      <w:lvlJc w:val="left"/>
      <w:pPr>
        <w:ind w:left="7871" w:hanging="327"/>
      </w:pPr>
      <w:rPr>
        <w:lang w:val="ru-RU" w:eastAsia="en-US" w:bidi="ar-SA"/>
      </w:rPr>
    </w:lvl>
    <w:lvl w:ilvl="7" w:tplc="1A22F77C">
      <w:numFmt w:val="bullet"/>
      <w:lvlText w:val="•"/>
      <w:lvlJc w:val="left"/>
      <w:pPr>
        <w:ind w:left="8490" w:hanging="327"/>
      </w:pPr>
      <w:rPr>
        <w:lang w:val="ru-RU" w:eastAsia="en-US" w:bidi="ar-SA"/>
      </w:rPr>
    </w:lvl>
    <w:lvl w:ilvl="8" w:tplc="E8C43BEC">
      <w:numFmt w:val="bullet"/>
      <w:lvlText w:val="•"/>
      <w:lvlJc w:val="left"/>
      <w:pPr>
        <w:ind w:left="9109" w:hanging="327"/>
      </w:pPr>
      <w:rPr>
        <w:lang w:val="ru-RU" w:eastAsia="en-US" w:bidi="ar-SA"/>
      </w:rPr>
    </w:lvl>
  </w:abstractNum>
  <w:abstractNum w:abstractNumId="21">
    <w:nsid w:val="3A836DC8"/>
    <w:multiLevelType w:val="hybridMultilevel"/>
    <w:tmpl w:val="C576C904"/>
    <w:lvl w:ilvl="0" w:tplc="0419000F">
      <w:start w:val="5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8959C1"/>
    <w:multiLevelType w:val="multilevel"/>
    <w:tmpl w:val="51F8F292"/>
    <w:lvl w:ilvl="0">
      <w:start w:val="2"/>
      <w:numFmt w:val="decimal"/>
      <w:lvlText w:val="%1"/>
      <w:lvlJc w:val="left"/>
      <w:pPr>
        <w:ind w:left="137" w:hanging="684"/>
      </w:pPr>
      <w:rPr>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2"/>
        <w:szCs w:val="24"/>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2"/>
        <w:szCs w:val="24"/>
        <w:lang w:val="ru-RU" w:eastAsia="en-US" w:bidi="ar-SA"/>
      </w:rPr>
    </w:lvl>
    <w:lvl w:ilvl="3">
      <w:numFmt w:val="bullet"/>
      <w:lvlText w:val="•"/>
      <w:lvlJc w:val="left"/>
      <w:pPr>
        <w:ind w:left="1840" w:hanging="773"/>
      </w:pPr>
      <w:rPr>
        <w:lang w:val="ru-RU" w:eastAsia="en-US" w:bidi="ar-SA"/>
      </w:rPr>
    </w:lvl>
    <w:lvl w:ilvl="4">
      <w:numFmt w:val="bullet"/>
      <w:lvlText w:val="•"/>
      <w:lvlJc w:val="left"/>
      <w:pPr>
        <w:ind w:left="3055" w:hanging="773"/>
      </w:pPr>
      <w:rPr>
        <w:lang w:val="ru-RU" w:eastAsia="en-US" w:bidi="ar-SA"/>
      </w:rPr>
    </w:lvl>
    <w:lvl w:ilvl="5">
      <w:numFmt w:val="bullet"/>
      <w:lvlText w:val="•"/>
      <w:lvlJc w:val="left"/>
      <w:pPr>
        <w:ind w:left="4270" w:hanging="773"/>
      </w:pPr>
      <w:rPr>
        <w:lang w:val="ru-RU" w:eastAsia="en-US" w:bidi="ar-SA"/>
      </w:rPr>
    </w:lvl>
    <w:lvl w:ilvl="6">
      <w:numFmt w:val="bullet"/>
      <w:lvlText w:val="•"/>
      <w:lvlJc w:val="left"/>
      <w:pPr>
        <w:ind w:left="5485" w:hanging="773"/>
      </w:pPr>
      <w:rPr>
        <w:lang w:val="ru-RU" w:eastAsia="en-US" w:bidi="ar-SA"/>
      </w:rPr>
    </w:lvl>
    <w:lvl w:ilvl="7">
      <w:numFmt w:val="bullet"/>
      <w:lvlText w:val="•"/>
      <w:lvlJc w:val="left"/>
      <w:pPr>
        <w:ind w:left="6700" w:hanging="773"/>
      </w:pPr>
      <w:rPr>
        <w:lang w:val="ru-RU" w:eastAsia="en-US" w:bidi="ar-SA"/>
      </w:rPr>
    </w:lvl>
    <w:lvl w:ilvl="8">
      <w:numFmt w:val="bullet"/>
      <w:lvlText w:val="•"/>
      <w:lvlJc w:val="left"/>
      <w:pPr>
        <w:ind w:left="7916" w:hanging="773"/>
      </w:pPr>
      <w:rPr>
        <w:lang w:val="ru-RU" w:eastAsia="en-US" w:bidi="ar-SA"/>
      </w:rPr>
    </w:lvl>
  </w:abstractNum>
  <w:abstractNum w:abstractNumId="25">
    <w:nsid w:val="43097BD0"/>
    <w:multiLevelType w:val="hybridMultilevel"/>
    <w:tmpl w:val="D59C4BF6"/>
    <w:lvl w:ilvl="0" w:tplc="8D208E9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802ED8EE">
      <w:numFmt w:val="bullet"/>
      <w:lvlText w:val="•"/>
      <w:lvlJc w:val="left"/>
      <w:pPr>
        <w:ind w:left="1160" w:hanging="305"/>
      </w:pPr>
      <w:rPr>
        <w:lang w:val="ru-RU" w:eastAsia="en-US" w:bidi="ar-SA"/>
      </w:rPr>
    </w:lvl>
    <w:lvl w:ilvl="2" w:tplc="C48E1502">
      <w:numFmt w:val="bullet"/>
      <w:lvlText w:val="•"/>
      <w:lvlJc w:val="left"/>
      <w:pPr>
        <w:ind w:left="2181" w:hanging="305"/>
      </w:pPr>
      <w:rPr>
        <w:lang w:val="ru-RU" w:eastAsia="en-US" w:bidi="ar-SA"/>
      </w:rPr>
    </w:lvl>
    <w:lvl w:ilvl="3" w:tplc="75FA88EE">
      <w:numFmt w:val="bullet"/>
      <w:lvlText w:val="•"/>
      <w:lvlJc w:val="left"/>
      <w:pPr>
        <w:ind w:left="3201" w:hanging="305"/>
      </w:pPr>
      <w:rPr>
        <w:lang w:val="ru-RU" w:eastAsia="en-US" w:bidi="ar-SA"/>
      </w:rPr>
    </w:lvl>
    <w:lvl w:ilvl="4" w:tplc="B01C9E64">
      <w:numFmt w:val="bullet"/>
      <w:lvlText w:val="•"/>
      <w:lvlJc w:val="left"/>
      <w:pPr>
        <w:ind w:left="4222" w:hanging="305"/>
      </w:pPr>
      <w:rPr>
        <w:lang w:val="ru-RU" w:eastAsia="en-US" w:bidi="ar-SA"/>
      </w:rPr>
    </w:lvl>
    <w:lvl w:ilvl="5" w:tplc="EA66F13A">
      <w:numFmt w:val="bullet"/>
      <w:lvlText w:val="•"/>
      <w:lvlJc w:val="left"/>
      <w:pPr>
        <w:ind w:left="5243" w:hanging="305"/>
      </w:pPr>
      <w:rPr>
        <w:lang w:val="ru-RU" w:eastAsia="en-US" w:bidi="ar-SA"/>
      </w:rPr>
    </w:lvl>
    <w:lvl w:ilvl="6" w:tplc="C68C9A42">
      <w:numFmt w:val="bullet"/>
      <w:lvlText w:val="•"/>
      <w:lvlJc w:val="left"/>
      <w:pPr>
        <w:ind w:left="6263" w:hanging="305"/>
      </w:pPr>
      <w:rPr>
        <w:lang w:val="ru-RU" w:eastAsia="en-US" w:bidi="ar-SA"/>
      </w:rPr>
    </w:lvl>
    <w:lvl w:ilvl="7" w:tplc="4162CFD8">
      <w:numFmt w:val="bullet"/>
      <w:lvlText w:val="•"/>
      <w:lvlJc w:val="left"/>
      <w:pPr>
        <w:ind w:left="7284" w:hanging="305"/>
      </w:pPr>
      <w:rPr>
        <w:lang w:val="ru-RU" w:eastAsia="en-US" w:bidi="ar-SA"/>
      </w:rPr>
    </w:lvl>
    <w:lvl w:ilvl="8" w:tplc="2A42A246">
      <w:numFmt w:val="bullet"/>
      <w:lvlText w:val="•"/>
      <w:lvlJc w:val="left"/>
      <w:pPr>
        <w:ind w:left="8305" w:hanging="305"/>
      </w:pPr>
      <w:rPr>
        <w:lang w:val="ru-RU" w:eastAsia="en-US" w:bidi="ar-SA"/>
      </w:rPr>
    </w:lvl>
  </w:abstractNum>
  <w:abstractNum w:abstractNumId="26">
    <w:nsid w:val="439568F5"/>
    <w:multiLevelType w:val="multilevel"/>
    <w:tmpl w:val="6532C8D4"/>
    <w:lvl w:ilvl="0">
      <w:start w:val="1"/>
      <w:numFmt w:val="decimal"/>
      <w:lvlText w:val="%1"/>
      <w:lvlJc w:val="left"/>
      <w:pPr>
        <w:ind w:left="137" w:hanging="778"/>
      </w:pPr>
      <w:rPr>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2"/>
        <w:szCs w:val="24"/>
        <w:lang w:val="ru-RU" w:eastAsia="en-US" w:bidi="ar-SA"/>
      </w:rPr>
    </w:lvl>
    <w:lvl w:ilvl="2">
      <w:numFmt w:val="bullet"/>
      <w:lvlText w:val="•"/>
      <w:lvlJc w:val="left"/>
      <w:pPr>
        <w:ind w:left="2181" w:hanging="778"/>
      </w:pPr>
      <w:rPr>
        <w:lang w:val="ru-RU" w:eastAsia="en-US" w:bidi="ar-SA"/>
      </w:rPr>
    </w:lvl>
    <w:lvl w:ilvl="3">
      <w:numFmt w:val="bullet"/>
      <w:lvlText w:val="•"/>
      <w:lvlJc w:val="left"/>
      <w:pPr>
        <w:ind w:left="3201" w:hanging="778"/>
      </w:pPr>
      <w:rPr>
        <w:lang w:val="ru-RU" w:eastAsia="en-US" w:bidi="ar-SA"/>
      </w:rPr>
    </w:lvl>
    <w:lvl w:ilvl="4">
      <w:numFmt w:val="bullet"/>
      <w:lvlText w:val="•"/>
      <w:lvlJc w:val="left"/>
      <w:pPr>
        <w:ind w:left="4222" w:hanging="778"/>
      </w:pPr>
      <w:rPr>
        <w:lang w:val="ru-RU" w:eastAsia="en-US" w:bidi="ar-SA"/>
      </w:rPr>
    </w:lvl>
    <w:lvl w:ilvl="5">
      <w:numFmt w:val="bullet"/>
      <w:lvlText w:val="•"/>
      <w:lvlJc w:val="left"/>
      <w:pPr>
        <w:ind w:left="5243" w:hanging="778"/>
      </w:pPr>
      <w:rPr>
        <w:lang w:val="ru-RU" w:eastAsia="en-US" w:bidi="ar-SA"/>
      </w:rPr>
    </w:lvl>
    <w:lvl w:ilvl="6">
      <w:numFmt w:val="bullet"/>
      <w:lvlText w:val="•"/>
      <w:lvlJc w:val="left"/>
      <w:pPr>
        <w:ind w:left="6263" w:hanging="778"/>
      </w:pPr>
      <w:rPr>
        <w:lang w:val="ru-RU" w:eastAsia="en-US" w:bidi="ar-SA"/>
      </w:rPr>
    </w:lvl>
    <w:lvl w:ilvl="7">
      <w:numFmt w:val="bullet"/>
      <w:lvlText w:val="•"/>
      <w:lvlJc w:val="left"/>
      <w:pPr>
        <w:ind w:left="7284" w:hanging="778"/>
      </w:pPr>
      <w:rPr>
        <w:lang w:val="ru-RU" w:eastAsia="en-US" w:bidi="ar-SA"/>
      </w:rPr>
    </w:lvl>
    <w:lvl w:ilvl="8">
      <w:numFmt w:val="bullet"/>
      <w:lvlText w:val="•"/>
      <w:lvlJc w:val="left"/>
      <w:pPr>
        <w:ind w:left="8305" w:hanging="778"/>
      </w:pPr>
      <w:rPr>
        <w:lang w:val="ru-RU" w:eastAsia="en-US" w:bidi="ar-SA"/>
      </w:rPr>
    </w:lvl>
  </w:abstractNum>
  <w:abstractNum w:abstractNumId="27">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5DD700D"/>
    <w:multiLevelType w:val="hybridMultilevel"/>
    <w:tmpl w:val="04F6AA36"/>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45910"/>
    <w:multiLevelType w:val="multilevel"/>
    <w:tmpl w:val="89EC9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B907CB"/>
    <w:multiLevelType w:val="multilevel"/>
    <w:tmpl w:val="C24C8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44202FB"/>
    <w:multiLevelType w:val="multilevel"/>
    <w:tmpl w:val="FEC67A9C"/>
    <w:lvl w:ilvl="0">
      <w:start w:val="2"/>
      <w:numFmt w:val="decimal"/>
      <w:lvlText w:val="%1"/>
      <w:lvlJc w:val="left"/>
      <w:pPr>
        <w:ind w:left="137" w:hanging="684"/>
      </w:pPr>
    </w:lvl>
    <w:lvl w:ilvl="1">
      <w:start w:val="4"/>
      <w:numFmt w:val="decimal"/>
      <w:lvlText w:val="%1.%2."/>
      <w:lvlJc w:val="left"/>
      <w:pPr>
        <w:ind w:left="137" w:hanging="684"/>
      </w:pPr>
      <w:rPr>
        <w:rFonts w:ascii="Times New Roman" w:eastAsia="Times New Roman" w:hAnsi="Times New Roman" w:cs="Times New Roman" w:hint="default"/>
        <w:b w:val="0"/>
        <w:i w:val="0"/>
        <w:w w:val="100"/>
        <w:sz w:val="22"/>
        <w:szCs w:val="24"/>
      </w:rPr>
    </w:lvl>
    <w:lvl w:ilvl="2">
      <w:start w:val="1"/>
      <w:numFmt w:val="decimal"/>
      <w:lvlText w:val="%1.%2.%3."/>
      <w:lvlJc w:val="left"/>
      <w:pPr>
        <w:ind w:left="1630" w:hanging="773"/>
      </w:pPr>
      <w:rPr>
        <w:rFonts w:ascii="Times New Roman" w:eastAsia="Times New Roman" w:hAnsi="Times New Roman" w:cs="Times New Roman" w:hint="default"/>
        <w:spacing w:val="-3"/>
        <w:w w:val="100"/>
        <w:sz w:val="22"/>
        <w:szCs w:val="24"/>
      </w:rPr>
    </w:lvl>
    <w:lvl w:ilvl="3">
      <w:numFmt w:val="bullet"/>
      <w:lvlText w:val="•"/>
      <w:lvlJc w:val="left"/>
      <w:pPr>
        <w:ind w:left="1840" w:hanging="773"/>
      </w:pPr>
    </w:lvl>
    <w:lvl w:ilvl="4">
      <w:numFmt w:val="bullet"/>
      <w:lvlText w:val="•"/>
      <w:lvlJc w:val="left"/>
      <w:pPr>
        <w:ind w:left="3055" w:hanging="773"/>
      </w:pPr>
    </w:lvl>
    <w:lvl w:ilvl="5">
      <w:numFmt w:val="bullet"/>
      <w:lvlText w:val="•"/>
      <w:lvlJc w:val="left"/>
      <w:pPr>
        <w:ind w:left="4270" w:hanging="773"/>
      </w:pPr>
    </w:lvl>
    <w:lvl w:ilvl="6">
      <w:numFmt w:val="bullet"/>
      <w:lvlText w:val="•"/>
      <w:lvlJc w:val="left"/>
      <w:pPr>
        <w:ind w:left="5485" w:hanging="773"/>
      </w:pPr>
    </w:lvl>
    <w:lvl w:ilvl="7">
      <w:numFmt w:val="bullet"/>
      <w:lvlText w:val="•"/>
      <w:lvlJc w:val="left"/>
      <w:pPr>
        <w:ind w:left="6700" w:hanging="773"/>
      </w:pPr>
    </w:lvl>
    <w:lvl w:ilvl="8">
      <w:numFmt w:val="bullet"/>
      <w:lvlText w:val="•"/>
      <w:lvlJc w:val="left"/>
      <w:pPr>
        <w:ind w:left="7916" w:hanging="773"/>
      </w:pPr>
    </w:lvl>
  </w:abstractNum>
  <w:abstractNum w:abstractNumId="33">
    <w:nsid w:val="68BE1FD2"/>
    <w:multiLevelType w:val="hybridMultilevel"/>
    <w:tmpl w:val="CF3235D2"/>
    <w:lvl w:ilvl="0" w:tplc="391E8C3E">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88047050">
      <w:numFmt w:val="bullet"/>
      <w:lvlText w:val="•"/>
      <w:lvlJc w:val="left"/>
      <w:pPr>
        <w:ind w:left="1160" w:hanging="305"/>
      </w:pPr>
      <w:rPr>
        <w:lang w:val="ru-RU" w:eastAsia="en-US" w:bidi="ar-SA"/>
      </w:rPr>
    </w:lvl>
    <w:lvl w:ilvl="2" w:tplc="17B0305A">
      <w:numFmt w:val="bullet"/>
      <w:lvlText w:val="•"/>
      <w:lvlJc w:val="left"/>
      <w:pPr>
        <w:ind w:left="2181" w:hanging="305"/>
      </w:pPr>
      <w:rPr>
        <w:lang w:val="ru-RU" w:eastAsia="en-US" w:bidi="ar-SA"/>
      </w:rPr>
    </w:lvl>
    <w:lvl w:ilvl="3" w:tplc="5846CD92">
      <w:numFmt w:val="bullet"/>
      <w:lvlText w:val="•"/>
      <w:lvlJc w:val="left"/>
      <w:pPr>
        <w:ind w:left="3201" w:hanging="305"/>
      </w:pPr>
      <w:rPr>
        <w:lang w:val="ru-RU" w:eastAsia="en-US" w:bidi="ar-SA"/>
      </w:rPr>
    </w:lvl>
    <w:lvl w:ilvl="4" w:tplc="05D61CF6">
      <w:numFmt w:val="bullet"/>
      <w:lvlText w:val="•"/>
      <w:lvlJc w:val="left"/>
      <w:pPr>
        <w:ind w:left="4222" w:hanging="305"/>
      </w:pPr>
      <w:rPr>
        <w:lang w:val="ru-RU" w:eastAsia="en-US" w:bidi="ar-SA"/>
      </w:rPr>
    </w:lvl>
    <w:lvl w:ilvl="5" w:tplc="54A0DD72">
      <w:numFmt w:val="bullet"/>
      <w:lvlText w:val="•"/>
      <w:lvlJc w:val="left"/>
      <w:pPr>
        <w:ind w:left="5243" w:hanging="305"/>
      </w:pPr>
      <w:rPr>
        <w:lang w:val="ru-RU" w:eastAsia="en-US" w:bidi="ar-SA"/>
      </w:rPr>
    </w:lvl>
    <w:lvl w:ilvl="6" w:tplc="00504366">
      <w:numFmt w:val="bullet"/>
      <w:lvlText w:val="•"/>
      <w:lvlJc w:val="left"/>
      <w:pPr>
        <w:ind w:left="6263" w:hanging="305"/>
      </w:pPr>
      <w:rPr>
        <w:lang w:val="ru-RU" w:eastAsia="en-US" w:bidi="ar-SA"/>
      </w:rPr>
    </w:lvl>
    <w:lvl w:ilvl="7" w:tplc="F9CA4C00">
      <w:numFmt w:val="bullet"/>
      <w:lvlText w:val="•"/>
      <w:lvlJc w:val="left"/>
      <w:pPr>
        <w:ind w:left="7284" w:hanging="305"/>
      </w:pPr>
      <w:rPr>
        <w:lang w:val="ru-RU" w:eastAsia="en-US" w:bidi="ar-SA"/>
      </w:rPr>
    </w:lvl>
    <w:lvl w:ilvl="8" w:tplc="1C926032">
      <w:numFmt w:val="bullet"/>
      <w:lvlText w:val="•"/>
      <w:lvlJc w:val="left"/>
      <w:pPr>
        <w:ind w:left="8305" w:hanging="305"/>
      </w:pPr>
      <w:rPr>
        <w:lang w:val="ru-RU" w:eastAsia="en-US" w:bidi="ar-SA"/>
      </w:rPr>
    </w:lvl>
  </w:abstractNum>
  <w:abstractNum w:abstractNumId="34">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6BE34505"/>
    <w:multiLevelType w:val="multilevel"/>
    <w:tmpl w:val="1402D1C0"/>
    <w:lvl w:ilvl="0">
      <w:start w:val="1"/>
      <w:numFmt w:val="decimal"/>
      <w:lvlText w:val="%1."/>
      <w:lvlJc w:val="left"/>
      <w:pPr>
        <w:ind w:left="390" w:hanging="39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6">
    <w:nsid w:val="6FA73B61"/>
    <w:multiLevelType w:val="multilevel"/>
    <w:tmpl w:val="33CCA316"/>
    <w:lvl w:ilvl="0">
      <w:start w:val="1"/>
      <w:numFmt w:val="decimal"/>
      <w:lvlText w:val="%1)"/>
      <w:lvlJc w:val="left"/>
      <w:pPr>
        <w:ind w:left="137" w:hanging="425"/>
      </w:pPr>
      <w:rPr>
        <w:rFonts w:ascii="Times New Roman" w:eastAsia="Times New Roman" w:hAnsi="Times New Roman" w:cs="Times New Roman" w:hint="default"/>
        <w:spacing w:val="0"/>
        <w:w w:val="100"/>
        <w:sz w:val="22"/>
        <w:szCs w:val="24"/>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2287" w:hanging="423"/>
      </w:pPr>
      <w:rPr>
        <w:lang w:val="ru-RU" w:eastAsia="en-US" w:bidi="ar-SA"/>
      </w:rPr>
    </w:lvl>
    <w:lvl w:ilvl="3">
      <w:numFmt w:val="bullet"/>
      <w:lvlText w:val="•"/>
      <w:lvlJc w:val="left"/>
      <w:pPr>
        <w:ind w:left="3294" w:hanging="423"/>
      </w:pPr>
      <w:rPr>
        <w:lang w:val="ru-RU" w:eastAsia="en-US" w:bidi="ar-SA"/>
      </w:rPr>
    </w:lvl>
    <w:lvl w:ilvl="4">
      <w:numFmt w:val="bullet"/>
      <w:lvlText w:val="•"/>
      <w:lvlJc w:val="left"/>
      <w:pPr>
        <w:ind w:left="4302" w:hanging="423"/>
      </w:pPr>
      <w:rPr>
        <w:lang w:val="ru-RU" w:eastAsia="en-US" w:bidi="ar-SA"/>
      </w:rPr>
    </w:lvl>
    <w:lvl w:ilvl="5">
      <w:numFmt w:val="bullet"/>
      <w:lvlText w:val="•"/>
      <w:lvlJc w:val="left"/>
      <w:pPr>
        <w:ind w:left="5309" w:hanging="423"/>
      </w:pPr>
      <w:rPr>
        <w:lang w:val="ru-RU" w:eastAsia="en-US" w:bidi="ar-SA"/>
      </w:rPr>
    </w:lvl>
    <w:lvl w:ilvl="6">
      <w:numFmt w:val="bullet"/>
      <w:lvlText w:val="•"/>
      <w:lvlJc w:val="left"/>
      <w:pPr>
        <w:ind w:left="6316" w:hanging="423"/>
      </w:pPr>
      <w:rPr>
        <w:lang w:val="ru-RU" w:eastAsia="en-US" w:bidi="ar-SA"/>
      </w:rPr>
    </w:lvl>
    <w:lvl w:ilvl="7">
      <w:numFmt w:val="bullet"/>
      <w:lvlText w:val="•"/>
      <w:lvlJc w:val="left"/>
      <w:pPr>
        <w:ind w:left="7324" w:hanging="423"/>
      </w:pPr>
      <w:rPr>
        <w:lang w:val="ru-RU" w:eastAsia="en-US" w:bidi="ar-SA"/>
      </w:rPr>
    </w:lvl>
    <w:lvl w:ilvl="8">
      <w:numFmt w:val="bullet"/>
      <w:lvlText w:val="•"/>
      <w:lvlJc w:val="left"/>
      <w:pPr>
        <w:ind w:left="8331" w:hanging="423"/>
      </w:pPr>
      <w:rPr>
        <w:lang w:val="ru-RU" w:eastAsia="en-US" w:bidi="ar-SA"/>
      </w:rPr>
    </w:lvl>
  </w:abstractNum>
  <w:abstractNum w:abstractNumId="37">
    <w:nsid w:val="71535B3F"/>
    <w:multiLevelType w:val="multilevel"/>
    <w:tmpl w:val="14E4ADDC"/>
    <w:lvl w:ilvl="0">
      <w:start w:val="3"/>
      <w:numFmt w:val="decimal"/>
      <w:lvlText w:val="%1"/>
      <w:lvlJc w:val="left"/>
      <w:pPr>
        <w:ind w:left="137" w:hanging="778"/>
      </w:pPr>
      <w:rPr>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2"/>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2"/>
        <w:szCs w:val="24"/>
        <w:lang w:val="ru-RU" w:eastAsia="en-US" w:bidi="ar-SA"/>
      </w:rPr>
    </w:lvl>
    <w:lvl w:ilvl="3">
      <w:numFmt w:val="bullet"/>
      <w:lvlText w:val="•"/>
      <w:lvlJc w:val="left"/>
      <w:pPr>
        <w:ind w:left="3512" w:hanging="708"/>
      </w:pPr>
      <w:rPr>
        <w:lang w:val="ru-RU" w:eastAsia="en-US" w:bidi="ar-SA"/>
      </w:rPr>
    </w:lvl>
    <w:lvl w:ilvl="4">
      <w:numFmt w:val="bullet"/>
      <w:lvlText w:val="•"/>
      <w:lvlJc w:val="left"/>
      <w:pPr>
        <w:ind w:left="4488" w:hanging="708"/>
      </w:pPr>
      <w:rPr>
        <w:lang w:val="ru-RU" w:eastAsia="en-US" w:bidi="ar-SA"/>
      </w:rPr>
    </w:lvl>
    <w:lvl w:ilvl="5">
      <w:numFmt w:val="bullet"/>
      <w:lvlText w:val="•"/>
      <w:lvlJc w:val="left"/>
      <w:pPr>
        <w:ind w:left="5465" w:hanging="708"/>
      </w:pPr>
      <w:rPr>
        <w:lang w:val="ru-RU" w:eastAsia="en-US" w:bidi="ar-SA"/>
      </w:rPr>
    </w:lvl>
    <w:lvl w:ilvl="6">
      <w:numFmt w:val="bullet"/>
      <w:lvlText w:val="•"/>
      <w:lvlJc w:val="left"/>
      <w:pPr>
        <w:ind w:left="6441" w:hanging="708"/>
      </w:pPr>
      <w:rPr>
        <w:lang w:val="ru-RU" w:eastAsia="en-US" w:bidi="ar-SA"/>
      </w:rPr>
    </w:lvl>
    <w:lvl w:ilvl="7">
      <w:numFmt w:val="bullet"/>
      <w:lvlText w:val="•"/>
      <w:lvlJc w:val="left"/>
      <w:pPr>
        <w:ind w:left="7417" w:hanging="708"/>
      </w:pPr>
      <w:rPr>
        <w:lang w:val="ru-RU" w:eastAsia="en-US" w:bidi="ar-SA"/>
      </w:rPr>
    </w:lvl>
    <w:lvl w:ilvl="8">
      <w:numFmt w:val="bullet"/>
      <w:lvlText w:val="•"/>
      <w:lvlJc w:val="left"/>
      <w:pPr>
        <w:ind w:left="8393" w:hanging="708"/>
      </w:pPr>
      <w:rPr>
        <w:lang w:val="ru-RU" w:eastAsia="en-US" w:bidi="ar-SA"/>
      </w:rPr>
    </w:lvl>
  </w:abstractNum>
  <w:abstractNum w:abstractNumId="38">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2057296"/>
    <w:multiLevelType w:val="multilevel"/>
    <w:tmpl w:val="56768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E336BA"/>
    <w:multiLevelType w:val="hybridMultilevel"/>
    <w:tmpl w:val="11DA3E66"/>
    <w:lvl w:ilvl="0" w:tplc="1F927256">
      <w:start w:val="1"/>
      <w:numFmt w:val="decimal"/>
      <w:lvlText w:val="%1)"/>
      <w:lvlJc w:val="left"/>
      <w:pPr>
        <w:ind w:left="137" w:hanging="305"/>
      </w:pPr>
      <w:rPr>
        <w:rFonts w:ascii="Times New Roman" w:eastAsia="Times New Roman" w:hAnsi="Times New Roman" w:cs="Times New Roman" w:hint="default"/>
        <w:spacing w:val="0"/>
        <w:w w:val="100"/>
        <w:sz w:val="22"/>
        <w:szCs w:val="28"/>
        <w:lang w:val="ru-RU" w:eastAsia="en-US" w:bidi="ar-SA"/>
      </w:rPr>
    </w:lvl>
    <w:lvl w:ilvl="1" w:tplc="A616254A">
      <w:numFmt w:val="bullet"/>
      <w:lvlText w:val="•"/>
      <w:lvlJc w:val="left"/>
      <w:pPr>
        <w:ind w:left="1160" w:hanging="305"/>
      </w:pPr>
      <w:rPr>
        <w:lang w:val="ru-RU" w:eastAsia="en-US" w:bidi="ar-SA"/>
      </w:rPr>
    </w:lvl>
    <w:lvl w:ilvl="2" w:tplc="1122BF9A">
      <w:numFmt w:val="bullet"/>
      <w:lvlText w:val="•"/>
      <w:lvlJc w:val="left"/>
      <w:pPr>
        <w:ind w:left="2181" w:hanging="305"/>
      </w:pPr>
      <w:rPr>
        <w:lang w:val="ru-RU" w:eastAsia="en-US" w:bidi="ar-SA"/>
      </w:rPr>
    </w:lvl>
    <w:lvl w:ilvl="3" w:tplc="24D8F05A">
      <w:numFmt w:val="bullet"/>
      <w:lvlText w:val="•"/>
      <w:lvlJc w:val="left"/>
      <w:pPr>
        <w:ind w:left="3201" w:hanging="305"/>
      </w:pPr>
      <w:rPr>
        <w:lang w:val="ru-RU" w:eastAsia="en-US" w:bidi="ar-SA"/>
      </w:rPr>
    </w:lvl>
    <w:lvl w:ilvl="4" w:tplc="5C745544">
      <w:numFmt w:val="bullet"/>
      <w:lvlText w:val="•"/>
      <w:lvlJc w:val="left"/>
      <w:pPr>
        <w:ind w:left="4222" w:hanging="305"/>
      </w:pPr>
      <w:rPr>
        <w:lang w:val="ru-RU" w:eastAsia="en-US" w:bidi="ar-SA"/>
      </w:rPr>
    </w:lvl>
    <w:lvl w:ilvl="5" w:tplc="61FECE44">
      <w:numFmt w:val="bullet"/>
      <w:lvlText w:val="•"/>
      <w:lvlJc w:val="left"/>
      <w:pPr>
        <w:ind w:left="5243" w:hanging="305"/>
      </w:pPr>
      <w:rPr>
        <w:lang w:val="ru-RU" w:eastAsia="en-US" w:bidi="ar-SA"/>
      </w:rPr>
    </w:lvl>
    <w:lvl w:ilvl="6" w:tplc="9DFC5218">
      <w:numFmt w:val="bullet"/>
      <w:lvlText w:val="•"/>
      <w:lvlJc w:val="left"/>
      <w:pPr>
        <w:ind w:left="6263" w:hanging="305"/>
      </w:pPr>
      <w:rPr>
        <w:lang w:val="ru-RU" w:eastAsia="en-US" w:bidi="ar-SA"/>
      </w:rPr>
    </w:lvl>
    <w:lvl w:ilvl="7" w:tplc="D5CC905E">
      <w:numFmt w:val="bullet"/>
      <w:lvlText w:val="•"/>
      <w:lvlJc w:val="left"/>
      <w:pPr>
        <w:ind w:left="7284" w:hanging="305"/>
      </w:pPr>
      <w:rPr>
        <w:lang w:val="ru-RU" w:eastAsia="en-US" w:bidi="ar-SA"/>
      </w:rPr>
    </w:lvl>
    <w:lvl w:ilvl="8" w:tplc="FDF68C24">
      <w:numFmt w:val="bullet"/>
      <w:lvlText w:val="•"/>
      <w:lvlJc w:val="left"/>
      <w:pPr>
        <w:ind w:left="8305" w:hanging="305"/>
      </w:pPr>
      <w:rPr>
        <w:lang w:val="ru-RU" w:eastAsia="en-US" w:bidi="ar-SA"/>
      </w:rPr>
    </w:lvl>
  </w:abstractNum>
  <w:abstractNum w:abstractNumId="41">
    <w:nsid w:val="74372DD4"/>
    <w:multiLevelType w:val="hybridMultilevel"/>
    <w:tmpl w:val="896801D0"/>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4">
    <w:nsid w:val="7915661F"/>
    <w:multiLevelType w:val="multilevel"/>
    <w:tmpl w:val="D28C0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845EE3"/>
    <w:multiLevelType w:val="multilevel"/>
    <w:tmpl w:val="82AEE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7C8A161F"/>
    <w:multiLevelType w:val="multilevel"/>
    <w:tmpl w:val="7A36CFF6"/>
    <w:lvl w:ilvl="0">
      <w:start w:val="4"/>
      <w:numFmt w:val="decimal"/>
      <w:lvlText w:val="%1"/>
      <w:lvlJc w:val="left"/>
      <w:pPr>
        <w:ind w:left="137" w:hanging="627"/>
      </w:pPr>
      <w:rPr>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2"/>
        <w:szCs w:val="24"/>
        <w:lang w:val="ru-RU" w:eastAsia="en-US" w:bidi="ar-SA"/>
      </w:rPr>
    </w:lvl>
    <w:lvl w:ilvl="2">
      <w:numFmt w:val="bullet"/>
      <w:lvlText w:val="•"/>
      <w:lvlJc w:val="left"/>
      <w:pPr>
        <w:ind w:left="2181" w:hanging="627"/>
      </w:pPr>
      <w:rPr>
        <w:lang w:val="ru-RU" w:eastAsia="en-US" w:bidi="ar-SA"/>
      </w:rPr>
    </w:lvl>
    <w:lvl w:ilvl="3">
      <w:numFmt w:val="bullet"/>
      <w:lvlText w:val="•"/>
      <w:lvlJc w:val="left"/>
      <w:pPr>
        <w:ind w:left="3201" w:hanging="627"/>
      </w:pPr>
      <w:rPr>
        <w:lang w:val="ru-RU" w:eastAsia="en-US" w:bidi="ar-SA"/>
      </w:rPr>
    </w:lvl>
    <w:lvl w:ilvl="4">
      <w:numFmt w:val="bullet"/>
      <w:lvlText w:val="•"/>
      <w:lvlJc w:val="left"/>
      <w:pPr>
        <w:ind w:left="4222" w:hanging="627"/>
      </w:pPr>
      <w:rPr>
        <w:lang w:val="ru-RU" w:eastAsia="en-US" w:bidi="ar-SA"/>
      </w:rPr>
    </w:lvl>
    <w:lvl w:ilvl="5">
      <w:numFmt w:val="bullet"/>
      <w:lvlText w:val="•"/>
      <w:lvlJc w:val="left"/>
      <w:pPr>
        <w:ind w:left="5243" w:hanging="627"/>
      </w:pPr>
      <w:rPr>
        <w:lang w:val="ru-RU" w:eastAsia="en-US" w:bidi="ar-SA"/>
      </w:rPr>
    </w:lvl>
    <w:lvl w:ilvl="6">
      <w:numFmt w:val="bullet"/>
      <w:lvlText w:val="•"/>
      <w:lvlJc w:val="left"/>
      <w:pPr>
        <w:ind w:left="6263" w:hanging="627"/>
      </w:pPr>
      <w:rPr>
        <w:lang w:val="ru-RU" w:eastAsia="en-US" w:bidi="ar-SA"/>
      </w:rPr>
    </w:lvl>
    <w:lvl w:ilvl="7">
      <w:numFmt w:val="bullet"/>
      <w:lvlText w:val="•"/>
      <w:lvlJc w:val="left"/>
      <w:pPr>
        <w:ind w:left="7284" w:hanging="627"/>
      </w:pPr>
      <w:rPr>
        <w:lang w:val="ru-RU" w:eastAsia="en-US" w:bidi="ar-SA"/>
      </w:rPr>
    </w:lvl>
    <w:lvl w:ilvl="8">
      <w:numFmt w:val="bullet"/>
      <w:lvlText w:val="•"/>
      <w:lvlJc w:val="left"/>
      <w:pPr>
        <w:ind w:left="8305" w:hanging="627"/>
      </w:pPr>
      <w:rPr>
        <w:lang w:val="ru-RU" w:eastAsia="en-US" w:bidi="ar-SA"/>
      </w:rPr>
    </w:lvl>
  </w:abstractNum>
  <w:abstractNum w:abstractNumId="48">
    <w:nsid w:val="7D950C4E"/>
    <w:multiLevelType w:val="multilevel"/>
    <w:tmpl w:val="CD76DB64"/>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E89222C"/>
    <w:multiLevelType w:val="hybridMultilevel"/>
    <w:tmpl w:val="8F1E101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5"/>
  </w:num>
  <w:num w:numId="3">
    <w:abstractNumId w:val="22"/>
  </w:num>
  <w:num w:numId="4">
    <w:abstractNumId w:val="31"/>
  </w:num>
  <w:num w:numId="5">
    <w:abstractNumId w:val="46"/>
  </w:num>
  <w:num w:numId="6">
    <w:abstractNumId w:val="23"/>
  </w:num>
  <w:num w:numId="7">
    <w:abstractNumId w:val="3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7"/>
  </w:num>
  <w:num w:numId="12">
    <w:abstractNumId w:val="7"/>
  </w:num>
  <w:num w:numId="13">
    <w:abstractNumId w:val="11"/>
  </w:num>
  <w:num w:numId="14">
    <w:abstractNumId w:val="34"/>
  </w:num>
  <w:num w:numId="15">
    <w:abstractNumId w:val="9"/>
  </w:num>
  <w:num w:numId="16">
    <w:abstractNumId w:val="45"/>
  </w:num>
  <w:num w:numId="17">
    <w:abstractNumId w:val="19"/>
  </w:num>
  <w:num w:numId="18">
    <w:abstractNumId w:val="44"/>
  </w:num>
  <w:num w:numId="19">
    <w:abstractNumId w:val="49"/>
  </w:num>
  <w:num w:numId="20">
    <w:abstractNumId w:val="39"/>
  </w:num>
  <w:num w:numId="21">
    <w:abstractNumId w:val="14"/>
  </w:num>
  <w:num w:numId="22">
    <w:abstractNumId w:val="28"/>
  </w:num>
  <w:num w:numId="23">
    <w:abstractNumId w:val="41"/>
  </w:num>
  <w:num w:numId="24">
    <w:abstractNumId w:val="21"/>
  </w:num>
  <w:num w:numId="25">
    <w:abstractNumId w:val="29"/>
  </w:num>
  <w:num w:numId="26">
    <w:abstractNumId w:val="30"/>
  </w:num>
  <w:num w:numId="27">
    <w:abstractNumId w:val="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43"/>
  </w:num>
  <w:num w:numId="32">
    <w:abstractNumId w:val="20"/>
    <w:lvlOverride w:ilvl="0">
      <w:startOverride w:val="1"/>
    </w:lvlOverride>
    <w:lvlOverride w:ilvl="1"/>
    <w:lvlOverride w:ilvl="2"/>
    <w:lvlOverride w:ilvl="3"/>
    <w:lvlOverride w:ilvl="4"/>
    <w:lvlOverride w:ilvl="5"/>
    <w:lvlOverride w:ilvl="6"/>
    <w:lvlOverride w:ilvl="7"/>
    <w:lvlOverride w:ilvl="8"/>
  </w:num>
  <w:num w:numId="33">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2"/>
    <w:lvlOverride w:ilvl="0">
      <w:startOverride w:val="2"/>
    </w:lvlOverride>
    <w:lvlOverride w:ilvl="1">
      <w:startOverride w:val="4"/>
    </w:lvlOverride>
    <w:lvlOverride w:ilvl="2">
      <w:startOverride w:val="1"/>
    </w:lvlOverride>
    <w:lvlOverride w:ilvl="3"/>
    <w:lvlOverride w:ilvl="4"/>
    <w:lvlOverride w:ilvl="5"/>
    <w:lvlOverride w:ilvl="6"/>
    <w:lvlOverride w:ilvl="7"/>
    <w:lvlOverride w:ilvl="8"/>
  </w:num>
  <w:num w:numId="36">
    <w:abstractNumId w:val="8"/>
    <w:lvlOverride w:ilvl="0">
      <w:startOverride w:val="1"/>
    </w:lvlOverride>
    <w:lvlOverride w:ilvl="1"/>
    <w:lvlOverride w:ilvl="2"/>
    <w:lvlOverride w:ilvl="3"/>
    <w:lvlOverride w:ilvl="4"/>
    <w:lvlOverride w:ilvl="5"/>
    <w:lvlOverride w:ilvl="6"/>
    <w:lvlOverride w:ilvl="7"/>
    <w:lvlOverride w:ilvl="8"/>
  </w:num>
  <w:num w:numId="3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17"/>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33"/>
    <w:lvlOverride w:ilvl="0">
      <w:startOverride w:val="1"/>
    </w:lvlOverride>
    <w:lvlOverride w:ilvl="1"/>
    <w:lvlOverride w:ilvl="2"/>
    <w:lvlOverride w:ilvl="3"/>
    <w:lvlOverride w:ilvl="4"/>
    <w:lvlOverride w:ilvl="5"/>
    <w:lvlOverride w:ilvl="6"/>
    <w:lvlOverride w:ilvl="7"/>
    <w:lvlOverride w:ilvl="8"/>
  </w:num>
  <w:num w:numId="42">
    <w:abstractNumId w:val="25"/>
    <w:lvlOverride w:ilvl="0">
      <w:startOverride w:val="1"/>
    </w:lvlOverride>
    <w:lvlOverride w:ilvl="1"/>
    <w:lvlOverride w:ilvl="2"/>
    <w:lvlOverride w:ilvl="3"/>
    <w:lvlOverride w:ilvl="4"/>
    <w:lvlOverride w:ilvl="5"/>
    <w:lvlOverride w:ilvl="6"/>
    <w:lvlOverride w:ilvl="7"/>
    <w:lvlOverride w:ilvl="8"/>
  </w:num>
  <w:num w:numId="43">
    <w:abstractNumId w:val="47"/>
    <w:lvlOverride w:ilvl="0">
      <w:startOverride w:val="4"/>
    </w:lvlOverride>
    <w:lvlOverride w:ilvl="1">
      <w:startOverride w:val="1"/>
    </w:lvlOverride>
    <w:lvlOverride w:ilvl="2"/>
    <w:lvlOverride w:ilvl="3"/>
    <w:lvlOverride w:ilvl="4"/>
    <w:lvlOverride w:ilvl="5"/>
    <w:lvlOverride w:ilvl="6"/>
    <w:lvlOverride w:ilvl="7"/>
    <w:lvlOverride w:ilvl="8"/>
  </w:num>
  <w:num w:numId="44">
    <w:abstractNumId w:val="48"/>
    <w:lvlOverride w:ilvl="0">
      <w:startOverride w:val="2"/>
    </w:lvlOverride>
    <w:lvlOverride w:ilvl="1"/>
    <w:lvlOverride w:ilvl="2"/>
    <w:lvlOverride w:ilvl="3"/>
    <w:lvlOverride w:ilvl="4"/>
    <w:lvlOverride w:ilvl="5"/>
    <w:lvlOverride w:ilvl="6"/>
    <w:lvlOverride w:ilvl="7"/>
    <w:lvlOverride w:ilvl="8"/>
  </w:num>
  <w:num w:numId="45">
    <w:abstractNumId w:val="13"/>
    <w:lvlOverride w:ilvl="0">
      <w:startOverride w:val="5"/>
    </w:lvlOverride>
    <w:lvlOverride w:ilvl="1">
      <w:startOverride w:val="1"/>
    </w:lvlOverride>
    <w:lvlOverride w:ilvl="2"/>
    <w:lvlOverride w:ilvl="3"/>
    <w:lvlOverride w:ilvl="4"/>
    <w:lvlOverride w:ilvl="5"/>
    <w:lvlOverride w:ilvl="6"/>
    <w:lvlOverride w:ilvl="7"/>
    <w:lvlOverride w:ilvl="8"/>
  </w:num>
  <w:num w:numId="46">
    <w:abstractNumId w:val="10"/>
    <w:lvlOverride w:ilvl="0">
      <w:startOverride w:val="6"/>
    </w:lvlOverride>
    <w:lvlOverride w:ilvl="1">
      <w:startOverride w:val="2"/>
    </w:lvlOverride>
    <w:lvlOverride w:ilvl="2"/>
    <w:lvlOverride w:ilvl="3"/>
    <w:lvlOverride w:ilvl="4"/>
    <w:lvlOverride w:ilvl="5"/>
    <w:lvlOverride w:ilvl="6"/>
    <w:lvlOverride w:ilvl="7"/>
    <w:lvlOverride w:ilv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hdrShapeDefaults>
    <o:shapedefaults v:ext="edit" spidmax="66562"/>
  </w:hdrShapeDefaults>
  <w:footnotePr>
    <w:footnote w:id="-1"/>
    <w:footnote w:id="0"/>
  </w:footnotePr>
  <w:endnotePr>
    <w:endnote w:id="-1"/>
    <w:endnote w:id="0"/>
  </w:endnotePr>
  <w:compat/>
  <w:rsids>
    <w:rsidRoot w:val="00F557B1"/>
    <w:rsid w:val="00000E79"/>
    <w:rsid w:val="000031DF"/>
    <w:rsid w:val="000051EF"/>
    <w:rsid w:val="000062BF"/>
    <w:rsid w:val="000067B5"/>
    <w:rsid w:val="00007FA5"/>
    <w:rsid w:val="00014844"/>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27BB"/>
    <w:rsid w:val="00044E23"/>
    <w:rsid w:val="000455B5"/>
    <w:rsid w:val="000472F9"/>
    <w:rsid w:val="00051193"/>
    <w:rsid w:val="000530BD"/>
    <w:rsid w:val="00053CA7"/>
    <w:rsid w:val="000553BA"/>
    <w:rsid w:val="000556DE"/>
    <w:rsid w:val="00056238"/>
    <w:rsid w:val="00056B57"/>
    <w:rsid w:val="00062B3C"/>
    <w:rsid w:val="00065613"/>
    <w:rsid w:val="00066025"/>
    <w:rsid w:val="00067C68"/>
    <w:rsid w:val="00070524"/>
    <w:rsid w:val="00073A17"/>
    <w:rsid w:val="00084413"/>
    <w:rsid w:val="00084544"/>
    <w:rsid w:val="00091ECE"/>
    <w:rsid w:val="00092674"/>
    <w:rsid w:val="000938D3"/>
    <w:rsid w:val="00093EE0"/>
    <w:rsid w:val="0009527D"/>
    <w:rsid w:val="000A2D9E"/>
    <w:rsid w:val="000A4CB5"/>
    <w:rsid w:val="000B1322"/>
    <w:rsid w:val="000B3B2E"/>
    <w:rsid w:val="000B3EED"/>
    <w:rsid w:val="000B4A4D"/>
    <w:rsid w:val="000B70AE"/>
    <w:rsid w:val="000C12FE"/>
    <w:rsid w:val="000C27B8"/>
    <w:rsid w:val="000C63A5"/>
    <w:rsid w:val="000D1925"/>
    <w:rsid w:val="000D2992"/>
    <w:rsid w:val="000D60A8"/>
    <w:rsid w:val="000D62D1"/>
    <w:rsid w:val="000D6B63"/>
    <w:rsid w:val="000E3057"/>
    <w:rsid w:val="000E388B"/>
    <w:rsid w:val="000E38C6"/>
    <w:rsid w:val="000E4B8E"/>
    <w:rsid w:val="000F4530"/>
    <w:rsid w:val="000F6AF9"/>
    <w:rsid w:val="00110041"/>
    <w:rsid w:val="00110907"/>
    <w:rsid w:val="00116583"/>
    <w:rsid w:val="0012036C"/>
    <w:rsid w:val="00122405"/>
    <w:rsid w:val="0012529E"/>
    <w:rsid w:val="0012736B"/>
    <w:rsid w:val="001303BE"/>
    <w:rsid w:val="00133811"/>
    <w:rsid w:val="0013636A"/>
    <w:rsid w:val="00137813"/>
    <w:rsid w:val="00143547"/>
    <w:rsid w:val="00144774"/>
    <w:rsid w:val="001462EE"/>
    <w:rsid w:val="00147FFB"/>
    <w:rsid w:val="00152476"/>
    <w:rsid w:val="001552DB"/>
    <w:rsid w:val="001563FE"/>
    <w:rsid w:val="00157FD2"/>
    <w:rsid w:val="001606D7"/>
    <w:rsid w:val="001617F3"/>
    <w:rsid w:val="00167D3E"/>
    <w:rsid w:val="00171354"/>
    <w:rsid w:val="00171C2C"/>
    <w:rsid w:val="00175B64"/>
    <w:rsid w:val="00176418"/>
    <w:rsid w:val="00176989"/>
    <w:rsid w:val="00177133"/>
    <w:rsid w:val="00177280"/>
    <w:rsid w:val="00185C71"/>
    <w:rsid w:val="0018652B"/>
    <w:rsid w:val="00190438"/>
    <w:rsid w:val="001924E5"/>
    <w:rsid w:val="001928FE"/>
    <w:rsid w:val="00194681"/>
    <w:rsid w:val="00197B7B"/>
    <w:rsid w:val="001A0936"/>
    <w:rsid w:val="001A0D8B"/>
    <w:rsid w:val="001A1CE5"/>
    <w:rsid w:val="001A4AEC"/>
    <w:rsid w:val="001A5023"/>
    <w:rsid w:val="001A601E"/>
    <w:rsid w:val="001A6C75"/>
    <w:rsid w:val="001B037A"/>
    <w:rsid w:val="001B12D4"/>
    <w:rsid w:val="001B38C6"/>
    <w:rsid w:val="001B4D85"/>
    <w:rsid w:val="001B5164"/>
    <w:rsid w:val="001C12B2"/>
    <w:rsid w:val="001C2FB1"/>
    <w:rsid w:val="001C4458"/>
    <w:rsid w:val="001C545A"/>
    <w:rsid w:val="001D164D"/>
    <w:rsid w:val="001D2D21"/>
    <w:rsid w:val="001D2EB8"/>
    <w:rsid w:val="001D3677"/>
    <w:rsid w:val="001D4639"/>
    <w:rsid w:val="001D5448"/>
    <w:rsid w:val="001D62B8"/>
    <w:rsid w:val="001E0D0C"/>
    <w:rsid w:val="001E1AF2"/>
    <w:rsid w:val="001E2B99"/>
    <w:rsid w:val="001E4945"/>
    <w:rsid w:val="001E56F2"/>
    <w:rsid w:val="001F1457"/>
    <w:rsid w:val="001F1E08"/>
    <w:rsid w:val="001F2ACB"/>
    <w:rsid w:val="001F2ED3"/>
    <w:rsid w:val="001F521D"/>
    <w:rsid w:val="001F6EF2"/>
    <w:rsid w:val="001F763C"/>
    <w:rsid w:val="001F772E"/>
    <w:rsid w:val="001F7DD3"/>
    <w:rsid w:val="0020150B"/>
    <w:rsid w:val="002020E2"/>
    <w:rsid w:val="0020383F"/>
    <w:rsid w:val="002050DA"/>
    <w:rsid w:val="002065CA"/>
    <w:rsid w:val="002074B4"/>
    <w:rsid w:val="0020797C"/>
    <w:rsid w:val="00207E10"/>
    <w:rsid w:val="00210822"/>
    <w:rsid w:val="00226BAF"/>
    <w:rsid w:val="0022780A"/>
    <w:rsid w:val="00230EF1"/>
    <w:rsid w:val="0023122B"/>
    <w:rsid w:val="00232B58"/>
    <w:rsid w:val="00233055"/>
    <w:rsid w:val="0023664B"/>
    <w:rsid w:val="0024257A"/>
    <w:rsid w:val="00245036"/>
    <w:rsid w:val="00246BFA"/>
    <w:rsid w:val="0024722D"/>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989"/>
    <w:rsid w:val="002A5098"/>
    <w:rsid w:val="002A557B"/>
    <w:rsid w:val="002A7F04"/>
    <w:rsid w:val="002B63D4"/>
    <w:rsid w:val="002C31E6"/>
    <w:rsid w:val="002C3AF8"/>
    <w:rsid w:val="002C75AA"/>
    <w:rsid w:val="002C7BD0"/>
    <w:rsid w:val="002D02E5"/>
    <w:rsid w:val="002D059C"/>
    <w:rsid w:val="002D47AF"/>
    <w:rsid w:val="002E1348"/>
    <w:rsid w:val="002E40B4"/>
    <w:rsid w:val="002E67E1"/>
    <w:rsid w:val="002E78E0"/>
    <w:rsid w:val="002F0337"/>
    <w:rsid w:val="002F0A14"/>
    <w:rsid w:val="002F2456"/>
    <w:rsid w:val="002F4B52"/>
    <w:rsid w:val="002F5FF8"/>
    <w:rsid w:val="002F769B"/>
    <w:rsid w:val="003026D7"/>
    <w:rsid w:val="0030597C"/>
    <w:rsid w:val="00307914"/>
    <w:rsid w:val="0031203D"/>
    <w:rsid w:val="00313B49"/>
    <w:rsid w:val="00314535"/>
    <w:rsid w:val="003179C1"/>
    <w:rsid w:val="00322C25"/>
    <w:rsid w:val="00322D8A"/>
    <w:rsid w:val="00324419"/>
    <w:rsid w:val="00327226"/>
    <w:rsid w:val="00327CFE"/>
    <w:rsid w:val="00327F06"/>
    <w:rsid w:val="00330242"/>
    <w:rsid w:val="00334747"/>
    <w:rsid w:val="00334D4C"/>
    <w:rsid w:val="003365A2"/>
    <w:rsid w:val="00336604"/>
    <w:rsid w:val="00337B36"/>
    <w:rsid w:val="00342DD5"/>
    <w:rsid w:val="00342DDB"/>
    <w:rsid w:val="003435DB"/>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8153B"/>
    <w:rsid w:val="00381A68"/>
    <w:rsid w:val="00382B51"/>
    <w:rsid w:val="00382BFA"/>
    <w:rsid w:val="003834A6"/>
    <w:rsid w:val="00385504"/>
    <w:rsid w:val="003855FF"/>
    <w:rsid w:val="00390BF7"/>
    <w:rsid w:val="003921CD"/>
    <w:rsid w:val="00393F64"/>
    <w:rsid w:val="00394A58"/>
    <w:rsid w:val="0039534C"/>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A1E71"/>
    <w:rsid w:val="004A1ED0"/>
    <w:rsid w:val="004A2256"/>
    <w:rsid w:val="004A2D2E"/>
    <w:rsid w:val="004A32CA"/>
    <w:rsid w:val="004A461F"/>
    <w:rsid w:val="004A6306"/>
    <w:rsid w:val="004A7CF7"/>
    <w:rsid w:val="004B1A63"/>
    <w:rsid w:val="004B2086"/>
    <w:rsid w:val="004B21B2"/>
    <w:rsid w:val="004B2AFE"/>
    <w:rsid w:val="004B58B1"/>
    <w:rsid w:val="004B75A8"/>
    <w:rsid w:val="004B7FAC"/>
    <w:rsid w:val="004C10D2"/>
    <w:rsid w:val="004C2A90"/>
    <w:rsid w:val="004C2FB0"/>
    <w:rsid w:val="004C45EE"/>
    <w:rsid w:val="004C6E9F"/>
    <w:rsid w:val="004D13FE"/>
    <w:rsid w:val="004D346D"/>
    <w:rsid w:val="004D4F49"/>
    <w:rsid w:val="004D52C4"/>
    <w:rsid w:val="004D64C8"/>
    <w:rsid w:val="004D70EF"/>
    <w:rsid w:val="004E3190"/>
    <w:rsid w:val="004E405E"/>
    <w:rsid w:val="004E5093"/>
    <w:rsid w:val="004E7B17"/>
    <w:rsid w:val="004F05FB"/>
    <w:rsid w:val="004F0D47"/>
    <w:rsid w:val="004F1A2A"/>
    <w:rsid w:val="004F2739"/>
    <w:rsid w:val="004F4B06"/>
    <w:rsid w:val="004F5A14"/>
    <w:rsid w:val="004F5B84"/>
    <w:rsid w:val="004F5BE9"/>
    <w:rsid w:val="004F619C"/>
    <w:rsid w:val="00500290"/>
    <w:rsid w:val="00501467"/>
    <w:rsid w:val="0051203F"/>
    <w:rsid w:val="005124EC"/>
    <w:rsid w:val="00512C9E"/>
    <w:rsid w:val="005151DD"/>
    <w:rsid w:val="005171AF"/>
    <w:rsid w:val="005172B1"/>
    <w:rsid w:val="00520792"/>
    <w:rsid w:val="00521BDD"/>
    <w:rsid w:val="00522AF7"/>
    <w:rsid w:val="00522C02"/>
    <w:rsid w:val="00530CA7"/>
    <w:rsid w:val="005368D3"/>
    <w:rsid w:val="00537967"/>
    <w:rsid w:val="005403A5"/>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A2165"/>
    <w:rsid w:val="005A31B3"/>
    <w:rsid w:val="005A46BE"/>
    <w:rsid w:val="005B01EA"/>
    <w:rsid w:val="005B7911"/>
    <w:rsid w:val="005C3467"/>
    <w:rsid w:val="005C3550"/>
    <w:rsid w:val="005C4366"/>
    <w:rsid w:val="005C6349"/>
    <w:rsid w:val="005D2E57"/>
    <w:rsid w:val="005E0573"/>
    <w:rsid w:val="005E0C17"/>
    <w:rsid w:val="005E2358"/>
    <w:rsid w:val="005E3E0C"/>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211"/>
    <w:rsid w:val="00624411"/>
    <w:rsid w:val="006266D5"/>
    <w:rsid w:val="00630599"/>
    <w:rsid w:val="00632A6B"/>
    <w:rsid w:val="00632DBF"/>
    <w:rsid w:val="00640B72"/>
    <w:rsid w:val="00641EA0"/>
    <w:rsid w:val="00642957"/>
    <w:rsid w:val="006448DE"/>
    <w:rsid w:val="00645EA1"/>
    <w:rsid w:val="00646955"/>
    <w:rsid w:val="00650680"/>
    <w:rsid w:val="00652DBE"/>
    <w:rsid w:val="00653433"/>
    <w:rsid w:val="0065609D"/>
    <w:rsid w:val="00656234"/>
    <w:rsid w:val="00657FD0"/>
    <w:rsid w:val="0066147B"/>
    <w:rsid w:val="00661C6F"/>
    <w:rsid w:val="00664D61"/>
    <w:rsid w:val="006651CD"/>
    <w:rsid w:val="00665A2D"/>
    <w:rsid w:val="00665D7A"/>
    <w:rsid w:val="0067294C"/>
    <w:rsid w:val="006741BE"/>
    <w:rsid w:val="00674BA7"/>
    <w:rsid w:val="0067555E"/>
    <w:rsid w:val="006773F5"/>
    <w:rsid w:val="006776EB"/>
    <w:rsid w:val="00677721"/>
    <w:rsid w:val="006820CE"/>
    <w:rsid w:val="006833BF"/>
    <w:rsid w:val="006854AC"/>
    <w:rsid w:val="0068600B"/>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13F0"/>
    <w:rsid w:val="006D2E0C"/>
    <w:rsid w:val="006D45FC"/>
    <w:rsid w:val="006D5CF9"/>
    <w:rsid w:val="006D7C32"/>
    <w:rsid w:val="006D7C65"/>
    <w:rsid w:val="006E2481"/>
    <w:rsid w:val="006F1116"/>
    <w:rsid w:val="006F1496"/>
    <w:rsid w:val="006F19B1"/>
    <w:rsid w:val="006F2BEA"/>
    <w:rsid w:val="006F2D25"/>
    <w:rsid w:val="006F3C20"/>
    <w:rsid w:val="006F4F4A"/>
    <w:rsid w:val="006F74AD"/>
    <w:rsid w:val="00702ABC"/>
    <w:rsid w:val="00702DB7"/>
    <w:rsid w:val="00702E21"/>
    <w:rsid w:val="0070551C"/>
    <w:rsid w:val="007071CA"/>
    <w:rsid w:val="00711F90"/>
    <w:rsid w:val="00711FFA"/>
    <w:rsid w:val="00713144"/>
    <w:rsid w:val="00713706"/>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24F5"/>
    <w:rsid w:val="007426B0"/>
    <w:rsid w:val="00742C6E"/>
    <w:rsid w:val="00742CCF"/>
    <w:rsid w:val="00743501"/>
    <w:rsid w:val="00743B76"/>
    <w:rsid w:val="00744B69"/>
    <w:rsid w:val="00745AF0"/>
    <w:rsid w:val="00750564"/>
    <w:rsid w:val="007505EC"/>
    <w:rsid w:val="00751C0F"/>
    <w:rsid w:val="00753689"/>
    <w:rsid w:val="00754787"/>
    <w:rsid w:val="007559F6"/>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7B34"/>
    <w:rsid w:val="00781702"/>
    <w:rsid w:val="00781FA3"/>
    <w:rsid w:val="00782C69"/>
    <w:rsid w:val="00782F97"/>
    <w:rsid w:val="00782FA3"/>
    <w:rsid w:val="00783112"/>
    <w:rsid w:val="00784D1D"/>
    <w:rsid w:val="00785CC4"/>
    <w:rsid w:val="00785DE1"/>
    <w:rsid w:val="00792DB0"/>
    <w:rsid w:val="00794B55"/>
    <w:rsid w:val="00794DA3"/>
    <w:rsid w:val="00797E96"/>
    <w:rsid w:val="007A229B"/>
    <w:rsid w:val="007A27AC"/>
    <w:rsid w:val="007A3AED"/>
    <w:rsid w:val="007A6906"/>
    <w:rsid w:val="007B20A0"/>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3692"/>
    <w:rsid w:val="00824143"/>
    <w:rsid w:val="00825D0B"/>
    <w:rsid w:val="00825EB2"/>
    <w:rsid w:val="00826C16"/>
    <w:rsid w:val="0083247C"/>
    <w:rsid w:val="00833153"/>
    <w:rsid w:val="0083482E"/>
    <w:rsid w:val="00836B1D"/>
    <w:rsid w:val="00837164"/>
    <w:rsid w:val="00837D09"/>
    <w:rsid w:val="008401EA"/>
    <w:rsid w:val="008426AA"/>
    <w:rsid w:val="00843186"/>
    <w:rsid w:val="0084449B"/>
    <w:rsid w:val="008462F1"/>
    <w:rsid w:val="00850963"/>
    <w:rsid w:val="00852A37"/>
    <w:rsid w:val="00855321"/>
    <w:rsid w:val="00857E76"/>
    <w:rsid w:val="00862FA7"/>
    <w:rsid w:val="00862FBF"/>
    <w:rsid w:val="00863794"/>
    <w:rsid w:val="00865987"/>
    <w:rsid w:val="0086766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716D"/>
    <w:rsid w:val="008979B4"/>
    <w:rsid w:val="008A01BE"/>
    <w:rsid w:val="008A02CC"/>
    <w:rsid w:val="008A05E5"/>
    <w:rsid w:val="008A3AAF"/>
    <w:rsid w:val="008B6293"/>
    <w:rsid w:val="008C4C1C"/>
    <w:rsid w:val="008C669B"/>
    <w:rsid w:val="008C7775"/>
    <w:rsid w:val="008D139E"/>
    <w:rsid w:val="008D2317"/>
    <w:rsid w:val="008D40D2"/>
    <w:rsid w:val="008D49A0"/>
    <w:rsid w:val="008D611E"/>
    <w:rsid w:val="008D67EB"/>
    <w:rsid w:val="008D6C81"/>
    <w:rsid w:val="008E41F9"/>
    <w:rsid w:val="008F0D0A"/>
    <w:rsid w:val="008F0E8D"/>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5780A"/>
    <w:rsid w:val="009626C3"/>
    <w:rsid w:val="00962B7C"/>
    <w:rsid w:val="009632FD"/>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315D"/>
    <w:rsid w:val="0099468E"/>
    <w:rsid w:val="00996866"/>
    <w:rsid w:val="00996AD0"/>
    <w:rsid w:val="00997D70"/>
    <w:rsid w:val="009A396C"/>
    <w:rsid w:val="009A50B6"/>
    <w:rsid w:val="009A5C3F"/>
    <w:rsid w:val="009A71F8"/>
    <w:rsid w:val="009A78E6"/>
    <w:rsid w:val="009B152D"/>
    <w:rsid w:val="009B2A15"/>
    <w:rsid w:val="009B7412"/>
    <w:rsid w:val="009B7D96"/>
    <w:rsid w:val="009C0614"/>
    <w:rsid w:val="009C0939"/>
    <w:rsid w:val="009C3DF7"/>
    <w:rsid w:val="009C5DB3"/>
    <w:rsid w:val="009C7AB4"/>
    <w:rsid w:val="009C7C14"/>
    <w:rsid w:val="009D0518"/>
    <w:rsid w:val="009D086B"/>
    <w:rsid w:val="009D56B2"/>
    <w:rsid w:val="009D6851"/>
    <w:rsid w:val="009E1FB8"/>
    <w:rsid w:val="009E2245"/>
    <w:rsid w:val="009E32FE"/>
    <w:rsid w:val="009E7ACC"/>
    <w:rsid w:val="009F0432"/>
    <w:rsid w:val="009F0BA0"/>
    <w:rsid w:val="009F381B"/>
    <w:rsid w:val="009F7FAC"/>
    <w:rsid w:val="00A02040"/>
    <w:rsid w:val="00A030B6"/>
    <w:rsid w:val="00A03B0F"/>
    <w:rsid w:val="00A0517C"/>
    <w:rsid w:val="00A05683"/>
    <w:rsid w:val="00A102A1"/>
    <w:rsid w:val="00A11B48"/>
    <w:rsid w:val="00A16512"/>
    <w:rsid w:val="00A1784C"/>
    <w:rsid w:val="00A17F60"/>
    <w:rsid w:val="00A2001D"/>
    <w:rsid w:val="00A2162D"/>
    <w:rsid w:val="00A22435"/>
    <w:rsid w:val="00A24841"/>
    <w:rsid w:val="00A25156"/>
    <w:rsid w:val="00A324B1"/>
    <w:rsid w:val="00A40073"/>
    <w:rsid w:val="00A40A84"/>
    <w:rsid w:val="00A40E2F"/>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5F09"/>
    <w:rsid w:val="00A87D02"/>
    <w:rsid w:val="00A905B8"/>
    <w:rsid w:val="00A924B1"/>
    <w:rsid w:val="00A944DA"/>
    <w:rsid w:val="00A966C6"/>
    <w:rsid w:val="00A973A4"/>
    <w:rsid w:val="00AA0D84"/>
    <w:rsid w:val="00AA502D"/>
    <w:rsid w:val="00AA6547"/>
    <w:rsid w:val="00AA6A0A"/>
    <w:rsid w:val="00AB1B13"/>
    <w:rsid w:val="00AB2F33"/>
    <w:rsid w:val="00AB6203"/>
    <w:rsid w:val="00AB6B88"/>
    <w:rsid w:val="00AB6F7F"/>
    <w:rsid w:val="00AC006A"/>
    <w:rsid w:val="00AC2781"/>
    <w:rsid w:val="00AC5144"/>
    <w:rsid w:val="00AC6913"/>
    <w:rsid w:val="00AC7D04"/>
    <w:rsid w:val="00AC7EF9"/>
    <w:rsid w:val="00AD1651"/>
    <w:rsid w:val="00AD2BAA"/>
    <w:rsid w:val="00AD3C75"/>
    <w:rsid w:val="00AD5E61"/>
    <w:rsid w:val="00AD65B3"/>
    <w:rsid w:val="00AE0549"/>
    <w:rsid w:val="00AE412A"/>
    <w:rsid w:val="00AE4780"/>
    <w:rsid w:val="00AE4EB4"/>
    <w:rsid w:val="00AE5B4C"/>
    <w:rsid w:val="00AE7A85"/>
    <w:rsid w:val="00AF0443"/>
    <w:rsid w:val="00AF1487"/>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74B8"/>
    <w:rsid w:val="00B97CEE"/>
    <w:rsid w:val="00B97FE1"/>
    <w:rsid w:val="00BA0E0C"/>
    <w:rsid w:val="00BA3A4C"/>
    <w:rsid w:val="00BA3C90"/>
    <w:rsid w:val="00BA4CC4"/>
    <w:rsid w:val="00BA52FD"/>
    <w:rsid w:val="00BA5A60"/>
    <w:rsid w:val="00BB29BD"/>
    <w:rsid w:val="00BB3AA3"/>
    <w:rsid w:val="00BB4922"/>
    <w:rsid w:val="00BB4E2C"/>
    <w:rsid w:val="00BB607C"/>
    <w:rsid w:val="00BB7791"/>
    <w:rsid w:val="00BC346D"/>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3154"/>
    <w:rsid w:val="00BF4C4D"/>
    <w:rsid w:val="00C012CC"/>
    <w:rsid w:val="00C03070"/>
    <w:rsid w:val="00C041B6"/>
    <w:rsid w:val="00C045C4"/>
    <w:rsid w:val="00C06AF0"/>
    <w:rsid w:val="00C075A6"/>
    <w:rsid w:val="00C0760A"/>
    <w:rsid w:val="00C146A8"/>
    <w:rsid w:val="00C15460"/>
    <w:rsid w:val="00C17CDF"/>
    <w:rsid w:val="00C2055D"/>
    <w:rsid w:val="00C21BB9"/>
    <w:rsid w:val="00C26327"/>
    <w:rsid w:val="00C273C9"/>
    <w:rsid w:val="00C310DC"/>
    <w:rsid w:val="00C31496"/>
    <w:rsid w:val="00C32035"/>
    <w:rsid w:val="00C3624D"/>
    <w:rsid w:val="00C379DE"/>
    <w:rsid w:val="00C41C39"/>
    <w:rsid w:val="00C44F0F"/>
    <w:rsid w:val="00C50441"/>
    <w:rsid w:val="00C5165A"/>
    <w:rsid w:val="00C51792"/>
    <w:rsid w:val="00C51B38"/>
    <w:rsid w:val="00C523D7"/>
    <w:rsid w:val="00C524E4"/>
    <w:rsid w:val="00C5318A"/>
    <w:rsid w:val="00C545F4"/>
    <w:rsid w:val="00C54ACC"/>
    <w:rsid w:val="00C617D7"/>
    <w:rsid w:val="00C63E7F"/>
    <w:rsid w:val="00C67F22"/>
    <w:rsid w:val="00C712A4"/>
    <w:rsid w:val="00C71A0F"/>
    <w:rsid w:val="00C71B55"/>
    <w:rsid w:val="00C72C53"/>
    <w:rsid w:val="00C730AD"/>
    <w:rsid w:val="00C811C9"/>
    <w:rsid w:val="00C82C1A"/>
    <w:rsid w:val="00C84EC2"/>
    <w:rsid w:val="00C92948"/>
    <w:rsid w:val="00C94B0E"/>
    <w:rsid w:val="00C94BE0"/>
    <w:rsid w:val="00CA5CEE"/>
    <w:rsid w:val="00CB0A20"/>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F0529"/>
    <w:rsid w:val="00CF2941"/>
    <w:rsid w:val="00CF3409"/>
    <w:rsid w:val="00CF4283"/>
    <w:rsid w:val="00CF48EE"/>
    <w:rsid w:val="00CF6448"/>
    <w:rsid w:val="00CF708F"/>
    <w:rsid w:val="00D05772"/>
    <w:rsid w:val="00D063A3"/>
    <w:rsid w:val="00D10282"/>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40B17"/>
    <w:rsid w:val="00D410E5"/>
    <w:rsid w:val="00D41777"/>
    <w:rsid w:val="00D428B0"/>
    <w:rsid w:val="00D43082"/>
    <w:rsid w:val="00D442C2"/>
    <w:rsid w:val="00D450B8"/>
    <w:rsid w:val="00D475A5"/>
    <w:rsid w:val="00D478BD"/>
    <w:rsid w:val="00D505F3"/>
    <w:rsid w:val="00D52B06"/>
    <w:rsid w:val="00D535AD"/>
    <w:rsid w:val="00D623C7"/>
    <w:rsid w:val="00D636A1"/>
    <w:rsid w:val="00D70B47"/>
    <w:rsid w:val="00D71BC6"/>
    <w:rsid w:val="00D731FE"/>
    <w:rsid w:val="00D759A1"/>
    <w:rsid w:val="00D80DF2"/>
    <w:rsid w:val="00D84953"/>
    <w:rsid w:val="00D84A73"/>
    <w:rsid w:val="00D8693A"/>
    <w:rsid w:val="00D90115"/>
    <w:rsid w:val="00D91846"/>
    <w:rsid w:val="00D92118"/>
    <w:rsid w:val="00D97402"/>
    <w:rsid w:val="00DA47BF"/>
    <w:rsid w:val="00DA4B0C"/>
    <w:rsid w:val="00DA4D78"/>
    <w:rsid w:val="00DA5AAB"/>
    <w:rsid w:val="00DA5C9A"/>
    <w:rsid w:val="00DA6B8E"/>
    <w:rsid w:val="00DB07F9"/>
    <w:rsid w:val="00DB0E30"/>
    <w:rsid w:val="00DB27D9"/>
    <w:rsid w:val="00DB412A"/>
    <w:rsid w:val="00DB6657"/>
    <w:rsid w:val="00DB7E92"/>
    <w:rsid w:val="00DC5D84"/>
    <w:rsid w:val="00DC6A6A"/>
    <w:rsid w:val="00DD127E"/>
    <w:rsid w:val="00DD17D9"/>
    <w:rsid w:val="00DD2581"/>
    <w:rsid w:val="00DD579D"/>
    <w:rsid w:val="00DD57D0"/>
    <w:rsid w:val="00DD774C"/>
    <w:rsid w:val="00DD7D1F"/>
    <w:rsid w:val="00DE0038"/>
    <w:rsid w:val="00DE2665"/>
    <w:rsid w:val="00DE786B"/>
    <w:rsid w:val="00DF0028"/>
    <w:rsid w:val="00DF434F"/>
    <w:rsid w:val="00DF4A17"/>
    <w:rsid w:val="00E0264D"/>
    <w:rsid w:val="00E041D2"/>
    <w:rsid w:val="00E05675"/>
    <w:rsid w:val="00E109A3"/>
    <w:rsid w:val="00E15DA6"/>
    <w:rsid w:val="00E2078C"/>
    <w:rsid w:val="00E20B38"/>
    <w:rsid w:val="00E20C06"/>
    <w:rsid w:val="00E20DE9"/>
    <w:rsid w:val="00E21864"/>
    <w:rsid w:val="00E23214"/>
    <w:rsid w:val="00E244D7"/>
    <w:rsid w:val="00E26C4E"/>
    <w:rsid w:val="00E3115C"/>
    <w:rsid w:val="00E31583"/>
    <w:rsid w:val="00E35012"/>
    <w:rsid w:val="00E35716"/>
    <w:rsid w:val="00E4321E"/>
    <w:rsid w:val="00E437C4"/>
    <w:rsid w:val="00E44779"/>
    <w:rsid w:val="00E45EE0"/>
    <w:rsid w:val="00E53C37"/>
    <w:rsid w:val="00E549AB"/>
    <w:rsid w:val="00E56EEC"/>
    <w:rsid w:val="00E57D52"/>
    <w:rsid w:val="00E64E27"/>
    <w:rsid w:val="00E6564D"/>
    <w:rsid w:val="00E65C0C"/>
    <w:rsid w:val="00E678EF"/>
    <w:rsid w:val="00E7124F"/>
    <w:rsid w:val="00E7170F"/>
    <w:rsid w:val="00E718ED"/>
    <w:rsid w:val="00E72D07"/>
    <w:rsid w:val="00E73BA4"/>
    <w:rsid w:val="00E7592F"/>
    <w:rsid w:val="00E83B02"/>
    <w:rsid w:val="00E85D82"/>
    <w:rsid w:val="00E86D83"/>
    <w:rsid w:val="00E92315"/>
    <w:rsid w:val="00E95367"/>
    <w:rsid w:val="00E953AB"/>
    <w:rsid w:val="00E96D79"/>
    <w:rsid w:val="00EA11FD"/>
    <w:rsid w:val="00EA2297"/>
    <w:rsid w:val="00EA41BA"/>
    <w:rsid w:val="00EA6871"/>
    <w:rsid w:val="00EA7235"/>
    <w:rsid w:val="00EA7807"/>
    <w:rsid w:val="00EB0C21"/>
    <w:rsid w:val="00EB1974"/>
    <w:rsid w:val="00EB304F"/>
    <w:rsid w:val="00EB57C6"/>
    <w:rsid w:val="00EB621C"/>
    <w:rsid w:val="00EB63C1"/>
    <w:rsid w:val="00EB67F7"/>
    <w:rsid w:val="00EC025B"/>
    <w:rsid w:val="00EC091C"/>
    <w:rsid w:val="00EC4B3C"/>
    <w:rsid w:val="00EC7707"/>
    <w:rsid w:val="00ED6105"/>
    <w:rsid w:val="00ED68B7"/>
    <w:rsid w:val="00ED7F44"/>
    <w:rsid w:val="00EE0D41"/>
    <w:rsid w:val="00EE3534"/>
    <w:rsid w:val="00EF14CF"/>
    <w:rsid w:val="00EF1C73"/>
    <w:rsid w:val="00EF25E3"/>
    <w:rsid w:val="00EF467F"/>
    <w:rsid w:val="00EF6264"/>
    <w:rsid w:val="00EF75F2"/>
    <w:rsid w:val="00EF7B83"/>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6D"/>
    <w:rsid w:val="00F342D4"/>
    <w:rsid w:val="00F347D6"/>
    <w:rsid w:val="00F34FB6"/>
    <w:rsid w:val="00F35A15"/>
    <w:rsid w:val="00F36084"/>
    <w:rsid w:val="00F37618"/>
    <w:rsid w:val="00F41499"/>
    <w:rsid w:val="00F41DD3"/>
    <w:rsid w:val="00F43C8A"/>
    <w:rsid w:val="00F43FAE"/>
    <w:rsid w:val="00F4492F"/>
    <w:rsid w:val="00F45D46"/>
    <w:rsid w:val="00F50017"/>
    <w:rsid w:val="00F51C13"/>
    <w:rsid w:val="00F52773"/>
    <w:rsid w:val="00F529B3"/>
    <w:rsid w:val="00F53A51"/>
    <w:rsid w:val="00F557B1"/>
    <w:rsid w:val="00F55D9E"/>
    <w:rsid w:val="00F60A89"/>
    <w:rsid w:val="00F616C8"/>
    <w:rsid w:val="00F61C7D"/>
    <w:rsid w:val="00F62C80"/>
    <w:rsid w:val="00F63474"/>
    <w:rsid w:val="00F637D1"/>
    <w:rsid w:val="00F63BE8"/>
    <w:rsid w:val="00F64E34"/>
    <w:rsid w:val="00F64FC5"/>
    <w:rsid w:val="00F65107"/>
    <w:rsid w:val="00F710B5"/>
    <w:rsid w:val="00F76932"/>
    <w:rsid w:val="00F76EE2"/>
    <w:rsid w:val="00F77885"/>
    <w:rsid w:val="00F82D1B"/>
    <w:rsid w:val="00F82E2C"/>
    <w:rsid w:val="00F83A61"/>
    <w:rsid w:val="00F90466"/>
    <w:rsid w:val="00F90A8E"/>
    <w:rsid w:val="00F90E1E"/>
    <w:rsid w:val="00F91CE8"/>
    <w:rsid w:val="00F93585"/>
    <w:rsid w:val="00F936B0"/>
    <w:rsid w:val="00F946B6"/>
    <w:rsid w:val="00F9753B"/>
    <w:rsid w:val="00F979B2"/>
    <w:rsid w:val="00FA0CAD"/>
    <w:rsid w:val="00FA3481"/>
    <w:rsid w:val="00FA4FD2"/>
    <w:rsid w:val="00FA515A"/>
    <w:rsid w:val="00FA69AA"/>
    <w:rsid w:val="00FA727A"/>
    <w:rsid w:val="00FB1E3B"/>
    <w:rsid w:val="00FB279E"/>
    <w:rsid w:val="00FB2B47"/>
    <w:rsid w:val="00FB564E"/>
    <w:rsid w:val="00FB7331"/>
    <w:rsid w:val="00FC072C"/>
    <w:rsid w:val="00FC49D5"/>
    <w:rsid w:val="00FC4F45"/>
    <w:rsid w:val="00FC52E5"/>
    <w:rsid w:val="00FD0482"/>
    <w:rsid w:val="00FD0C4E"/>
    <w:rsid w:val="00FD2DA8"/>
    <w:rsid w:val="00FD4F96"/>
    <w:rsid w:val="00FE26D5"/>
    <w:rsid w:val="00FE2B05"/>
    <w:rsid w:val="00FE3441"/>
    <w:rsid w:val="00FE422F"/>
    <w:rsid w:val="00FE6679"/>
    <w:rsid w:val="00FE6AFC"/>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69603276" TargetMode="External"/><Relationship Id="rId13" Type="http://schemas.openxmlformats.org/officeDocument/2006/relationships/hyperlink" Target="https://docs.cntd.ru/document/460173042" TargetMode="External"/><Relationship Id="rId18" Type="http://schemas.openxmlformats.org/officeDocument/2006/relationships/hyperlink" Target="consultantplus://offline/ref=485E63A1241B348B4913B0AB215CB3A4CEE1A8014A7EDCFB4570ADA197jFO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902079672" TargetMode="External"/><Relationship Id="rId17" Type="http://schemas.openxmlformats.org/officeDocument/2006/relationships/hyperlink" Target="http://www.consultant.ru/document/cons_doc_LAW_529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79672"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90" Type="http://schemas.microsoft.com/office/2007/relationships/stylesWithEffects" Target="stylesWithEffects.xml"/><Relationship Id="rId10" Type="http://schemas.openxmlformats.org/officeDocument/2006/relationships/hyperlink" Target="https://docs.cntd.ru/document/901807664" TargetMode="External"/><Relationship Id="rId19" Type="http://schemas.openxmlformats.org/officeDocument/2006/relationships/hyperlink" Target="http://admcr.ru/site/section?id=167" TargetMode="External"/><Relationship Id="rId4" Type="http://schemas.openxmlformats.org/officeDocument/2006/relationships/settings" Target="settings.xml"/><Relationship Id="rId9" Type="http://schemas.openxmlformats.org/officeDocument/2006/relationships/hyperlink" Target="https://docs.cntd.ru/document/469603276" TargetMode="External"/><Relationship Id="rId14" Type="http://schemas.openxmlformats.org/officeDocument/2006/relationships/hyperlink" Target="https://docs.cntd.ru/document/4990673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F841-D954-4910-817A-01DCC5A9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74</Pages>
  <Words>45149</Words>
  <Characters>257351</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301897</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23</cp:revision>
  <dcterms:created xsi:type="dcterms:W3CDTF">2023-09-19T10:09:00Z</dcterms:created>
  <dcterms:modified xsi:type="dcterms:W3CDTF">2023-11-23T04:23:00Z</dcterms:modified>
</cp:coreProperties>
</file>