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BE" w:rsidRDefault="00DB1FE7" w:rsidP="00DB1FE7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E9154DF" wp14:editId="5871EA58">
            <wp:extent cx="2783840" cy="156591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2C" w:rsidRPr="005052D1" w:rsidRDefault="00C82E2C" w:rsidP="00DB1FE7">
      <w:pPr>
        <w:spacing w:line="240" w:lineRule="auto"/>
        <w:ind w:firstLine="0"/>
        <w:jc w:val="center"/>
        <w:rPr>
          <w:rFonts w:cs="Times New Roman"/>
          <w:b/>
          <w:sz w:val="22"/>
        </w:rPr>
      </w:pPr>
      <w:r w:rsidRPr="005052D1">
        <w:rPr>
          <w:rFonts w:cs="Times New Roman"/>
          <w:b/>
          <w:sz w:val="22"/>
        </w:rPr>
        <w:t>ПРОКУРАТУРА КУРГАНСКОЙ ОБЛАСТИ</w:t>
      </w:r>
    </w:p>
    <w:p w:rsidR="00C82E2C" w:rsidRPr="005052D1" w:rsidRDefault="00C82E2C" w:rsidP="00C82E2C">
      <w:pPr>
        <w:spacing w:line="240" w:lineRule="auto"/>
        <w:jc w:val="center"/>
        <w:rPr>
          <w:rFonts w:cs="Times New Roman"/>
          <w:sz w:val="22"/>
        </w:rPr>
      </w:pPr>
    </w:p>
    <w:p w:rsidR="00C82E2C" w:rsidRPr="005052D1" w:rsidRDefault="00C82E2C" w:rsidP="005052D1">
      <w:pPr>
        <w:spacing w:line="240" w:lineRule="auto"/>
        <w:ind w:firstLine="0"/>
        <w:jc w:val="center"/>
        <w:rPr>
          <w:rFonts w:cs="Times New Roman"/>
          <w:b/>
          <w:sz w:val="22"/>
        </w:rPr>
      </w:pPr>
      <w:r w:rsidRPr="005052D1">
        <w:rPr>
          <w:rFonts w:cs="Times New Roman"/>
          <w:b/>
          <w:sz w:val="22"/>
        </w:rPr>
        <w:t>«Гарантии обеспечения законности в сфере защиты прав субъектов предпринимательской деятельности»</w:t>
      </w:r>
    </w:p>
    <w:p w:rsidR="00C82E2C" w:rsidRPr="005052D1" w:rsidRDefault="00C82E2C" w:rsidP="00C82E2C">
      <w:pPr>
        <w:spacing w:line="240" w:lineRule="auto"/>
        <w:jc w:val="center"/>
        <w:rPr>
          <w:rFonts w:cs="Times New Roman"/>
          <w:sz w:val="22"/>
        </w:rPr>
      </w:pPr>
    </w:p>
    <w:p w:rsidR="00C82E2C" w:rsidRPr="005052D1" w:rsidRDefault="00C82E2C" w:rsidP="00C82E2C">
      <w:pPr>
        <w:spacing w:line="240" w:lineRule="auto"/>
        <w:ind w:firstLine="0"/>
        <w:jc w:val="both"/>
        <w:rPr>
          <w:rFonts w:cs="Times New Roman"/>
          <w:i/>
          <w:sz w:val="22"/>
          <w:u w:val="single"/>
        </w:rPr>
      </w:pPr>
      <w:r w:rsidRPr="005052D1">
        <w:rPr>
          <w:rFonts w:cs="Times New Roman"/>
          <w:i/>
          <w:sz w:val="22"/>
          <w:u w:val="single"/>
        </w:rPr>
        <w:t>ОСНОВНАЯ ЗАКОНОДАТЕЛЬНАЯ БАЗА:</w:t>
      </w:r>
    </w:p>
    <w:p w:rsidR="00C82E2C" w:rsidRPr="005052D1" w:rsidRDefault="00C82E2C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  <w:r w:rsidRPr="005052D1">
        <w:rPr>
          <w:sz w:val="22"/>
          <w:shd w:val="clear" w:color="auto" w:fill="FFFFFF"/>
        </w:rPr>
        <w:t xml:space="preserve">- </w:t>
      </w:r>
      <w:r w:rsidRPr="005052D1">
        <w:rPr>
          <w:sz w:val="22"/>
          <w:shd w:val="clear" w:color="auto" w:fill="FFFFFF"/>
        </w:rPr>
        <w:t>Федеральн</w:t>
      </w:r>
      <w:r w:rsidRPr="005052D1">
        <w:rPr>
          <w:sz w:val="22"/>
          <w:shd w:val="clear" w:color="auto" w:fill="FFFFFF"/>
        </w:rPr>
        <w:t>ый</w:t>
      </w:r>
      <w:r w:rsidRPr="005052D1">
        <w:rPr>
          <w:sz w:val="22"/>
          <w:shd w:val="clear" w:color="auto" w:fill="FFFFFF"/>
        </w:rPr>
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C82E2C" w:rsidRPr="005052D1" w:rsidRDefault="00C82E2C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  <w:r w:rsidRPr="005052D1">
        <w:rPr>
          <w:sz w:val="22"/>
          <w:shd w:val="clear" w:color="auto" w:fill="FFFFFF"/>
        </w:rPr>
        <w:t>-</w:t>
      </w:r>
      <w:r w:rsidRPr="005052D1">
        <w:rPr>
          <w:sz w:val="22"/>
          <w:shd w:val="clear" w:color="auto" w:fill="FFFFFF"/>
        </w:rPr>
        <w:t xml:space="preserve"> Федеральн</w:t>
      </w:r>
      <w:r w:rsidR="00DA2240">
        <w:rPr>
          <w:sz w:val="22"/>
          <w:shd w:val="clear" w:color="auto" w:fill="FFFFFF"/>
        </w:rPr>
        <w:t>ый</w:t>
      </w:r>
      <w:r w:rsidRPr="005052D1">
        <w:rPr>
          <w:sz w:val="22"/>
          <w:shd w:val="clear" w:color="auto" w:fill="FFFFFF"/>
        </w:rPr>
        <w:t xml:space="preserve"> закон от 31.07.2020 № 248-ФЗ «О государственном контроле (надзоре) и муниципальном контроле в Российской Федерации»</w:t>
      </w:r>
    </w:p>
    <w:p w:rsidR="00DB1FE7" w:rsidRPr="005052D1" w:rsidRDefault="00DB1FE7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</w:p>
    <w:p w:rsidR="005052D1" w:rsidRPr="005052D1" w:rsidRDefault="005052D1" w:rsidP="00C82E2C">
      <w:pPr>
        <w:spacing w:line="240" w:lineRule="auto"/>
        <w:ind w:firstLine="0"/>
        <w:jc w:val="both"/>
        <w:rPr>
          <w:i/>
          <w:sz w:val="22"/>
          <w:u w:val="single"/>
          <w:shd w:val="clear" w:color="auto" w:fill="FFFFFF"/>
        </w:rPr>
      </w:pPr>
      <w:r w:rsidRPr="005052D1">
        <w:rPr>
          <w:i/>
          <w:sz w:val="22"/>
          <w:u w:val="single"/>
          <w:shd w:val="clear" w:color="auto" w:fill="FFFFFF"/>
        </w:rPr>
        <w:t>МАКСИМАЛЬНЫЕ СРОКИ ПРОВЕДЕНИЯ ПРОВЕРОК</w:t>
      </w:r>
    </w:p>
    <w:p w:rsidR="005052D1" w:rsidRPr="005052D1" w:rsidRDefault="005052D1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  <w:r w:rsidRPr="005052D1">
        <w:rPr>
          <w:sz w:val="22"/>
          <w:shd w:val="clear" w:color="auto" w:fill="FFFFFF"/>
        </w:rPr>
        <w:t>- 10 дней</w:t>
      </w:r>
    </w:p>
    <w:p w:rsidR="005052D1" w:rsidRPr="005052D1" w:rsidRDefault="005052D1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  <w:r w:rsidRPr="005052D1">
        <w:rPr>
          <w:sz w:val="22"/>
          <w:shd w:val="clear" w:color="auto" w:fill="FFFFFF"/>
        </w:rPr>
        <w:t>- 50 часов (для малых предприятий)</w:t>
      </w:r>
    </w:p>
    <w:p w:rsidR="005052D1" w:rsidRPr="005052D1" w:rsidRDefault="005052D1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  <w:r w:rsidRPr="005052D1">
        <w:rPr>
          <w:sz w:val="22"/>
          <w:shd w:val="clear" w:color="auto" w:fill="FFFFFF"/>
        </w:rPr>
        <w:t>- 15 часов (для микропредприятий)</w:t>
      </w:r>
    </w:p>
    <w:p w:rsidR="005052D1" w:rsidRPr="005052D1" w:rsidRDefault="005052D1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</w:p>
    <w:p w:rsidR="005052D1" w:rsidRPr="005052D1" w:rsidRDefault="005052D1" w:rsidP="00C82E2C">
      <w:pPr>
        <w:spacing w:line="240" w:lineRule="auto"/>
        <w:ind w:firstLine="0"/>
        <w:jc w:val="both"/>
        <w:rPr>
          <w:i/>
          <w:sz w:val="22"/>
          <w:u w:val="single"/>
          <w:shd w:val="clear" w:color="auto" w:fill="FFFFFF"/>
        </w:rPr>
      </w:pPr>
      <w:r w:rsidRPr="005052D1">
        <w:rPr>
          <w:i/>
          <w:sz w:val="22"/>
          <w:u w:val="single"/>
          <w:shd w:val="clear" w:color="auto" w:fill="FFFFFF"/>
        </w:rPr>
        <w:t>УЗНАТЬ О ПРЕДСТОЯЩЕЙ ПРОВЕРКЕ МОЖНО:</w:t>
      </w:r>
    </w:p>
    <w:p w:rsidR="005052D1" w:rsidRDefault="005052D1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- на сайте контролирующих ведомств</w:t>
      </w:r>
    </w:p>
    <w:p w:rsidR="005052D1" w:rsidRPr="005052D1" w:rsidRDefault="005052D1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- на сайте </w:t>
      </w:r>
      <w:proofErr w:type="spellStart"/>
      <w:r>
        <w:rPr>
          <w:sz w:val="22"/>
          <w:shd w:val="clear" w:color="auto" w:fill="FFFFFF"/>
          <w:lang w:val="en-US"/>
        </w:rPr>
        <w:t>proverki</w:t>
      </w:r>
      <w:proofErr w:type="spellEnd"/>
      <w:r w:rsidRPr="005052D1">
        <w:rPr>
          <w:sz w:val="22"/>
          <w:shd w:val="clear" w:color="auto" w:fill="FFFFFF"/>
        </w:rPr>
        <w:t>.</w:t>
      </w:r>
      <w:proofErr w:type="spellStart"/>
      <w:r>
        <w:rPr>
          <w:sz w:val="22"/>
          <w:shd w:val="clear" w:color="auto" w:fill="FFFFFF"/>
          <w:lang w:val="en-US"/>
        </w:rPr>
        <w:t>gov</w:t>
      </w:r>
      <w:proofErr w:type="spellEnd"/>
      <w:r w:rsidRPr="005052D1">
        <w:rPr>
          <w:sz w:val="22"/>
          <w:shd w:val="clear" w:color="auto" w:fill="FFFFFF"/>
        </w:rPr>
        <w:t>.</w:t>
      </w:r>
      <w:proofErr w:type="spellStart"/>
      <w:r>
        <w:rPr>
          <w:sz w:val="22"/>
          <w:shd w:val="clear" w:color="auto" w:fill="FFFFFF"/>
          <w:lang w:val="en-US"/>
        </w:rPr>
        <w:t>ru</w:t>
      </w:r>
      <w:proofErr w:type="spellEnd"/>
    </w:p>
    <w:p w:rsidR="005052D1" w:rsidRDefault="005052D1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  <w:r w:rsidRPr="005052D1">
        <w:rPr>
          <w:sz w:val="22"/>
          <w:shd w:val="clear" w:color="auto" w:fill="FFFFFF"/>
        </w:rPr>
        <w:t xml:space="preserve">- </w:t>
      </w:r>
      <w:r w:rsidR="00DB424F">
        <w:rPr>
          <w:sz w:val="22"/>
          <w:shd w:val="clear" w:color="auto" w:fill="FFFFFF"/>
        </w:rPr>
        <w:t xml:space="preserve">в </w:t>
      </w:r>
      <w:r>
        <w:rPr>
          <w:sz w:val="22"/>
          <w:shd w:val="clear" w:color="auto" w:fill="FFFFFF"/>
        </w:rPr>
        <w:t>личн</w:t>
      </w:r>
      <w:r w:rsidR="00DB424F">
        <w:rPr>
          <w:sz w:val="22"/>
          <w:shd w:val="clear" w:color="auto" w:fill="FFFFFF"/>
        </w:rPr>
        <w:t>ом</w:t>
      </w:r>
      <w:r>
        <w:rPr>
          <w:sz w:val="22"/>
          <w:shd w:val="clear" w:color="auto" w:fill="FFFFFF"/>
        </w:rPr>
        <w:t xml:space="preserve"> кабинет</w:t>
      </w:r>
      <w:r w:rsidR="00DB424F">
        <w:rPr>
          <w:sz w:val="22"/>
          <w:shd w:val="clear" w:color="auto" w:fill="FFFFFF"/>
        </w:rPr>
        <w:t>е</w:t>
      </w:r>
      <w:r>
        <w:rPr>
          <w:sz w:val="22"/>
          <w:shd w:val="clear" w:color="auto" w:fill="FFFFFF"/>
        </w:rPr>
        <w:t xml:space="preserve"> портала «</w:t>
      </w:r>
      <w:proofErr w:type="spellStart"/>
      <w:r>
        <w:rPr>
          <w:sz w:val="22"/>
          <w:shd w:val="clear" w:color="auto" w:fill="FFFFFF"/>
        </w:rPr>
        <w:t>Госуслуги</w:t>
      </w:r>
      <w:proofErr w:type="spellEnd"/>
      <w:r>
        <w:rPr>
          <w:sz w:val="22"/>
          <w:shd w:val="clear" w:color="auto" w:fill="FFFFFF"/>
        </w:rPr>
        <w:t>»</w:t>
      </w:r>
    </w:p>
    <w:p w:rsidR="00A71303" w:rsidRDefault="00527D0A" w:rsidP="008658CB">
      <w:pPr>
        <w:spacing w:line="240" w:lineRule="auto"/>
        <w:ind w:firstLine="426"/>
        <w:jc w:val="both"/>
        <w:rPr>
          <w:sz w:val="2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2638DC" wp14:editId="6E603380">
            <wp:simplePos x="0" y="0"/>
            <wp:positionH relativeFrom="column">
              <wp:posOffset>-635</wp:posOffset>
            </wp:positionH>
            <wp:positionV relativeFrom="paragraph">
              <wp:posOffset>1012190</wp:posOffset>
            </wp:positionV>
            <wp:extent cx="10477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207" y="21327"/>
                <wp:lineTo x="21207" y="0"/>
                <wp:lineTo x="0" y="0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303">
        <w:rPr>
          <w:rFonts w:ascii="Lato" w:hAnsi="Lato"/>
          <w:color w:val="282828"/>
          <w:sz w:val="23"/>
          <w:szCs w:val="23"/>
          <w:shd w:val="clear" w:color="auto" w:fill="FFFFFF"/>
        </w:rPr>
        <w:t>Р</w:t>
      </w:r>
      <w:r w:rsidR="00A71303">
        <w:rPr>
          <w:rFonts w:ascii="Lato" w:hAnsi="Lato"/>
          <w:color w:val="282828"/>
          <w:sz w:val="23"/>
          <w:szCs w:val="23"/>
          <w:shd w:val="clear" w:color="auto" w:fill="FFFFFF"/>
        </w:rPr>
        <w:t>ешение о проведении контрольного</w:t>
      </w:r>
      <w:r w:rsidRPr="00527D0A">
        <w:rPr>
          <w:noProof/>
          <w:lang w:eastAsia="ru-RU"/>
        </w:rPr>
        <w:t xml:space="preserve"> </w:t>
      </w:r>
      <w:r w:rsidR="00A71303">
        <w:rPr>
          <w:rFonts w:ascii="Lato" w:hAnsi="Lato"/>
          <w:color w:val="282828"/>
          <w:sz w:val="23"/>
          <w:szCs w:val="23"/>
          <w:shd w:val="clear" w:color="auto" w:fill="FFFFFF"/>
        </w:rPr>
        <w:t xml:space="preserve"> (надзорного) мероприятия должно содержать QR-код со ссылкой на соответствующее мероприятие по контролю в </w:t>
      </w:r>
      <w:r w:rsidR="00A71303">
        <w:rPr>
          <w:rFonts w:ascii="Lato" w:hAnsi="Lato"/>
          <w:color w:val="282828"/>
          <w:sz w:val="23"/>
          <w:szCs w:val="23"/>
          <w:shd w:val="clear" w:color="auto" w:fill="FFFFFF"/>
        </w:rPr>
        <w:t>ФГИС «Единый реестр контрольных (надзорных) мероприятий»,</w:t>
      </w:r>
      <w:r w:rsidRPr="00527D0A">
        <w:rPr>
          <w:noProof/>
          <w:lang w:eastAsia="ru-RU"/>
        </w:rPr>
        <w:t xml:space="preserve"> </w:t>
      </w:r>
      <w:r w:rsidR="00A71303">
        <w:rPr>
          <w:rFonts w:ascii="Lato" w:hAnsi="Lato"/>
          <w:color w:val="282828"/>
          <w:sz w:val="23"/>
          <w:szCs w:val="23"/>
          <w:shd w:val="clear" w:color="auto" w:fill="FFFFFF"/>
        </w:rPr>
        <w:t xml:space="preserve"> </w:t>
      </w:r>
      <w:r w:rsidR="00A71303">
        <w:rPr>
          <w:rFonts w:ascii="Lato" w:hAnsi="Lato"/>
          <w:color w:val="282828"/>
          <w:sz w:val="23"/>
          <w:szCs w:val="23"/>
          <w:shd w:val="clear" w:color="auto" w:fill="FFFFFF"/>
        </w:rPr>
        <w:t>соответственно контролируемые лица могут при получении копии решения в онлайн-режиме посмотреть информацию о контрольном мероприятий, в том числе информацию о согласовании с органами прокуратуры. Для получения информации о проведении проверки пользователю потребуется ввести номер мероприятия, дату его начала, ИНН, ОГРН или наименование своей компании.</w:t>
      </w:r>
    </w:p>
    <w:p w:rsidR="00A71303" w:rsidRDefault="00A71303" w:rsidP="00C82E2C">
      <w:pPr>
        <w:spacing w:line="240" w:lineRule="auto"/>
        <w:ind w:firstLine="0"/>
        <w:jc w:val="both"/>
        <w:rPr>
          <w:sz w:val="22"/>
          <w:shd w:val="clear" w:color="auto" w:fill="FFFFFF"/>
        </w:rPr>
      </w:pPr>
    </w:p>
    <w:p w:rsidR="00FF20A6" w:rsidRDefault="00FF20A6" w:rsidP="00F7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both"/>
        <w:rPr>
          <w:sz w:val="22"/>
          <w:shd w:val="clear" w:color="auto" w:fill="FFFFFF"/>
        </w:rPr>
      </w:pPr>
    </w:p>
    <w:p w:rsidR="00777E93" w:rsidRDefault="00777E93" w:rsidP="00F7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both"/>
        <w:rPr>
          <w:b/>
          <w:color w:val="auto"/>
          <w:sz w:val="2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0E1DF2A" wp14:editId="043B1FC9">
            <wp:extent cx="1781175" cy="1307717"/>
            <wp:effectExtent l="0" t="0" r="0" b="6985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02" cy="130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93" w:rsidRDefault="00777E93" w:rsidP="00F7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both"/>
        <w:rPr>
          <w:b/>
          <w:color w:val="auto"/>
          <w:sz w:val="22"/>
          <w:shd w:val="clear" w:color="auto" w:fill="FFFFFF"/>
        </w:rPr>
      </w:pPr>
    </w:p>
    <w:p w:rsidR="00557885" w:rsidRPr="008658CB" w:rsidRDefault="00557885" w:rsidP="00F7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both"/>
        <w:rPr>
          <w:b/>
          <w:color w:val="auto"/>
          <w:sz w:val="22"/>
          <w:shd w:val="clear" w:color="auto" w:fill="FFFFFF"/>
        </w:rPr>
      </w:pPr>
      <w:r w:rsidRPr="008658CB">
        <w:rPr>
          <w:b/>
          <w:color w:val="auto"/>
          <w:sz w:val="22"/>
          <w:shd w:val="clear" w:color="auto" w:fill="FFFFFF"/>
        </w:rPr>
        <w:t>ПРОВЕДЕНИЕ КОНТРОЛЬНЫХ (НАДЗОРНЫХ) МЕРОПРИЯТИЙ, ИНФОРМАЦИЯ О КОТОРЫХ НА МОМЕНТ НАЧАЛА ПРОВЕДЕНИЯ ПРОВЕРКИ В ЕДИНОМ РЕЕСТРЕ КОНТРОЛЬНЫХ (НАДЗОРНЫХ) МЕРОПРИЯТИЙ ОТСУТСТВУЕТ, НЕ ДОПУСКАЕТСЯ</w:t>
      </w:r>
    </w:p>
    <w:p w:rsidR="005052D1" w:rsidRDefault="005052D1" w:rsidP="00F7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both"/>
        <w:rPr>
          <w:i/>
          <w:sz w:val="22"/>
          <w:u w:val="single"/>
          <w:shd w:val="clear" w:color="auto" w:fill="FFFFFF"/>
        </w:rPr>
      </w:pPr>
    </w:p>
    <w:p w:rsidR="005052D1" w:rsidRPr="005052D1" w:rsidRDefault="005052D1" w:rsidP="00C82E2C">
      <w:pPr>
        <w:spacing w:line="240" w:lineRule="auto"/>
        <w:ind w:firstLine="0"/>
        <w:jc w:val="both"/>
        <w:rPr>
          <w:i/>
          <w:sz w:val="22"/>
          <w:u w:val="single"/>
          <w:shd w:val="clear" w:color="auto" w:fill="FFFFFF"/>
        </w:rPr>
      </w:pPr>
    </w:p>
    <w:p w:rsidR="00DB1FE7" w:rsidRPr="005052D1" w:rsidRDefault="00DB1FE7" w:rsidP="00C82E2C">
      <w:pPr>
        <w:spacing w:line="240" w:lineRule="auto"/>
        <w:ind w:firstLine="0"/>
        <w:jc w:val="both"/>
        <w:rPr>
          <w:i/>
          <w:sz w:val="22"/>
          <w:u w:val="single"/>
          <w:shd w:val="clear" w:color="auto" w:fill="FFFFFF"/>
        </w:rPr>
      </w:pPr>
      <w:r w:rsidRPr="005052D1">
        <w:rPr>
          <w:i/>
          <w:sz w:val="22"/>
          <w:u w:val="single"/>
          <w:shd w:val="clear" w:color="auto" w:fill="FFFFFF"/>
        </w:rPr>
        <w:lastRenderedPageBreak/>
        <w:t>КОНТРОЛИРУЕМОЕ ЛИЦО ИМЕЕТ ПРАВО:</w:t>
      </w:r>
    </w:p>
    <w:p w:rsidR="00DB1FE7" w:rsidRPr="005052D1" w:rsidRDefault="00DB1FE7" w:rsidP="00DB1FE7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r w:rsidRPr="005052D1">
        <w:rPr>
          <w:color w:val="282828"/>
          <w:sz w:val="22"/>
          <w:szCs w:val="22"/>
        </w:rPr>
        <w:t>-</w:t>
      </w:r>
      <w:r w:rsidRPr="005052D1">
        <w:rPr>
          <w:color w:val="282828"/>
          <w:sz w:val="22"/>
          <w:szCs w:val="22"/>
        </w:rPr>
        <w:t>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DB1FE7" w:rsidRPr="005052D1" w:rsidRDefault="00DB1FE7" w:rsidP="00DB1FE7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r w:rsidRPr="005052D1">
        <w:rPr>
          <w:color w:val="282828"/>
          <w:sz w:val="22"/>
          <w:szCs w:val="22"/>
        </w:rPr>
        <w:t xml:space="preserve">- </w:t>
      </w:r>
      <w:r w:rsidRPr="005052D1">
        <w:rPr>
          <w:color w:val="282828"/>
          <w:sz w:val="22"/>
          <w:szCs w:val="22"/>
        </w:rPr>
        <w:t>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DB1FE7" w:rsidRPr="005052D1" w:rsidRDefault="00DB1FE7" w:rsidP="00DB1FE7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proofErr w:type="gramStart"/>
      <w:r w:rsidRPr="005052D1">
        <w:rPr>
          <w:color w:val="282828"/>
          <w:sz w:val="22"/>
          <w:szCs w:val="22"/>
        </w:rPr>
        <w:t>-</w:t>
      </w:r>
      <w:r w:rsidRPr="005052D1">
        <w:rPr>
          <w:color w:val="282828"/>
          <w:sz w:val="22"/>
          <w:szCs w:val="22"/>
        </w:rPr>
        <w:t>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</w:t>
      </w:r>
      <w:bookmarkStart w:id="0" w:name="_GoBack"/>
      <w:bookmarkEnd w:id="0"/>
      <w:r w:rsidRPr="005052D1">
        <w:rPr>
          <w:color w:val="282828"/>
          <w:sz w:val="22"/>
          <w:szCs w:val="22"/>
        </w:rPr>
        <w:t>в и свобод человека и гражданина в связи с поступившими в органы прокуратуры материалами и обращениями, за исключением сведений, составляющих</w:t>
      </w:r>
      <w:proofErr w:type="gramEnd"/>
      <w:r w:rsidRPr="005052D1">
        <w:rPr>
          <w:color w:val="282828"/>
          <w:sz w:val="22"/>
          <w:szCs w:val="22"/>
        </w:rPr>
        <w:t xml:space="preserve"> охраняемую законом тайну;</w:t>
      </w:r>
    </w:p>
    <w:p w:rsidR="00DB1FE7" w:rsidRPr="005052D1" w:rsidRDefault="00DB1FE7" w:rsidP="00DB1FE7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r w:rsidRPr="005052D1">
        <w:rPr>
          <w:color w:val="282828"/>
          <w:sz w:val="22"/>
          <w:szCs w:val="22"/>
        </w:rPr>
        <w:t>-</w:t>
      </w:r>
      <w:r w:rsidRPr="005052D1">
        <w:rPr>
          <w:color w:val="282828"/>
          <w:sz w:val="22"/>
          <w:szCs w:val="22"/>
        </w:rPr>
        <w:t>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DB1FE7" w:rsidRPr="005052D1" w:rsidRDefault="00DB1FE7" w:rsidP="00DB1FE7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proofErr w:type="gramStart"/>
      <w:r w:rsidRPr="005052D1">
        <w:rPr>
          <w:color w:val="282828"/>
          <w:sz w:val="22"/>
          <w:szCs w:val="22"/>
        </w:rPr>
        <w:t>-</w:t>
      </w:r>
      <w:r w:rsidRPr="005052D1">
        <w:rPr>
          <w:color w:val="282828"/>
          <w:sz w:val="22"/>
          <w:szCs w:val="22"/>
        </w:rPr>
        <w:t xml:space="preserve">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</w:t>
      </w:r>
      <w:r w:rsidRPr="005052D1">
        <w:rPr>
          <w:color w:val="282828"/>
          <w:sz w:val="22"/>
          <w:szCs w:val="22"/>
        </w:rPr>
        <w:lastRenderedPageBreak/>
        <w:t>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  <w:proofErr w:type="gramEnd"/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r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 xml:space="preserve">привлекать уполномоченного по защите прав предпринимателей в </w:t>
      </w:r>
      <w:r w:rsidR="00DB1FE7" w:rsidRPr="005052D1">
        <w:rPr>
          <w:color w:val="282828"/>
          <w:sz w:val="22"/>
          <w:szCs w:val="22"/>
        </w:rPr>
        <w:t>Курганской области</w:t>
      </w:r>
      <w:r w:rsidR="00DB1FE7" w:rsidRPr="005052D1">
        <w:rPr>
          <w:color w:val="282828"/>
          <w:sz w:val="22"/>
          <w:szCs w:val="22"/>
        </w:rPr>
        <w:t xml:space="preserve">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DB1FE7" w:rsidRPr="005052D1" w:rsidRDefault="00DB1FE7" w:rsidP="00C82E2C">
      <w:pPr>
        <w:spacing w:line="240" w:lineRule="auto"/>
        <w:ind w:firstLine="0"/>
        <w:jc w:val="both"/>
        <w:rPr>
          <w:rFonts w:cs="Times New Roman"/>
          <w:sz w:val="22"/>
        </w:rPr>
      </w:pPr>
    </w:p>
    <w:p w:rsidR="00DB1FE7" w:rsidRPr="005052D1" w:rsidRDefault="00DB1FE7" w:rsidP="00C82E2C">
      <w:pPr>
        <w:spacing w:line="240" w:lineRule="auto"/>
        <w:ind w:firstLine="0"/>
        <w:jc w:val="both"/>
        <w:rPr>
          <w:rFonts w:cs="Times New Roman"/>
          <w:i/>
          <w:sz w:val="22"/>
          <w:u w:val="single"/>
        </w:rPr>
      </w:pPr>
      <w:r w:rsidRPr="005052D1">
        <w:rPr>
          <w:rFonts w:cs="Times New Roman"/>
          <w:i/>
          <w:sz w:val="22"/>
          <w:u w:val="single"/>
        </w:rPr>
        <w:t xml:space="preserve">ИНСПЕКТОР НЕ ВПРАВЕ: </w:t>
      </w:r>
    </w:p>
    <w:p w:rsidR="00DB1FE7" w:rsidRPr="005052D1" w:rsidRDefault="00F214A4" w:rsidP="00F214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82828"/>
          <w:sz w:val="22"/>
          <w:szCs w:val="22"/>
        </w:rPr>
      </w:pPr>
      <w:r>
        <w:rPr>
          <w:noProof/>
        </w:rPr>
        <w:drawing>
          <wp:inline distT="0" distB="0" distL="0" distR="0" wp14:anchorId="58212DC1" wp14:editId="1D328B0F">
            <wp:extent cx="2619375" cy="2962275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24"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>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proofErr w:type="gramStart"/>
      <w:r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 xml:space="preserve">проводить контрольные (надзорные) мероприятия, совершать контрольные </w:t>
      </w:r>
      <w:r w:rsidR="00DB1FE7" w:rsidRPr="005052D1">
        <w:rPr>
          <w:color w:val="282828"/>
          <w:sz w:val="22"/>
          <w:szCs w:val="22"/>
        </w:rPr>
        <w:lastRenderedPageBreak/>
        <w:t>(надзорные) действия, не предусмотренные решением контрольного (надзорного) органа;</w:t>
      </w:r>
      <w:proofErr w:type="gramEnd"/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proofErr w:type="gramStart"/>
      <w:r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>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</w:t>
      </w:r>
      <w:proofErr w:type="gramEnd"/>
      <w:r w:rsidR="00DB1FE7" w:rsidRPr="005052D1">
        <w:rPr>
          <w:color w:val="282828"/>
          <w:sz w:val="22"/>
          <w:szCs w:val="22"/>
        </w:rPr>
        <w:t xml:space="preserve"> уведомлено о проведении контрольного (надзорного) мероприятия;</w:t>
      </w:r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proofErr w:type="gramStart"/>
      <w:r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>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proofErr w:type="gramStart"/>
      <w:r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>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r w:rsidRPr="005052D1">
        <w:rPr>
          <w:color w:val="282828"/>
          <w:sz w:val="22"/>
          <w:szCs w:val="22"/>
        </w:rPr>
        <w:lastRenderedPageBreak/>
        <w:t>-</w:t>
      </w:r>
      <w:r w:rsidR="00DB1FE7" w:rsidRPr="005052D1">
        <w:rPr>
          <w:color w:val="282828"/>
          <w:sz w:val="22"/>
          <w:szCs w:val="22"/>
        </w:rPr>
        <w:t>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r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>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r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>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r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>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r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>превышать установленные сроки проведения контрольных (надзорных) мероприятий;</w:t>
      </w:r>
    </w:p>
    <w:p w:rsidR="00DB1FE7" w:rsidRPr="005052D1" w:rsidRDefault="007F2324" w:rsidP="007F2324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82828"/>
          <w:sz w:val="22"/>
          <w:szCs w:val="22"/>
        </w:rPr>
      </w:pPr>
      <w:r w:rsidRPr="005052D1">
        <w:rPr>
          <w:color w:val="282828"/>
          <w:sz w:val="22"/>
          <w:szCs w:val="22"/>
        </w:rPr>
        <w:t>-</w:t>
      </w:r>
      <w:r w:rsidR="00DB1FE7" w:rsidRPr="005052D1">
        <w:rPr>
          <w:color w:val="282828"/>
          <w:sz w:val="22"/>
          <w:szCs w:val="22"/>
        </w:rPr>
        <w:t>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sectPr w:rsidR="00DB1FE7" w:rsidRPr="005052D1" w:rsidSect="005052D1">
      <w:pgSz w:w="16838" w:h="11906" w:orient="landscape"/>
      <w:pgMar w:top="851" w:right="1134" w:bottom="851" w:left="1134" w:header="708" w:footer="708" w:gutter="0"/>
      <w:cols w:num="3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FF" w:rsidRDefault="003E6BFF" w:rsidP="00DB1FE7">
      <w:pPr>
        <w:spacing w:line="240" w:lineRule="auto"/>
      </w:pPr>
      <w:r>
        <w:separator/>
      </w:r>
    </w:p>
  </w:endnote>
  <w:endnote w:type="continuationSeparator" w:id="0">
    <w:p w:rsidR="003E6BFF" w:rsidRDefault="003E6BFF" w:rsidP="00DB1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FF" w:rsidRDefault="003E6BFF" w:rsidP="00DB1FE7">
      <w:pPr>
        <w:spacing w:line="240" w:lineRule="auto"/>
      </w:pPr>
      <w:r>
        <w:separator/>
      </w:r>
    </w:p>
  </w:footnote>
  <w:footnote w:type="continuationSeparator" w:id="0">
    <w:p w:rsidR="003E6BFF" w:rsidRDefault="003E6BFF" w:rsidP="00DB1F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4F"/>
    <w:rsid w:val="003E6BFF"/>
    <w:rsid w:val="005052D1"/>
    <w:rsid w:val="00527D0A"/>
    <w:rsid w:val="005545BA"/>
    <w:rsid w:val="00557885"/>
    <w:rsid w:val="00777E93"/>
    <w:rsid w:val="007F2324"/>
    <w:rsid w:val="008658CB"/>
    <w:rsid w:val="00896885"/>
    <w:rsid w:val="00A71303"/>
    <w:rsid w:val="00AF0D4F"/>
    <w:rsid w:val="00C234BE"/>
    <w:rsid w:val="00C64175"/>
    <w:rsid w:val="00C82E2C"/>
    <w:rsid w:val="00DA2240"/>
    <w:rsid w:val="00DB1FE7"/>
    <w:rsid w:val="00DB424F"/>
    <w:rsid w:val="00F214A4"/>
    <w:rsid w:val="00F76A52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5"/>
    <w:pPr>
      <w:spacing w:after="0" w:line="360" w:lineRule="auto"/>
      <w:ind w:firstLine="709"/>
      <w:contextualSpacing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2C"/>
    <w:pPr>
      <w:ind w:left="720"/>
    </w:pPr>
  </w:style>
  <w:style w:type="paragraph" w:styleId="a4">
    <w:name w:val="Normal (Web)"/>
    <w:basedOn w:val="a"/>
    <w:uiPriority w:val="99"/>
    <w:semiHidden/>
    <w:unhideWhenUsed/>
    <w:rsid w:val="00DB1FE7"/>
    <w:pPr>
      <w:spacing w:before="100" w:beforeAutospacing="1" w:after="100" w:afterAutospacing="1" w:line="240" w:lineRule="auto"/>
      <w:ind w:firstLine="0"/>
      <w:contextualSpacing w:val="0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1F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1FE7"/>
    <w:rPr>
      <w:rFonts w:ascii="Times New Roman" w:hAnsi="Times New Roman"/>
      <w:color w:val="000000" w:themeColor="text1"/>
      <w:sz w:val="28"/>
    </w:rPr>
  </w:style>
  <w:style w:type="paragraph" w:styleId="a7">
    <w:name w:val="footer"/>
    <w:basedOn w:val="a"/>
    <w:link w:val="a8"/>
    <w:uiPriority w:val="99"/>
    <w:unhideWhenUsed/>
    <w:rsid w:val="00DB1FE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FE7"/>
    <w:rPr>
      <w:rFonts w:ascii="Times New Roman" w:hAnsi="Times New Roman"/>
      <w:color w:val="000000" w:themeColor="tex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B1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FE7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5"/>
    <w:pPr>
      <w:spacing w:after="0" w:line="360" w:lineRule="auto"/>
      <w:ind w:firstLine="709"/>
      <w:contextualSpacing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E2C"/>
    <w:pPr>
      <w:ind w:left="720"/>
    </w:pPr>
  </w:style>
  <w:style w:type="paragraph" w:styleId="a4">
    <w:name w:val="Normal (Web)"/>
    <w:basedOn w:val="a"/>
    <w:uiPriority w:val="99"/>
    <w:semiHidden/>
    <w:unhideWhenUsed/>
    <w:rsid w:val="00DB1FE7"/>
    <w:pPr>
      <w:spacing w:before="100" w:beforeAutospacing="1" w:after="100" w:afterAutospacing="1" w:line="240" w:lineRule="auto"/>
      <w:ind w:firstLine="0"/>
      <w:contextualSpacing w:val="0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1F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1FE7"/>
    <w:rPr>
      <w:rFonts w:ascii="Times New Roman" w:hAnsi="Times New Roman"/>
      <w:color w:val="000000" w:themeColor="text1"/>
      <w:sz w:val="28"/>
    </w:rPr>
  </w:style>
  <w:style w:type="paragraph" w:styleId="a7">
    <w:name w:val="footer"/>
    <w:basedOn w:val="a"/>
    <w:link w:val="a8"/>
    <w:uiPriority w:val="99"/>
    <w:unhideWhenUsed/>
    <w:rsid w:val="00DB1FE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FE7"/>
    <w:rPr>
      <w:rFonts w:ascii="Times New Roman" w:hAnsi="Times New Roman"/>
      <w:color w:val="000000" w:themeColor="text1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B1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FE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vag.nkrf74@mail.ru</dc:creator>
  <cp:keywords/>
  <dc:description/>
  <cp:lastModifiedBy>vag.nkrf74@mail.ru</cp:lastModifiedBy>
  <cp:revision>16</cp:revision>
  <dcterms:created xsi:type="dcterms:W3CDTF">2024-08-15T07:05:00Z</dcterms:created>
  <dcterms:modified xsi:type="dcterms:W3CDTF">2024-08-15T09:12:00Z</dcterms:modified>
</cp:coreProperties>
</file>