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78D1" w14:textId="3A0D7056" w:rsidR="00C770A6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55DD">
        <w:rPr>
          <w:rFonts w:ascii="Times New Roman" w:hAnsi="Times New Roman" w:cs="Times New Roman"/>
          <w:b/>
          <w:i/>
          <w:sz w:val="28"/>
          <w:szCs w:val="28"/>
        </w:rPr>
        <w:t>День приема граждан</w:t>
      </w:r>
    </w:p>
    <w:p w14:paraId="309B6FB4" w14:textId="56192BC6" w:rsidR="000555DD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B12D8A" w14:textId="77777777" w:rsidR="000555DD" w:rsidRPr="000555DD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FECD0F2" w14:textId="38BDA0FE" w:rsidR="000555DD" w:rsidRP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5DD">
        <w:rPr>
          <w:rFonts w:ascii="Times New Roman" w:hAnsi="Times New Roman" w:cs="Times New Roman"/>
          <w:sz w:val="28"/>
          <w:szCs w:val="28"/>
        </w:rPr>
        <w:t>31.01.2024 заместитель прокурора Курганской области Волков А.В. проводит личный примем граждан с 10.00 часов по местному времени.</w:t>
      </w:r>
    </w:p>
    <w:p w14:paraId="5DD60C0F" w14:textId="54C6013C" w:rsidR="000555DD" w:rsidRP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5DD">
        <w:rPr>
          <w:rFonts w:ascii="Times New Roman" w:hAnsi="Times New Roman" w:cs="Times New Roman"/>
          <w:sz w:val="28"/>
          <w:szCs w:val="28"/>
        </w:rPr>
        <w:t xml:space="preserve">Личный прием заявителей будет осуществляться в помещении прокуратуры Целинного района по адресу: Курганская область, Целинный район, с. Целинное, ул. </w:t>
      </w:r>
      <w:proofErr w:type="spellStart"/>
      <w:r w:rsidRPr="000555DD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 w:rsidRPr="000555DD">
        <w:rPr>
          <w:rFonts w:ascii="Times New Roman" w:hAnsi="Times New Roman" w:cs="Times New Roman"/>
          <w:sz w:val="28"/>
          <w:szCs w:val="28"/>
        </w:rPr>
        <w:t xml:space="preserve">, д. 59, при предоставлении </w:t>
      </w:r>
      <w:proofErr w:type="gramStart"/>
      <w:r w:rsidRPr="000555DD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Pr="000555DD">
        <w:rPr>
          <w:rFonts w:ascii="Times New Roman" w:hAnsi="Times New Roman" w:cs="Times New Roman"/>
          <w:sz w:val="28"/>
          <w:szCs w:val="28"/>
        </w:rPr>
        <w:t xml:space="preserve"> удостоверяющего личность (паспорт).</w:t>
      </w:r>
    </w:p>
    <w:p w14:paraId="4B2A486B" w14:textId="0E2CBC1C" w:rsid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5DD">
        <w:rPr>
          <w:rFonts w:ascii="Times New Roman" w:hAnsi="Times New Roman" w:cs="Times New Roman"/>
          <w:sz w:val="28"/>
          <w:szCs w:val="28"/>
        </w:rPr>
        <w:t>Желающим попасть на личный прием необходимо заранее обратиться в прокуратуру Целинного района по вышеуказанному адресу для составления списков заявителей.</w:t>
      </w:r>
    </w:p>
    <w:p w14:paraId="653941C1" w14:textId="609C832B" w:rsid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6104B3" w14:textId="77777777" w:rsidR="000555DD" w:rsidRP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94020C" w14:textId="18A66230" w:rsidR="000555DD" w:rsidRPr="000555DD" w:rsidRDefault="000555DD" w:rsidP="00055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5DD">
        <w:rPr>
          <w:rFonts w:ascii="Times New Roman" w:hAnsi="Times New Roman" w:cs="Times New Roman"/>
          <w:sz w:val="28"/>
          <w:szCs w:val="28"/>
        </w:rPr>
        <w:t xml:space="preserve">Помощник прокурора Целинного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bookmarkEnd w:id="0"/>
      <w:r w:rsidRPr="000555DD">
        <w:rPr>
          <w:rFonts w:ascii="Times New Roman" w:hAnsi="Times New Roman" w:cs="Times New Roman"/>
          <w:sz w:val="28"/>
          <w:szCs w:val="28"/>
        </w:rPr>
        <w:t xml:space="preserve">Э.Н. Бексултанов </w:t>
      </w:r>
    </w:p>
    <w:sectPr w:rsidR="000555DD" w:rsidRPr="0005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FB"/>
    <w:rsid w:val="000555DD"/>
    <w:rsid w:val="00A743FB"/>
    <w:rsid w:val="00C7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1062"/>
  <w15:chartTrackingRefBased/>
  <w15:docId w15:val="{A1B925B3-C840-4C24-BBE9-0575D541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Бексултанов Эльдар Нуртаевич</dc:creator>
  <cp:keywords/>
  <dc:description/>
  <cp:lastModifiedBy>Бексултанов Эльдар Нуртаевич</cp:lastModifiedBy>
  <cp:revision>2</cp:revision>
  <dcterms:created xsi:type="dcterms:W3CDTF">2024-01-12T10:41:00Z</dcterms:created>
  <dcterms:modified xsi:type="dcterms:W3CDTF">2024-01-12T10:45:00Z</dcterms:modified>
</cp:coreProperties>
</file>