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2255E" w14:textId="54760FAF" w:rsidR="008127CB" w:rsidRPr="00BB6B2C" w:rsidRDefault="00731D0A" w:rsidP="00BB6B2C">
      <w:pPr>
        <w:pStyle w:val="a3"/>
        <w:shd w:val="clear" w:color="auto" w:fill="FFFFFF"/>
        <w:spacing w:before="0" w:beforeAutospacing="0" w:after="0" w:afterAutospacing="0"/>
        <w:jc w:val="both"/>
        <w:rPr>
          <w:color w:val="002060"/>
          <w:sz w:val="28"/>
          <w:szCs w:val="28"/>
          <w:u w:val="single"/>
        </w:rPr>
      </w:pPr>
      <w:r>
        <w:rPr>
          <w:b/>
          <w:sz w:val="28"/>
          <w:szCs w:val="28"/>
        </w:rPr>
        <w:tab/>
      </w:r>
      <w:r w:rsidR="008127CB" w:rsidRPr="00BB6B2C">
        <w:rPr>
          <w:color w:val="002060"/>
          <w:sz w:val="28"/>
          <w:szCs w:val="28"/>
          <w:u w:val="single"/>
        </w:rPr>
        <w:t>Постановление Правительства РФ от 22 ноября 2023 г. N 1953 "Об утверждении Правил передачи на хранение, приема, учета, хранения паспорта (паспортов) гражданина Российской Федерации, удостоверяющего (удостоверяющих) личность гражданина Российской Федерации за пределами территории Российской Федерации, в том числе содержащего (содержащих) электронный носитель информации, а также его (их) возврата владельцу после истечения срока временного ограничения права на выезд из Российской Федерации либо истечения срока действия такого паспорта (паспортов)"</w:t>
      </w:r>
    </w:p>
    <w:p w14:paraId="5044946D" w14:textId="77777777" w:rsidR="00BB6B2C" w:rsidRPr="00BB6B2C" w:rsidRDefault="00BB6B2C" w:rsidP="00BB6B2C">
      <w:pPr>
        <w:pStyle w:val="a3"/>
        <w:shd w:val="clear" w:color="auto" w:fill="FFFFFF"/>
        <w:spacing w:before="0" w:beforeAutospacing="0" w:after="0" w:afterAutospacing="0"/>
        <w:jc w:val="both"/>
        <w:rPr>
          <w:sz w:val="28"/>
          <w:szCs w:val="28"/>
        </w:rPr>
      </w:pPr>
    </w:p>
    <w:p w14:paraId="51604CE8" w14:textId="77777777" w:rsidR="008127CB" w:rsidRPr="00BB6B2C" w:rsidRDefault="008127CB" w:rsidP="00BB6B2C">
      <w:pPr>
        <w:pStyle w:val="a3"/>
        <w:shd w:val="clear" w:color="auto" w:fill="FFFFFF"/>
        <w:spacing w:before="0" w:beforeAutospacing="0" w:after="0" w:afterAutospacing="0"/>
        <w:ind w:firstLine="708"/>
        <w:jc w:val="both"/>
        <w:rPr>
          <w:sz w:val="28"/>
          <w:szCs w:val="28"/>
        </w:rPr>
      </w:pPr>
      <w:r w:rsidRPr="00BB6B2C">
        <w:rPr>
          <w:sz w:val="28"/>
          <w:szCs w:val="28"/>
        </w:rPr>
        <w:t>Урегулированы вопросы сдачи на хранение загранпаспорта гражданина, право на выезд из России которого ограничено.</w:t>
      </w:r>
    </w:p>
    <w:p w14:paraId="76733E3D" w14:textId="77777777" w:rsidR="008127CB" w:rsidRPr="00BB6B2C" w:rsidRDefault="008127CB" w:rsidP="00BB6B2C">
      <w:pPr>
        <w:pStyle w:val="a3"/>
        <w:shd w:val="clear" w:color="auto" w:fill="FFFFFF"/>
        <w:spacing w:before="0" w:beforeAutospacing="0" w:after="0" w:afterAutospacing="0"/>
        <w:ind w:firstLine="708"/>
        <w:jc w:val="both"/>
        <w:rPr>
          <w:sz w:val="28"/>
          <w:szCs w:val="28"/>
        </w:rPr>
      </w:pPr>
      <w:r w:rsidRPr="00BB6B2C">
        <w:rPr>
          <w:sz w:val="28"/>
          <w:szCs w:val="28"/>
        </w:rPr>
        <w:t>При ограничении права на выезд из России по определенным основаниям гражданин обязан сдать свой загранпаспорт на хранение:</w:t>
      </w:r>
    </w:p>
    <w:p w14:paraId="3E27A1D2" w14:textId="77777777" w:rsidR="008127CB" w:rsidRPr="00BB6B2C" w:rsidRDefault="008127CB" w:rsidP="00BB6B2C">
      <w:pPr>
        <w:pStyle w:val="a3"/>
        <w:shd w:val="clear" w:color="auto" w:fill="FFFFFF"/>
        <w:spacing w:before="0" w:beforeAutospacing="0" w:after="0" w:afterAutospacing="0"/>
        <w:jc w:val="both"/>
        <w:rPr>
          <w:sz w:val="28"/>
          <w:szCs w:val="28"/>
        </w:rPr>
      </w:pPr>
      <w:r w:rsidRPr="00BB6B2C">
        <w:rPr>
          <w:sz w:val="28"/>
          <w:szCs w:val="28"/>
        </w:rPr>
        <w:t>- в орган, организацию, заключившие с гражданином трудовой договор (контракт) и принявшие решение об ограничении права на выезд;</w:t>
      </w:r>
    </w:p>
    <w:p w14:paraId="1177D247" w14:textId="77777777" w:rsidR="008127CB" w:rsidRPr="00BB6B2C" w:rsidRDefault="008127CB" w:rsidP="00BB6B2C">
      <w:pPr>
        <w:pStyle w:val="a3"/>
        <w:shd w:val="clear" w:color="auto" w:fill="FFFFFF"/>
        <w:spacing w:before="0" w:beforeAutospacing="0" w:after="0" w:afterAutospacing="0"/>
        <w:jc w:val="both"/>
        <w:rPr>
          <w:sz w:val="28"/>
          <w:szCs w:val="28"/>
        </w:rPr>
      </w:pPr>
      <w:r w:rsidRPr="00BB6B2C">
        <w:rPr>
          <w:sz w:val="28"/>
          <w:szCs w:val="28"/>
        </w:rPr>
        <w:t>- в госорган, выдавший загранпаспорт;</w:t>
      </w:r>
    </w:p>
    <w:p w14:paraId="3CCAB13B" w14:textId="77777777" w:rsidR="008127CB" w:rsidRPr="00BB6B2C" w:rsidRDefault="008127CB" w:rsidP="00BB6B2C">
      <w:pPr>
        <w:pStyle w:val="a3"/>
        <w:shd w:val="clear" w:color="auto" w:fill="FFFFFF"/>
        <w:spacing w:before="0" w:beforeAutospacing="0" w:after="0" w:afterAutospacing="0"/>
        <w:jc w:val="both"/>
        <w:rPr>
          <w:sz w:val="28"/>
          <w:szCs w:val="28"/>
        </w:rPr>
      </w:pPr>
      <w:r w:rsidRPr="00BB6B2C">
        <w:rPr>
          <w:sz w:val="28"/>
          <w:szCs w:val="28"/>
        </w:rPr>
        <w:t>- в органы ФСБ.</w:t>
      </w:r>
    </w:p>
    <w:p w14:paraId="46FDEA31" w14:textId="77777777" w:rsidR="008127CB" w:rsidRPr="00BB6B2C" w:rsidRDefault="008127CB" w:rsidP="00BB6B2C">
      <w:pPr>
        <w:pStyle w:val="a3"/>
        <w:shd w:val="clear" w:color="auto" w:fill="FFFFFF"/>
        <w:spacing w:before="0" w:beforeAutospacing="0" w:after="0" w:afterAutospacing="0"/>
        <w:ind w:firstLine="708"/>
        <w:jc w:val="both"/>
        <w:rPr>
          <w:sz w:val="28"/>
          <w:szCs w:val="28"/>
        </w:rPr>
      </w:pPr>
      <w:r w:rsidRPr="00BB6B2C">
        <w:rPr>
          <w:sz w:val="28"/>
          <w:szCs w:val="28"/>
        </w:rPr>
        <w:t>Будет составляться акт приема-передачи. Его должны подписать гражданин и уполномоченное должностное лицо. Загранпаспорт будет возвращен после истечения срока временного ограничения права на выезд либо срока действия документа.</w:t>
      </w:r>
    </w:p>
    <w:p w14:paraId="57AB7481" w14:textId="2AB488F4" w:rsidR="00F04B25" w:rsidRDefault="008127CB" w:rsidP="00BB6B2C">
      <w:pPr>
        <w:pStyle w:val="a3"/>
        <w:shd w:val="clear" w:color="auto" w:fill="FFFFFF"/>
        <w:spacing w:before="0" w:beforeAutospacing="0" w:after="0" w:afterAutospacing="0"/>
        <w:jc w:val="both"/>
        <w:rPr>
          <w:sz w:val="28"/>
          <w:szCs w:val="28"/>
        </w:rPr>
      </w:pPr>
      <w:r w:rsidRPr="00BB6B2C">
        <w:rPr>
          <w:sz w:val="28"/>
          <w:szCs w:val="28"/>
        </w:rPr>
        <w:t>Постановление вступ</w:t>
      </w:r>
      <w:r w:rsidR="00BB6B2C">
        <w:rPr>
          <w:sz w:val="28"/>
          <w:szCs w:val="28"/>
        </w:rPr>
        <w:t>ило</w:t>
      </w:r>
      <w:r w:rsidRPr="00BB6B2C">
        <w:rPr>
          <w:sz w:val="28"/>
          <w:szCs w:val="28"/>
        </w:rPr>
        <w:t xml:space="preserve"> в силу с 11 декабря 2023 г.</w:t>
      </w:r>
    </w:p>
    <w:p w14:paraId="6AF6CDE8" w14:textId="77777777" w:rsidR="00BB6B2C" w:rsidRPr="00BB6B2C" w:rsidRDefault="00BB6B2C" w:rsidP="00BB6B2C">
      <w:pPr>
        <w:pStyle w:val="a3"/>
        <w:shd w:val="clear" w:color="auto" w:fill="FFFFFF"/>
        <w:spacing w:before="0" w:beforeAutospacing="0" w:after="0" w:afterAutospacing="0"/>
        <w:jc w:val="both"/>
        <w:rPr>
          <w:b/>
          <w:bCs/>
          <w:color w:val="000000"/>
          <w:sz w:val="28"/>
          <w:szCs w:val="28"/>
        </w:rPr>
      </w:pPr>
    </w:p>
    <w:p w14:paraId="35026332" w14:textId="77777777" w:rsidR="00BB6B2C" w:rsidRPr="00D4789F" w:rsidRDefault="008127CB" w:rsidP="00BB6B2C">
      <w:pPr>
        <w:pStyle w:val="a3"/>
        <w:spacing w:before="0" w:beforeAutospacing="0" w:after="0" w:afterAutospacing="0"/>
        <w:ind w:firstLine="708"/>
        <w:jc w:val="both"/>
        <w:rPr>
          <w:color w:val="002060"/>
          <w:sz w:val="28"/>
          <w:szCs w:val="28"/>
        </w:rPr>
      </w:pPr>
      <w:hyperlink r:id="rId6" w:history="1">
        <w:r w:rsidRPr="00D4789F">
          <w:rPr>
            <w:rStyle w:val="a5"/>
            <w:color w:val="002060"/>
            <w:sz w:val="28"/>
            <w:szCs w:val="28"/>
          </w:rPr>
          <w:t xml:space="preserve">Постановление Конституционного Суда РФ от 20 ноября 2023 г. N 53-П "По делу о проверке конституционности статьи 129, части первой статьи 331, пункта 3 части первой статьи 379.1, части первой статьи 379.2 и пункта 6 части первой статьи 390 Гражданского процессуального кодекса Российской Федерации в связи с жалобой гражданки Н.П. </w:t>
        </w:r>
        <w:proofErr w:type="spellStart"/>
        <w:r w:rsidRPr="00D4789F">
          <w:rPr>
            <w:rStyle w:val="a5"/>
            <w:color w:val="002060"/>
            <w:sz w:val="28"/>
            <w:szCs w:val="28"/>
          </w:rPr>
          <w:t>Хомутининой</w:t>
        </w:r>
        <w:proofErr w:type="spellEnd"/>
        <w:r w:rsidRPr="00D4789F">
          <w:rPr>
            <w:rStyle w:val="a5"/>
            <w:color w:val="002060"/>
            <w:sz w:val="28"/>
            <w:szCs w:val="28"/>
          </w:rPr>
          <w:t>"</w:t>
        </w:r>
      </w:hyperlink>
    </w:p>
    <w:p w14:paraId="214D7518" w14:textId="77777777" w:rsidR="00BB6B2C" w:rsidRDefault="008127CB" w:rsidP="00BB6B2C">
      <w:pPr>
        <w:pStyle w:val="a3"/>
        <w:spacing w:before="0" w:beforeAutospacing="0" w:after="0" w:afterAutospacing="0"/>
        <w:ind w:firstLine="708"/>
        <w:jc w:val="both"/>
        <w:rPr>
          <w:b/>
          <w:bCs/>
          <w:sz w:val="28"/>
          <w:szCs w:val="28"/>
        </w:rPr>
      </w:pPr>
      <w:r w:rsidRPr="00BB6B2C">
        <w:rPr>
          <w:sz w:val="28"/>
          <w:szCs w:val="28"/>
        </w:rPr>
        <w:t xml:space="preserve"> </w:t>
      </w:r>
      <w:r w:rsidRPr="00BB6B2C">
        <w:rPr>
          <w:sz w:val="28"/>
          <w:szCs w:val="28"/>
        </w:rPr>
        <w:br/>
      </w:r>
      <w:r w:rsidRPr="00BB6B2C">
        <w:rPr>
          <w:b/>
          <w:bCs/>
          <w:sz w:val="28"/>
          <w:szCs w:val="28"/>
        </w:rPr>
        <w:t>КС РФ обратил внимание на вопрос о взыскании алиментов на детей при отмене судебного приказа.</w:t>
      </w:r>
    </w:p>
    <w:p w14:paraId="789B5E0A" w14:textId="77777777" w:rsidR="00BB6B2C" w:rsidRDefault="008127CB" w:rsidP="00BB6B2C">
      <w:pPr>
        <w:pStyle w:val="a3"/>
        <w:spacing w:before="0" w:beforeAutospacing="0" w:after="0" w:afterAutospacing="0"/>
        <w:ind w:firstLine="708"/>
        <w:jc w:val="both"/>
        <w:rPr>
          <w:sz w:val="28"/>
          <w:szCs w:val="28"/>
        </w:rPr>
      </w:pPr>
      <w:r w:rsidRPr="00BB6B2C">
        <w:rPr>
          <w:sz w:val="28"/>
          <w:szCs w:val="28"/>
        </w:rPr>
        <w:br/>
        <w:t>Оспаривался ряд процессуальных норм, в т. ч. об отмене судебного приказа при поступлении в суд возражений должника</w:t>
      </w:r>
      <w:r w:rsidR="00BB6B2C">
        <w:rPr>
          <w:sz w:val="28"/>
          <w:szCs w:val="28"/>
        </w:rPr>
        <w:t>.</w:t>
      </w:r>
    </w:p>
    <w:p w14:paraId="1830AA6B" w14:textId="77777777" w:rsidR="00BB6B2C" w:rsidRDefault="008127CB" w:rsidP="00BB6B2C">
      <w:pPr>
        <w:pStyle w:val="a3"/>
        <w:spacing w:before="0" w:beforeAutospacing="0" w:after="0" w:afterAutospacing="0"/>
        <w:ind w:firstLine="708"/>
        <w:jc w:val="both"/>
        <w:rPr>
          <w:sz w:val="28"/>
          <w:szCs w:val="28"/>
        </w:rPr>
      </w:pPr>
      <w:r w:rsidRPr="00BB6B2C">
        <w:rPr>
          <w:sz w:val="28"/>
          <w:szCs w:val="28"/>
        </w:rPr>
        <w:t>Как указала заявительница, судебным приказом в ее пользу были взысканы алименты на детей с их отца. Она предъявила приказ к исполнению, но затем отозвала его из-за обещания должника исправно платить суммы. Позже она вновь предприняла принудительные меры, чтобы он платил деньги. Между тем приказ спустя 7 лет отменили из-за возражений мужчины, восстановив ему срок для их подачи. Женщине же указали на возможность подать иск, т. к. определение об отмене приказа обжаловать нельзя. Она обратилась за взысканием алиментов, их присудили, но ограничили срок для исчисления долга трехлетним периодом до даты подачи иска. Т. е. заявительница не смогла получить суммы с даты, изначально установленной судебным приказом.</w:t>
      </w:r>
    </w:p>
    <w:p w14:paraId="408D2E83" w14:textId="77777777" w:rsidR="00BB6B2C" w:rsidRDefault="008127CB" w:rsidP="00BB6B2C">
      <w:pPr>
        <w:pStyle w:val="a3"/>
        <w:spacing w:before="0" w:beforeAutospacing="0" w:after="0" w:afterAutospacing="0"/>
        <w:ind w:firstLine="708"/>
        <w:jc w:val="both"/>
        <w:rPr>
          <w:sz w:val="28"/>
          <w:szCs w:val="28"/>
        </w:rPr>
      </w:pPr>
      <w:r w:rsidRPr="00BB6B2C">
        <w:rPr>
          <w:sz w:val="28"/>
          <w:szCs w:val="28"/>
        </w:rPr>
        <w:t>КС РФ счел такую ситуацию недопустимой.</w:t>
      </w:r>
      <w:r w:rsidR="00BB6B2C">
        <w:rPr>
          <w:sz w:val="28"/>
          <w:szCs w:val="28"/>
        </w:rPr>
        <w:t xml:space="preserve"> </w:t>
      </w:r>
    </w:p>
    <w:p w14:paraId="347FD6E8" w14:textId="77777777" w:rsidR="00BB6B2C" w:rsidRDefault="008127CB" w:rsidP="00BB6B2C">
      <w:pPr>
        <w:pStyle w:val="a3"/>
        <w:spacing w:before="0" w:beforeAutospacing="0" w:after="0" w:afterAutospacing="0"/>
        <w:ind w:firstLine="708"/>
        <w:jc w:val="both"/>
        <w:rPr>
          <w:sz w:val="28"/>
          <w:szCs w:val="28"/>
        </w:rPr>
      </w:pPr>
      <w:r w:rsidRPr="00BB6B2C">
        <w:rPr>
          <w:sz w:val="28"/>
          <w:szCs w:val="28"/>
        </w:rPr>
        <w:lastRenderedPageBreak/>
        <w:t>Нормы неконституционны в той мере, в какой отмена судебного приказа о взыскании алиментов на несовершеннолетних детей из-за возражений должника, поступивших по истечении значительного срока, не гарантирует взыскателю возможность при подаче иска получить алименты за период, за который они подлежали уплате по приказу.</w:t>
      </w:r>
    </w:p>
    <w:p w14:paraId="2A4145CB" w14:textId="77777777" w:rsidR="00BB6B2C" w:rsidRDefault="008127CB" w:rsidP="00BB6B2C">
      <w:pPr>
        <w:pStyle w:val="a3"/>
        <w:spacing w:before="0" w:beforeAutospacing="0" w:after="0" w:afterAutospacing="0"/>
        <w:ind w:firstLine="708"/>
        <w:jc w:val="both"/>
        <w:rPr>
          <w:sz w:val="28"/>
          <w:szCs w:val="28"/>
        </w:rPr>
      </w:pPr>
      <w:r w:rsidRPr="00BB6B2C">
        <w:rPr>
          <w:sz w:val="28"/>
          <w:szCs w:val="28"/>
        </w:rPr>
        <w:t>Законодатель должен принять необходимые поправки. До этого иск о взыскании алиментов, заявленный в упомянутом случае, могут удовлетворить за весь период, указанный в приказе.</w:t>
      </w:r>
    </w:p>
    <w:p w14:paraId="16180371" w14:textId="1AD2F658" w:rsidR="00F04B25" w:rsidRPr="00BB6B2C" w:rsidRDefault="008127CB" w:rsidP="00BB6B2C">
      <w:pPr>
        <w:pStyle w:val="a3"/>
        <w:spacing w:before="0" w:beforeAutospacing="0" w:after="0" w:afterAutospacing="0"/>
        <w:ind w:firstLine="708"/>
        <w:jc w:val="both"/>
        <w:rPr>
          <w:sz w:val="28"/>
          <w:szCs w:val="28"/>
        </w:rPr>
      </w:pPr>
      <w:r w:rsidRPr="00BB6B2C">
        <w:rPr>
          <w:sz w:val="28"/>
          <w:szCs w:val="28"/>
        </w:rPr>
        <w:t>В то же время в ином аспекте нормы конституционны. Они предполагают, что в случае отмены приказа из-за возражений должника, заявленных несвоевременно, взыскатель может обжаловать определение, ссылаясь на отсутствие уважительных причин для такой просрочки.</w:t>
      </w:r>
    </w:p>
    <w:p w14:paraId="2C21B4C9" w14:textId="24213FF0" w:rsidR="00F04B25" w:rsidRPr="00BB6B2C" w:rsidRDefault="00F04B25" w:rsidP="00BB6B2C">
      <w:pPr>
        <w:pStyle w:val="a3"/>
        <w:spacing w:before="0" w:beforeAutospacing="0" w:after="0" w:afterAutospacing="0"/>
        <w:ind w:firstLine="708"/>
        <w:jc w:val="both"/>
        <w:rPr>
          <w:sz w:val="28"/>
          <w:szCs w:val="28"/>
        </w:rPr>
      </w:pPr>
    </w:p>
    <w:p w14:paraId="01FE840A" w14:textId="77777777" w:rsidR="008127CB" w:rsidRPr="00D4789F" w:rsidRDefault="008127CB" w:rsidP="00BB6B2C">
      <w:pPr>
        <w:pStyle w:val="a3"/>
        <w:spacing w:before="0" w:beforeAutospacing="0" w:after="0" w:afterAutospacing="0"/>
        <w:ind w:firstLine="708"/>
        <w:jc w:val="both"/>
        <w:rPr>
          <w:color w:val="002060"/>
          <w:sz w:val="28"/>
          <w:szCs w:val="28"/>
          <w:u w:val="single"/>
        </w:rPr>
      </w:pPr>
      <w:r w:rsidRPr="00D4789F">
        <w:rPr>
          <w:color w:val="002060"/>
          <w:sz w:val="28"/>
          <w:szCs w:val="28"/>
          <w:u w:val="single"/>
        </w:rPr>
        <w:t>Указ Президента РФ от 1 декабря 2023 г. N 912 "О внесении изменений в Указ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14:paraId="1C1C2BE8" w14:textId="77777777" w:rsidR="008127CB" w:rsidRPr="00BB6B2C" w:rsidRDefault="008127CB" w:rsidP="00BB6B2C">
      <w:pPr>
        <w:pStyle w:val="a3"/>
        <w:spacing w:before="0" w:beforeAutospacing="0" w:after="0" w:afterAutospacing="0"/>
        <w:ind w:firstLine="708"/>
        <w:jc w:val="both"/>
        <w:rPr>
          <w:sz w:val="28"/>
          <w:szCs w:val="28"/>
        </w:rPr>
      </w:pPr>
    </w:p>
    <w:p w14:paraId="7FCD2691" w14:textId="77777777" w:rsidR="008127CB" w:rsidRPr="00BB6B2C" w:rsidRDefault="008127CB" w:rsidP="00BB6B2C">
      <w:pPr>
        <w:pStyle w:val="a3"/>
        <w:spacing w:before="0" w:beforeAutospacing="0" w:after="0" w:afterAutospacing="0"/>
        <w:ind w:firstLine="708"/>
        <w:jc w:val="both"/>
        <w:rPr>
          <w:sz w:val="28"/>
          <w:szCs w:val="28"/>
        </w:rPr>
      </w:pPr>
      <w:r w:rsidRPr="00BB6B2C">
        <w:rPr>
          <w:sz w:val="28"/>
          <w:szCs w:val="28"/>
        </w:rPr>
        <w:t>С 1 января родители с частичной занятостью смогут получать выплаты по уходу за детьми-инвалидами.</w:t>
      </w:r>
    </w:p>
    <w:p w14:paraId="7C4D7DDC" w14:textId="77777777" w:rsidR="008127CB" w:rsidRPr="00BB6B2C" w:rsidRDefault="008127CB" w:rsidP="00BB6B2C">
      <w:pPr>
        <w:pStyle w:val="a3"/>
        <w:spacing w:before="0" w:beforeAutospacing="0" w:after="0" w:afterAutospacing="0"/>
        <w:ind w:firstLine="708"/>
        <w:jc w:val="both"/>
        <w:rPr>
          <w:sz w:val="28"/>
          <w:szCs w:val="28"/>
        </w:rPr>
      </w:pPr>
      <w:r w:rsidRPr="00BB6B2C">
        <w:rPr>
          <w:sz w:val="28"/>
          <w:szCs w:val="28"/>
        </w:rPr>
        <w:t>Ежемесячные выплаты по уходу за ребенком-инвалидом в возрасте до 18 лет или инвалидом с детства I группы решено выплачивать не только неработающим лицам, но и частично занятым родителю (усыновителю) или опекуну (попечителю), осуществляющим такой уход.</w:t>
      </w:r>
    </w:p>
    <w:p w14:paraId="43E2646C" w14:textId="77777777" w:rsidR="008127CB" w:rsidRPr="00BB6B2C" w:rsidRDefault="008127CB" w:rsidP="00BB6B2C">
      <w:pPr>
        <w:pStyle w:val="a3"/>
        <w:spacing w:before="0" w:beforeAutospacing="0" w:after="0" w:afterAutospacing="0"/>
        <w:ind w:firstLine="708"/>
        <w:jc w:val="both"/>
        <w:rPr>
          <w:sz w:val="28"/>
          <w:szCs w:val="28"/>
        </w:rPr>
      </w:pPr>
      <w:r w:rsidRPr="00BB6B2C">
        <w:rPr>
          <w:sz w:val="28"/>
          <w:szCs w:val="28"/>
        </w:rPr>
        <w:t>Речь идет о лицах, занятых на условиях неполного рабочего времени, в т. ч. дистанционно или на дому. Размер выплаты для них составит 10 тыс. руб. в месяц.</w:t>
      </w:r>
    </w:p>
    <w:p w14:paraId="1FC79ADE" w14:textId="5F3354AE" w:rsidR="00F04B25" w:rsidRPr="00BB6B2C" w:rsidRDefault="008127CB" w:rsidP="00BB6B2C">
      <w:pPr>
        <w:pStyle w:val="a3"/>
        <w:spacing w:before="0" w:beforeAutospacing="0" w:after="0" w:afterAutospacing="0"/>
        <w:ind w:firstLine="708"/>
        <w:jc w:val="both"/>
        <w:rPr>
          <w:sz w:val="28"/>
          <w:szCs w:val="28"/>
        </w:rPr>
      </w:pPr>
      <w:r w:rsidRPr="00BB6B2C">
        <w:rPr>
          <w:sz w:val="28"/>
          <w:szCs w:val="28"/>
        </w:rPr>
        <w:t>Указ вступает в силу с 1 января 2024 г.</w:t>
      </w:r>
    </w:p>
    <w:p w14:paraId="230A055B" w14:textId="77777777" w:rsidR="00FE596B" w:rsidRPr="00BB6B2C" w:rsidRDefault="00FE596B" w:rsidP="00BB6B2C">
      <w:pPr>
        <w:spacing w:after="0" w:line="240" w:lineRule="auto"/>
        <w:rPr>
          <w:rFonts w:ascii="Times New Roman" w:hAnsi="Times New Roman" w:cs="Times New Roman"/>
          <w:sz w:val="28"/>
          <w:szCs w:val="28"/>
        </w:rPr>
      </w:pPr>
    </w:p>
    <w:p w14:paraId="353F31C5" w14:textId="77777777" w:rsidR="008127CB" w:rsidRPr="00D4789F" w:rsidRDefault="008127CB" w:rsidP="00D4789F">
      <w:pPr>
        <w:pStyle w:val="a3"/>
        <w:spacing w:before="0" w:beforeAutospacing="0" w:after="0" w:afterAutospacing="0"/>
        <w:ind w:firstLine="708"/>
        <w:jc w:val="both"/>
        <w:rPr>
          <w:color w:val="002060"/>
          <w:sz w:val="28"/>
          <w:szCs w:val="28"/>
          <w:u w:val="single"/>
        </w:rPr>
      </w:pPr>
      <w:r w:rsidRPr="00D4789F">
        <w:rPr>
          <w:color w:val="002060"/>
          <w:sz w:val="28"/>
          <w:szCs w:val="28"/>
          <w:u w:val="single"/>
        </w:rPr>
        <w:t>Информация Министерства труда и социальной защиты РФ от 1 декабря 2023 г. "Доходы от подработки подростков не будут учитываться при назначении единого пособия"</w:t>
      </w:r>
    </w:p>
    <w:p w14:paraId="5465206A" w14:textId="77777777" w:rsidR="008127CB" w:rsidRPr="00BB6B2C" w:rsidRDefault="008127CB" w:rsidP="00BB6B2C">
      <w:pPr>
        <w:pStyle w:val="a3"/>
        <w:spacing w:before="0" w:beforeAutospacing="0" w:after="0" w:afterAutospacing="0"/>
        <w:jc w:val="both"/>
        <w:rPr>
          <w:sz w:val="28"/>
          <w:szCs w:val="28"/>
        </w:rPr>
      </w:pPr>
    </w:p>
    <w:p w14:paraId="46997825"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Скорректированы правила назначения единого пособия.</w:t>
      </w:r>
    </w:p>
    <w:p w14:paraId="08A30407"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При назначении единого пособия не будут учитываться подработки несовершеннолетних, проценты по счетам опекаемого ребенка, а также выплаты, полученные при присвоении звания "Мать-героиня" и при награждении орденом и медалью ордена "Родительская слава".</w:t>
      </w:r>
    </w:p>
    <w:p w14:paraId="70DE3930"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Также изменения затронут тех граждан, для кого самозанятость - единственный источник заработка, если они не имеют объективных причин для отсутствия трудовых доходов. Пособие будет назначаться только в том случае, если годовой доход от самозанятости превысит 2 МРОТ при регулярном заработке. Это правило не касается тех, кто уже имеет постоянную работу и использует самозанятость как дополнительный источник дохода. Минимальные требования к размеру годового дохода от самозанятости не касаются граждан, у которых есть объ</w:t>
      </w:r>
      <w:r w:rsidRPr="00BB6B2C">
        <w:rPr>
          <w:sz w:val="28"/>
          <w:szCs w:val="28"/>
        </w:rPr>
        <w:lastRenderedPageBreak/>
        <w:t>ективные причины для отсутствия трудового дохода по "правилу нулевого дохода".</w:t>
      </w:r>
    </w:p>
    <w:p w14:paraId="1844CC91"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Если при разводе алименты установлены судом, то они будут учитываться по объему фактически поступивших средств. Эти данные заявитель может указать самостоятельно, если исполнительное производство по решению суда не возбуждено. Если решение суда было передано в ФССП, то СФР получит эти данные без истребования сведений от заявителя.</w:t>
      </w:r>
    </w:p>
    <w:p w14:paraId="1969DD74" w14:textId="2268A055" w:rsidR="00FE596B" w:rsidRPr="00BB6B2C" w:rsidRDefault="008127CB" w:rsidP="00D4789F">
      <w:pPr>
        <w:pStyle w:val="a3"/>
        <w:spacing w:before="0" w:beforeAutospacing="0" w:after="0" w:afterAutospacing="0"/>
        <w:ind w:firstLine="708"/>
        <w:jc w:val="both"/>
        <w:rPr>
          <w:sz w:val="28"/>
          <w:szCs w:val="28"/>
        </w:rPr>
      </w:pPr>
      <w:r w:rsidRPr="00BB6B2C">
        <w:rPr>
          <w:sz w:val="28"/>
          <w:szCs w:val="28"/>
        </w:rPr>
        <w:t>Если алименты установлены на основании соглашения или устной договоренности между родителями, то при расчете среднедушевого дохода будет учитываться сумма, указанная в заявлении, но не менее 1/4 МРОТ на одного ребенка, 1/3 МРОТ на двоих детей и 1/2 МРОТ на трех и более детей.</w:t>
      </w:r>
    </w:p>
    <w:p w14:paraId="6F3D799D" w14:textId="246F7831" w:rsidR="00FE596B" w:rsidRPr="00BB6B2C" w:rsidRDefault="00FE596B" w:rsidP="00BB6B2C">
      <w:pPr>
        <w:pStyle w:val="a3"/>
        <w:spacing w:before="0" w:beforeAutospacing="0" w:after="0" w:afterAutospacing="0"/>
        <w:jc w:val="both"/>
        <w:rPr>
          <w:sz w:val="28"/>
          <w:szCs w:val="28"/>
        </w:rPr>
      </w:pPr>
    </w:p>
    <w:p w14:paraId="324DF2FB" w14:textId="77777777" w:rsidR="008127CB" w:rsidRPr="00D4789F" w:rsidRDefault="008127CB" w:rsidP="00D4789F">
      <w:pPr>
        <w:pStyle w:val="a3"/>
        <w:spacing w:before="0" w:beforeAutospacing="0" w:after="0" w:afterAutospacing="0"/>
        <w:ind w:firstLine="708"/>
        <w:jc w:val="both"/>
        <w:rPr>
          <w:color w:val="002060"/>
          <w:sz w:val="28"/>
          <w:szCs w:val="28"/>
          <w:u w:val="single"/>
        </w:rPr>
      </w:pPr>
      <w:r w:rsidRPr="00D4789F">
        <w:rPr>
          <w:color w:val="002060"/>
          <w:sz w:val="28"/>
          <w:szCs w:val="28"/>
          <w:u w:val="single"/>
        </w:rPr>
        <w:t>Федеральный закон от 27 ноября 2023 г. N 554-ФЗ "О внесении изменений в статьи 7.1 и 14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14:paraId="736F44B2" w14:textId="77777777" w:rsidR="008127CB" w:rsidRPr="00BB6B2C" w:rsidRDefault="008127CB" w:rsidP="00BB6B2C">
      <w:pPr>
        <w:pStyle w:val="a3"/>
        <w:spacing w:before="0" w:beforeAutospacing="0" w:after="0" w:afterAutospacing="0"/>
        <w:jc w:val="both"/>
        <w:rPr>
          <w:sz w:val="28"/>
          <w:szCs w:val="28"/>
        </w:rPr>
      </w:pPr>
    </w:p>
    <w:p w14:paraId="0EAB65BD"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О выплатах членам семей погибших в СВО.</w:t>
      </w:r>
    </w:p>
    <w:p w14:paraId="606ACDEA"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Скорректирован Закон о страховании жизни и здоровья военнослужащих и силовиков.</w:t>
      </w:r>
    </w:p>
    <w:p w14:paraId="7C6A6411"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Ранее к получателям страховых выплат в случае гибели (смерти) застрахованных лиц отнесли граждан, которые воспитывали и содержали таких лиц не менее 5 лет без статуса усыновителя, опекуна (попечителя), приемного родителя или патронатного воспитателя.</w:t>
      </w:r>
    </w:p>
    <w:p w14:paraId="188DED1E"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Указано, что речь идет о страховых случаях, наступивших в период с 11 августа 2020 г. по 14 июля 2022 г.</w:t>
      </w:r>
    </w:p>
    <w:p w14:paraId="6362C8E4" w14:textId="64058751" w:rsidR="00FE596B" w:rsidRPr="00BB6B2C" w:rsidRDefault="008127CB" w:rsidP="00D4789F">
      <w:pPr>
        <w:pStyle w:val="a3"/>
        <w:spacing w:before="0" w:beforeAutospacing="0" w:after="0" w:afterAutospacing="0"/>
        <w:ind w:firstLine="708"/>
        <w:jc w:val="both"/>
        <w:rPr>
          <w:sz w:val="28"/>
          <w:szCs w:val="28"/>
        </w:rPr>
      </w:pPr>
      <w:r w:rsidRPr="00BB6B2C">
        <w:rPr>
          <w:sz w:val="28"/>
          <w:szCs w:val="28"/>
        </w:rPr>
        <w:t>Поправки вступают в силу со дня опубликования.</w:t>
      </w:r>
    </w:p>
    <w:p w14:paraId="432511DB" w14:textId="002AD9D3" w:rsidR="008127CB" w:rsidRPr="00BB6B2C" w:rsidRDefault="008127CB" w:rsidP="00BB6B2C">
      <w:pPr>
        <w:pStyle w:val="a3"/>
        <w:spacing w:before="0" w:beforeAutospacing="0" w:after="0" w:afterAutospacing="0"/>
        <w:jc w:val="both"/>
        <w:rPr>
          <w:sz w:val="28"/>
          <w:szCs w:val="28"/>
        </w:rPr>
      </w:pPr>
    </w:p>
    <w:p w14:paraId="633C9F72" w14:textId="77777777" w:rsidR="008127CB" w:rsidRPr="00D4789F" w:rsidRDefault="008127CB" w:rsidP="00D4789F">
      <w:pPr>
        <w:pStyle w:val="a3"/>
        <w:spacing w:before="0" w:beforeAutospacing="0" w:after="0" w:afterAutospacing="0"/>
        <w:ind w:firstLine="708"/>
        <w:jc w:val="both"/>
        <w:rPr>
          <w:color w:val="002060"/>
          <w:sz w:val="28"/>
          <w:szCs w:val="28"/>
          <w:u w:val="single"/>
        </w:rPr>
      </w:pPr>
      <w:r w:rsidRPr="00D4789F">
        <w:rPr>
          <w:color w:val="002060"/>
          <w:sz w:val="28"/>
          <w:szCs w:val="28"/>
          <w:u w:val="single"/>
        </w:rPr>
        <w:t>Федеральный закон от 27 ноября 2023 г. N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w:t>
      </w:r>
    </w:p>
    <w:p w14:paraId="27BDD300" w14:textId="77777777" w:rsidR="008127CB" w:rsidRPr="00BB6B2C" w:rsidRDefault="008127CB" w:rsidP="00BB6B2C">
      <w:pPr>
        <w:pStyle w:val="a3"/>
        <w:spacing w:before="0" w:beforeAutospacing="0" w:after="0" w:afterAutospacing="0"/>
        <w:jc w:val="both"/>
        <w:rPr>
          <w:sz w:val="28"/>
          <w:szCs w:val="28"/>
        </w:rPr>
      </w:pPr>
    </w:p>
    <w:p w14:paraId="385460C5"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С нового года МРОТ повысится на 3 тыс. руб.</w:t>
      </w:r>
    </w:p>
    <w:p w14:paraId="18114122"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С 1 января 2024 г. МРОТ увеличится с 16 242 до 19 242 руб. в месяц. Он устанавливается с учетом величины медианной зарплаты, рассчитанной за предыдущий год.</w:t>
      </w:r>
    </w:p>
    <w:p w14:paraId="32CF27D3" w14:textId="361AA104"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С 2025 г. соотношение МРОТ и медианной зарплаты составит не ниже 48%</w:t>
      </w:r>
    </w:p>
    <w:p w14:paraId="369FED4C" w14:textId="305F4418" w:rsidR="008127CB" w:rsidRPr="00BB6B2C" w:rsidRDefault="008127CB" w:rsidP="00BB6B2C">
      <w:pPr>
        <w:pStyle w:val="a3"/>
        <w:spacing w:before="0" w:beforeAutospacing="0" w:after="0" w:afterAutospacing="0"/>
        <w:jc w:val="both"/>
        <w:rPr>
          <w:sz w:val="28"/>
          <w:szCs w:val="28"/>
        </w:rPr>
      </w:pPr>
    </w:p>
    <w:p w14:paraId="5E34F8C2" w14:textId="77777777" w:rsidR="008127CB" w:rsidRPr="00D4789F" w:rsidRDefault="008127CB" w:rsidP="00D4789F">
      <w:pPr>
        <w:pStyle w:val="a3"/>
        <w:spacing w:before="0" w:beforeAutospacing="0" w:after="0" w:afterAutospacing="0"/>
        <w:ind w:firstLine="708"/>
        <w:jc w:val="both"/>
        <w:rPr>
          <w:color w:val="002060"/>
          <w:sz w:val="28"/>
          <w:szCs w:val="28"/>
          <w:u w:val="single"/>
        </w:rPr>
      </w:pPr>
      <w:r w:rsidRPr="00D4789F">
        <w:rPr>
          <w:color w:val="002060"/>
          <w:sz w:val="28"/>
          <w:szCs w:val="28"/>
          <w:u w:val="single"/>
        </w:rPr>
        <w:lastRenderedPageBreak/>
        <w:t>Перечень поручений по итогам пленарного заседания Международного форума "Российская энергетическая неделя" (утв. Президентом РФ 22 ноября 2023 г. N Пр-2302)</w:t>
      </w:r>
    </w:p>
    <w:p w14:paraId="31381361" w14:textId="77777777" w:rsidR="008127CB" w:rsidRPr="00BB6B2C" w:rsidRDefault="008127CB" w:rsidP="00BB6B2C">
      <w:pPr>
        <w:pStyle w:val="a3"/>
        <w:spacing w:before="0" w:beforeAutospacing="0" w:after="0" w:afterAutospacing="0"/>
        <w:jc w:val="both"/>
        <w:rPr>
          <w:sz w:val="28"/>
          <w:szCs w:val="28"/>
        </w:rPr>
      </w:pPr>
    </w:p>
    <w:p w14:paraId="4F4C2F1A" w14:textId="77777777"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Участники СВО и инвалиды получат субсидии на покупку газовых котлов для их домов.</w:t>
      </w:r>
    </w:p>
    <w:p w14:paraId="4054022B" w14:textId="3F6418CF" w:rsidR="008127CB" w:rsidRPr="00BB6B2C" w:rsidRDefault="008127CB" w:rsidP="00D4789F">
      <w:pPr>
        <w:pStyle w:val="a3"/>
        <w:spacing w:before="0" w:beforeAutospacing="0" w:after="0" w:afterAutospacing="0"/>
        <w:ind w:firstLine="708"/>
        <w:jc w:val="both"/>
        <w:rPr>
          <w:sz w:val="28"/>
          <w:szCs w:val="28"/>
        </w:rPr>
      </w:pPr>
      <w:r w:rsidRPr="00BB6B2C">
        <w:rPr>
          <w:sz w:val="28"/>
          <w:szCs w:val="28"/>
        </w:rPr>
        <w:t>Президент РФ поручил регионам просубсидировать приобретение участниками СВО и членами их семей, инвалидами I группы и лицами, ухаживающими за детьми-инвалидами, газового оборудования и проведение внутри границ их земельных участков работ, необходимых для подключения к газораспределительным сетям. Речь идет о выделении минимум 100 тыс. руб. на одно домовладение в газифицированных населенных пунктах. Также поручено провести мониторинг эффективности программы социальной газификации.</w:t>
      </w:r>
    </w:p>
    <w:p w14:paraId="7E188A26" w14:textId="0E78C28D" w:rsidR="00BB6B2C" w:rsidRPr="00BB6B2C" w:rsidRDefault="00BB6B2C" w:rsidP="00BB6B2C">
      <w:pPr>
        <w:pStyle w:val="a3"/>
        <w:spacing w:before="0" w:beforeAutospacing="0" w:after="0" w:afterAutospacing="0"/>
        <w:jc w:val="both"/>
        <w:rPr>
          <w:sz w:val="28"/>
          <w:szCs w:val="28"/>
        </w:rPr>
      </w:pPr>
    </w:p>
    <w:p w14:paraId="49CC60AE" w14:textId="40A5DBA9" w:rsidR="00BB6B2C" w:rsidRPr="00BB6B2C" w:rsidRDefault="00BB6B2C" w:rsidP="00BB6B2C">
      <w:pPr>
        <w:pStyle w:val="a3"/>
        <w:spacing w:before="0" w:beforeAutospacing="0" w:after="0" w:afterAutospacing="0"/>
        <w:jc w:val="both"/>
        <w:rPr>
          <w:sz w:val="28"/>
          <w:szCs w:val="28"/>
        </w:rPr>
      </w:pPr>
    </w:p>
    <w:p w14:paraId="7F8EECBA" w14:textId="77777777" w:rsidR="00BB6B2C" w:rsidRPr="00D4789F" w:rsidRDefault="00BB6B2C" w:rsidP="00D4789F">
      <w:pPr>
        <w:pStyle w:val="a3"/>
        <w:spacing w:before="0" w:beforeAutospacing="0" w:after="0" w:afterAutospacing="0"/>
        <w:ind w:firstLine="708"/>
        <w:jc w:val="both"/>
        <w:rPr>
          <w:color w:val="002060"/>
          <w:sz w:val="28"/>
          <w:szCs w:val="28"/>
        </w:rPr>
      </w:pPr>
      <w:hyperlink r:id="rId7" w:history="1">
        <w:r w:rsidRPr="00D4789F">
          <w:rPr>
            <w:rStyle w:val="a5"/>
            <w:color w:val="002060"/>
            <w:sz w:val="28"/>
            <w:szCs w:val="28"/>
          </w:rPr>
          <w:t>Постановление Правительства РФ от 10 ноября 2023 г. N 1887 "О внесении изменения в постановление Правительства Российской Федерации от 5 апреля 2022 г. N 588"</w:t>
        </w:r>
      </w:hyperlink>
    </w:p>
    <w:p w14:paraId="0C4C9557" w14:textId="77777777" w:rsidR="00D4789F" w:rsidRDefault="00D4789F" w:rsidP="00D4789F">
      <w:pPr>
        <w:pStyle w:val="a3"/>
        <w:spacing w:before="0" w:beforeAutospacing="0" w:after="0" w:afterAutospacing="0"/>
        <w:ind w:firstLine="708"/>
        <w:rPr>
          <w:rStyle w:val="a4"/>
          <w:sz w:val="28"/>
          <w:szCs w:val="28"/>
        </w:rPr>
      </w:pPr>
    </w:p>
    <w:p w14:paraId="446AF51F" w14:textId="77777777" w:rsidR="00D4789F" w:rsidRDefault="00BB6B2C" w:rsidP="00D4789F">
      <w:pPr>
        <w:pStyle w:val="a3"/>
        <w:spacing w:before="0" w:beforeAutospacing="0" w:after="0" w:afterAutospacing="0"/>
        <w:ind w:firstLine="708"/>
        <w:rPr>
          <w:rStyle w:val="a4"/>
          <w:sz w:val="28"/>
          <w:szCs w:val="28"/>
        </w:rPr>
      </w:pPr>
      <w:r w:rsidRPr="00BB6B2C">
        <w:rPr>
          <w:rStyle w:val="a4"/>
          <w:sz w:val="28"/>
          <w:szCs w:val="28"/>
        </w:rPr>
        <w:t>Участникам СВО с тяжелыми травмами рук или ног инвалидность будут устанавливать бессрочно.</w:t>
      </w:r>
    </w:p>
    <w:p w14:paraId="291C885E" w14:textId="5A55B67E" w:rsidR="00BB6B2C" w:rsidRPr="00D4789F" w:rsidRDefault="00BB6B2C" w:rsidP="00D4789F">
      <w:pPr>
        <w:pStyle w:val="a3"/>
        <w:spacing w:before="0" w:beforeAutospacing="0" w:after="0" w:afterAutospacing="0"/>
        <w:ind w:firstLine="708"/>
        <w:rPr>
          <w:sz w:val="28"/>
          <w:szCs w:val="28"/>
        </w:rPr>
      </w:pPr>
      <w:r w:rsidRPr="00BB6B2C">
        <w:rPr>
          <w:sz w:val="28"/>
          <w:szCs w:val="28"/>
        </w:rPr>
        <w:t>Участникам боевых действий, получившим тяжелые увечья рук и (или) ног, группа инвалидности будет устанавливаться бессрочно. Речь идет о случаях ампутации конечностей</w:t>
      </w:r>
      <w:r>
        <w:t>.</w:t>
      </w:r>
    </w:p>
    <w:p w14:paraId="35E8C42D" w14:textId="77777777" w:rsidR="00BB6B2C" w:rsidRDefault="00BB6B2C" w:rsidP="008127CB">
      <w:pPr>
        <w:pStyle w:val="a3"/>
        <w:spacing w:before="0" w:beforeAutospacing="0" w:after="0" w:afterAutospacing="0"/>
        <w:jc w:val="both"/>
      </w:pPr>
    </w:p>
    <w:p w14:paraId="59E4965B" w14:textId="77777777" w:rsidR="00FE596B" w:rsidRDefault="00FE596B" w:rsidP="004E6166">
      <w:pPr>
        <w:spacing w:after="0" w:line="240" w:lineRule="exact"/>
        <w:rPr>
          <w:rFonts w:ascii="Times New Roman" w:hAnsi="Times New Roman" w:cs="Times New Roman"/>
          <w:sz w:val="28"/>
          <w:szCs w:val="28"/>
        </w:rPr>
      </w:pPr>
    </w:p>
    <w:p w14:paraId="136BCD1D" w14:textId="7FD9998C" w:rsidR="005B16CA" w:rsidRPr="005B16CA" w:rsidRDefault="005B16CA" w:rsidP="004E6166">
      <w:pPr>
        <w:spacing w:after="0" w:line="240" w:lineRule="exact"/>
        <w:rPr>
          <w:rFonts w:ascii="Times New Roman" w:hAnsi="Times New Roman" w:cs="Times New Roman"/>
          <w:sz w:val="28"/>
          <w:szCs w:val="28"/>
        </w:rPr>
      </w:pPr>
      <w:r w:rsidRPr="005B16CA">
        <w:rPr>
          <w:rFonts w:ascii="Times New Roman" w:hAnsi="Times New Roman" w:cs="Times New Roman"/>
          <w:sz w:val="28"/>
          <w:szCs w:val="28"/>
        </w:rPr>
        <w:t xml:space="preserve">Помощник прокурора </w:t>
      </w:r>
    </w:p>
    <w:p w14:paraId="29A888FC" w14:textId="77777777" w:rsidR="005B16CA" w:rsidRPr="005B16CA" w:rsidRDefault="005B16CA" w:rsidP="004E6166">
      <w:pPr>
        <w:spacing w:after="0" w:line="240" w:lineRule="exact"/>
        <w:rPr>
          <w:rFonts w:ascii="Times New Roman" w:hAnsi="Times New Roman" w:cs="Times New Roman"/>
          <w:sz w:val="28"/>
          <w:szCs w:val="28"/>
        </w:rPr>
      </w:pPr>
    </w:p>
    <w:p w14:paraId="419BEEE8" w14:textId="77777777" w:rsidR="005B16CA" w:rsidRPr="005B16CA" w:rsidRDefault="005B16CA" w:rsidP="004E6166">
      <w:pPr>
        <w:spacing w:after="0" w:line="240" w:lineRule="exact"/>
        <w:rPr>
          <w:rFonts w:ascii="Times New Roman" w:hAnsi="Times New Roman" w:cs="Times New Roman"/>
          <w:sz w:val="28"/>
          <w:szCs w:val="28"/>
        </w:rPr>
      </w:pPr>
      <w:r w:rsidRPr="005B16CA">
        <w:rPr>
          <w:rFonts w:ascii="Times New Roman" w:hAnsi="Times New Roman" w:cs="Times New Roman"/>
          <w:sz w:val="28"/>
          <w:szCs w:val="28"/>
        </w:rPr>
        <w:t xml:space="preserve">юрист </w:t>
      </w:r>
      <w:r w:rsidR="005D346A">
        <w:rPr>
          <w:rFonts w:ascii="Times New Roman" w:hAnsi="Times New Roman" w:cs="Times New Roman"/>
          <w:sz w:val="28"/>
          <w:szCs w:val="28"/>
        </w:rPr>
        <w:t>1</w:t>
      </w:r>
      <w:r w:rsidRPr="005B16CA">
        <w:rPr>
          <w:rFonts w:ascii="Times New Roman" w:hAnsi="Times New Roman" w:cs="Times New Roman"/>
          <w:sz w:val="28"/>
          <w:szCs w:val="28"/>
        </w:rPr>
        <w:t xml:space="preserve"> класса</w:t>
      </w:r>
      <w:r w:rsidRPr="005B16CA">
        <w:rPr>
          <w:rFonts w:ascii="Times New Roman" w:hAnsi="Times New Roman" w:cs="Times New Roman"/>
          <w:sz w:val="28"/>
          <w:szCs w:val="28"/>
        </w:rPr>
        <w:tab/>
      </w:r>
      <w:r w:rsidRPr="005B16CA">
        <w:rPr>
          <w:rFonts w:ascii="Times New Roman" w:hAnsi="Times New Roman" w:cs="Times New Roman"/>
          <w:sz w:val="28"/>
          <w:szCs w:val="28"/>
        </w:rPr>
        <w:tab/>
      </w:r>
      <w:r w:rsidRPr="005B16CA">
        <w:rPr>
          <w:rFonts w:ascii="Times New Roman" w:hAnsi="Times New Roman" w:cs="Times New Roman"/>
          <w:sz w:val="28"/>
          <w:szCs w:val="28"/>
        </w:rPr>
        <w:tab/>
      </w:r>
      <w:r w:rsidRPr="005B16CA">
        <w:rPr>
          <w:rFonts w:ascii="Times New Roman" w:hAnsi="Times New Roman" w:cs="Times New Roman"/>
          <w:sz w:val="28"/>
          <w:szCs w:val="28"/>
        </w:rPr>
        <w:tab/>
      </w:r>
      <w:r w:rsidRPr="005B16CA">
        <w:rPr>
          <w:rFonts w:ascii="Times New Roman" w:hAnsi="Times New Roman" w:cs="Times New Roman"/>
          <w:sz w:val="28"/>
          <w:szCs w:val="28"/>
        </w:rPr>
        <w:tab/>
      </w:r>
      <w:r w:rsidRPr="005B16CA">
        <w:rPr>
          <w:rFonts w:ascii="Times New Roman" w:hAnsi="Times New Roman" w:cs="Times New Roman"/>
          <w:sz w:val="28"/>
          <w:szCs w:val="28"/>
        </w:rPr>
        <w:tab/>
      </w:r>
      <w:r w:rsidRPr="005B16CA">
        <w:rPr>
          <w:rFonts w:ascii="Times New Roman" w:hAnsi="Times New Roman" w:cs="Times New Roman"/>
          <w:sz w:val="28"/>
          <w:szCs w:val="28"/>
        </w:rPr>
        <w:tab/>
      </w:r>
      <w:r w:rsidRPr="005B16CA">
        <w:rPr>
          <w:rFonts w:ascii="Times New Roman" w:hAnsi="Times New Roman" w:cs="Times New Roman"/>
          <w:sz w:val="28"/>
          <w:szCs w:val="28"/>
        </w:rPr>
        <w:tab/>
      </w:r>
      <w:r w:rsidRPr="005B16CA">
        <w:rPr>
          <w:rFonts w:ascii="Times New Roman" w:hAnsi="Times New Roman" w:cs="Times New Roman"/>
          <w:sz w:val="28"/>
          <w:szCs w:val="28"/>
        </w:rPr>
        <w:tab/>
      </w:r>
      <w:r>
        <w:rPr>
          <w:rFonts w:ascii="Times New Roman" w:hAnsi="Times New Roman" w:cs="Times New Roman"/>
          <w:sz w:val="28"/>
          <w:szCs w:val="28"/>
        </w:rPr>
        <w:t xml:space="preserve">     </w:t>
      </w:r>
      <w:r w:rsidRPr="005B16CA">
        <w:rPr>
          <w:rFonts w:ascii="Times New Roman" w:hAnsi="Times New Roman" w:cs="Times New Roman"/>
          <w:sz w:val="28"/>
          <w:szCs w:val="28"/>
        </w:rPr>
        <w:t>И.Н. Воскреса</w:t>
      </w:r>
    </w:p>
    <w:p w14:paraId="16291F70" w14:textId="77777777" w:rsidR="00E03D7C" w:rsidRPr="00E94674" w:rsidRDefault="00E03D7C" w:rsidP="004E6166">
      <w:pPr>
        <w:pStyle w:val="a9"/>
        <w:tabs>
          <w:tab w:val="clear" w:pos="4677"/>
          <w:tab w:val="clear" w:pos="9355"/>
          <w:tab w:val="left" w:pos="709"/>
        </w:tabs>
        <w:jc w:val="both"/>
        <w:rPr>
          <w:bCs/>
          <w:sz w:val="28"/>
          <w:szCs w:val="28"/>
          <w:lang w:val="en-US"/>
        </w:rPr>
      </w:pPr>
      <w:bookmarkStart w:id="0" w:name="_GoBack"/>
      <w:bookmarkEnd w:id="0"/>
    </w:p>
    <w:sectPr w:rsidR="00E03D7C" w:rsidRPr="00E94674" w:rsidSect="004E616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A6CEE"/>
    <w:multiLevelType w:val="multilevel"/>
    <w:tmpl w:val="595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B48EF"/>
    <w:multiLevelType w:val="multilevel"/>
    <w:tmpl w:val="9DB2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629"/>
    <w:rsid w:val="000A0BE9"/>
    <w:rsid w:val="000D0FF4"/>
    <w:rsid w:val="000D27D9"/>
    <w:rsid w:val="00166629"/>
    <w:rsid w:val="001C64D4"/>
    <w:rsid w:val="001D41EC"/>
    <w:rsid w:val="001E7F55"/>
    <w:rsid w:val="0022416B"/>
    <w:rsid w:val="00230562"/>
    <w:rsid w:val="0027195A"/>
    <w:rsid w:val="0028071A"/>
    <w:rsid w:val="002B0084"/>
    <w:rsid w:val="002C23DB"/>
    <w:rsid w:val="003065DD"/>
    <w:rsid w:val="00315C3F"/>
    <w:rsid w:val="003237FE"/>
    <w:rsid w:val="00347CE8"/>
    <w:rsid w:val="00354191"/>
    <w:rsid w:val="003F0C52"/>
    <w:rsid w:val="004457EA"/>
    <w:rsid w:val="00474AD3"/>
    <w:rsid w:val="00482A17"/>
    <w:rsid w:val="004B405A"/>
    <w:rsid w:val="004E6166"/>
    <w:rsid w:val="005742C0"/>
    <w:rsid w:val="005778F8"/>
    <w:rsid w:val="0058503E"/>
    <w:rsid w:val="005B16CA"/>
    <w:rsid w:val="005D346A"/>
    <w:rsid w:val="006559B7"/>
    <w:rsid w:val="007144B6"/>
    <w:rsid w:val="00731D0A"/>
    <w:rsid w:val="0074340E"/>
    <w:rsid w:val="00760598"/>
    <w:rsid w:val="007B29C2"/>
    <w:rsid w:val="007E5883"/>
    <w:rsid w:val="008127CB"/>
    <w:rsid w:val="00824273"/>
    <w:rsid w:val="008C70FC"/>
    <w:rsid w:val="0098641A"/>
    <w:rsid w:val="009A2E8D"/>
    <w:rsid w:val="009B221D"/>
    <w:rsid w:val="00A14CCB"/>
    <w:rsid w:val="00A41713"/>
    <w:rsid w:val="00A82DB1"/>
    <w:rsid w:val="00AF03EC"/>
    <w:rsid w:val="00AF4C5C"/>
    <w:rsid w:val="00B56C31"/>
    <w:rsid w:val="00B84F43"/>
    <w:rsid w:val="00BB479D"/>
    <w:rsid w:val="00BB53C0"/>
    <w:rsid w:val="00BB6B2C"/>
    <w:rsid w:val="00BC7C56"/>
    <w:rsid w:val="00BE08A8"/>
    <w:rsid w:val="00C05D67"/>
    <w:rsid w:val="00C323F8"/>
    <w:rsid w:val="00CA3E5B"/>
    <w:rsid w:val="00CB04F1"/>
    <w:rsid w:val="00CD345F"/>
    <w:rsid w:val="00CF4035"/>
    <w:rsid w:val="00CF56D2"/>
    <w:rsid w:val="00D127D6"/>
    <w:rsid w:val="00D4789F"/>
    <w:rsid w:val="00D75C75"/>
    <w:rsid w:val="00D9161F"/>
    <w:rsid w:val="00DA1A94"/>
    <w:rsid w:val="00DF07F7"/>
    <w:rsid w:val="00E03D7C"/>
    <w:rsid w:val="00E03E04"/>
    <w:rsid w:val="00E23E36"/>
    <w:rsid w:val="00E94674"/>
    <w:rsid w:val="00E9569D"/>
    <w:rsid w:val="00EA300A"/>
    <w:rsid w:val="00ED144E"/>
    <w:rsid w:val="00F00E45"/>
    <w:rsid w:val="00F01D40"/>
    <w:rsid w:val="00F04845"/>
    <w:rsid w:val="00F04B25"/>
    <w:rsid w:val="00F07B5B"/>
    <w:rsid w:val="00F149C2"/>
    <w:rsid w:val="00F21C1F"/>
    <w:rsid w:val="00F33811"/>
    <w:rsid w:val="00F35180"/>
    <w:rsid w:val="00F678E0"/>
    <w:rsid w:val="00FE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B1B4"/>
  <w15:docId w15:val="{C26F8498-829E-4A79-8DC2-2A631043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31"/>
  </w:style>
  <w:style w:type="paragraph" w:styleId="1">
    <w:name w:val="heading 1"/>
    <w:basedOn w:val="a"/>
    <w:next w:val="a"/>
    <w:link w:val="10"/>
    <w:uiPriority w:val="9"/>
    <w:qFormat/>
    <w:rsid w:val="00CB0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C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7F55"/>
    <w:rPr>
      <w:b/>
      <w:bCs/>
    </w:rPr>
  </w:style>
  <w:style w:type="character" w:styleId="a5">
    <w:name w:val="Hyperlink"/>
    <w:basedOn w:val="a0"/>
    <w:uiPriority w:val="99"/>
    <w:unhideWhenUsed/>
    <w:rsid w:val="001E7F55"/>
    <w:rPr>
      <w:color w:val="0000FF"/>
      <w:u w:val="single"/>
    </w:rPr>
  </w:style>
  <w:style w:type="paragraph" w:styleId="a6">
    <w:name w:val="Balloon Text"/>
    <w:basedOn w:val="a"/>
    <w:link w:val="a7"/>
    <w:uiPriority w:val="99"/>
    <w:semiHidden/>
    <w:unhideWhenUsed/>
    <w:rsid w:val="008C70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70FC"/>
    <w:rPr>
      <w:rFonts w:ascii="Tahoma" w:hAnsi="Tahoma" w:cs="Tahoma"/>
      <w:sz w:val="16"/>
      <w:szCs w:val="16"/>
    </w:rPr>
  </w:style>
  <w:style w:type="paragraph" w:styleId="a8">
    <w:name w:val="No Spacing"/>
    <w:uiPriority w:val="1"/>
    <w:qFormat/>
    <w:rsid w:val="00B84F43"/>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BE08A8"/>
  </w:style>
  <w:style w:type="paragraph" w:styleId="a9">
    <w:name w:val="header"/>
    <w:basedOn w:val="a"/>
    <w:link w:val="aa"/>
    <w:rsid w:val="00F3518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F35180"/>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35180"/>
  </w:style>
  <w:style w:type="character" w:customStyle="1" w:styleId="20">
    <w:name w:val="Заголовок 2 Знак"/>
    <w:basedOn w:val="a0"/>
    <w:link w:val="2"/>
    <w:uiPriority w:val="9"/>
    <w:rsid w:val="00347CE8"/>
    <w:rPr>
      <w:rFonts w:ascii="Times New Roman" w:eastAsia="Times New Roman" w:hAnsi="Times New Roman" w:cs="Times New Roman"/>
      <w:b/>
      <w:bCs/>
      <w:sz w:val="36"/>
      <w:szCs w:val="36"/>
      <w:lang w:eastAsia="ru-RU"/>
    </w:rPr>
  </w:style>
  <w:style w:type="character" w:customStyle="1" w:styleId="detail-date">
    <w:name w:val="detail-date"/>
    <w:basedOn w:val="a0"/>
    <w:rsid w:val="005B16CA"/>
  </w:style>
  <w:style w:type="paragraph" w:customStyle="1" w:styleId="revannmailrucssattributepostfix">
    <w:name w:val="rev_ann_mailru_css_attribute_postfix"/>
    <w:basedOn w:val="a"/>
    <w:rsid w:val="003F0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B04F1"/>
    <w:rPr>
      <w:rFonts w:asciiTheme="majorHAnsi" w:eastAsiaTheme="majorEastAsia" w:hAnsiTheme="majorHAnsi" w:cstheme="majorBidi"/>
      <w:b/>
      <w:bCs/>
      <w:color w:val="365F91" w:themeColor="accent1" w:themeShade="BF"/>
      <w:sz w:val="28"/>
      <w:szCs w:val="28"/>
    </w:rPr>
  </w:style>
  <w:style w:type="character" w:styleId="ab">
    <w:name w:val="Unresolved Mention"/>
    <w:basedOn w:val="a0"/>
    <w:uiPriority w:val="99"/>
    <w:semiHidden/>
    <w:unhideWhenUsed/>
    <w:rsid w:val="00F0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094">
      <w:bodyDiv w:val="1"/>
      <w:marLeft w:val="0"/>
      <w:marRight w:val="0"/>
      <w:marTop w:val="0"/>
      <w:marBottom w:val="0"/>
      <w:divBdr>
        <w:top w:val="none" w:sz="0" w:space="0" w:color="auto"/>
        <w:left w:val="none" w:sz="0" w:space="0" w:color="auto"/>
        <w:bottom w:val="none" w:sz="0" w:space="0" w:color="auto"/>
        <w:right w:val="none" w:sz="0" w:space="0" w:color="auto"/>
      </w:divBdr>
    </w:div>
    <w:div w:id="23025224">
      <w:bodyDiv w:val="1"/>
      <w:marLeft w:val="0"/>
      <w:marRight w:val="0"/>
      <w:marTop w:val="0"/>
      <w:marBottom w:val="0"/>
      <w:divBdr>
        <w:top w:val="none" w:sz="0" w:space="0" w:color="auto"/>
        <w:left w:val="none" w:sz="0" w:space="0" w:color="auto"/>
        <w:bottom w:val="none" w:sz="0" w:space="0" w:color="auto"/>
        <w:right w:val="none" w:sz="0" w:space="0" w:color="auto"/>
      </w:divBdr>
      <w:divsChild>
        <w:div w:id="1946762760">
          <w:marLeft w:val="0"/>
          <w:marRight w:val="0"/>
          <w:marTop w:val="0"/>
          <w:marBottom w:val="150"/>
          <w:divBdr>
            <w:top w:val="none" w:sz="0" w:space="0" w:color="auto"/>
            <w:left w:val="none" w:sz="0" w:space="0" w:color="auto"/>
            <w:bottom w:val="none" w:sz="0" w:space="0" w:color="auto"/>
            <w:right w:val="none" w:sz="0" w:space="0" w:color="auto"/>
          </w:divBdr>
        </w:div>
        <w:div w:id="1261596703">
          <w:marLeft w:val="0"/>
          <w:marRight w:val="0"/>
          <w:marTop w:val="0"/>
          <w:marBottom w:val="150"/>
          <w:divBdr>
            <w:top w:val="none" w:sz="0" w:space="0" w:color="auto"/>
            <w:left w:val="none" w:sz="0" w:space="0" w:color="auto"/>
            <w:bottom w:val="none" w:sz="0" w:space="0" w:color="auto"/>
            <w:right w:val="none" w:sz="0" w:space="0" w:color="auto"/>
          </w:divBdr>
        </w:div>
      </w:divsChild>
    </w:div>
    <w:div w:id="63111609">
      <w:bodyDiv w:val="1"/>
      <w:marLeft w:val="0"/>
      <w:marRight w:val="0"/>
      <w:marTop w:val="0"/>
      <w:marBottom w:val="0"/>
      <w:divBdr>
        <w:top w:val="none" w:sz="0" w:space="0" w:color="auto"/>
        <w:left w:val="none" w:sz="0" w:space="0" w:color="auto"/>
        <w:bottom w:val="none" w:sz="0" w:space="0" w:color="auto"/>
        <w:right w:val="none" w:sz="0" w:space="0" w:color="auto"/>
      </w:divBdr>
    </w:div>
    <w:div w:id="112335491">
      <w:bodyDiv w:val="1"/>
      <w:marLeft w:val="0"/>
      <w:marRight w:val="0"/>
      <w:marTop w:val="0"/>
      <w:marBottom w:val="0"/>
      <w:divBdr>
        <w:top w:val="none" w:sz="0" w:space="0" w:color="auto"/>
        <w:left w:val="none" w:sz="0" w:space="0" w:color="auto"/>
        <w:bottom w:val="none" w:sz="0" w:space="0" w:color="auto"/>
        <w:right w:val="none" w:sz="0" w:space="0" w:color="auto"/>
      </w:divBdr>
    </w:div>
    <w:div w:id="164907819">
      <w:bodyDiv w:val="1"/>
      <w:marLeft w:val="0"/>
      <w:marRight w:val="0"/>
      <w:marTop w:val="0"/>
      <w:marBottom w:val="0"/>
      <w:divBdr>
        <w:top w:val="none" w:sz="0" w:space="0" w:color="auto"/>
        <w:left w:val="none" w:sz="0" w:space="0" w:color="auto"/>
        <w:bottom w:val="none" w:sz="0" w:space="0" w:color="auto"/>
        <w:right w:val="none" w:sz="0" w:space="0" w:color="auto"/>
      </w:divBdr>
    </w:div>
    <w:div w:id="176162116">
      <w:bodyDiv w:val="1"/>
      <w:marLeft w:val="0"/>
      <w:marRight w:val="0"/>
      <w:marTop w:val="0"/>
      <w:marBottom w:val="0"/>
      <w:divBdr>
        <w:top w:val="none" w:sz="0" w:space="0" w:color="auto"/>
        <w:left w:val="none" w:sz="0" w:space="0" w:color="auto"/>
        <w:bottom w:val="none" w:sz="0" w:space="0" w:color="auto"/>
        <w:right w:val="none" w:sz="0" w:space="0" w:color="auto"/>
      </w:divBdr>
      <w:divsChild>
        <w:div w:id="610555527">
          <w:marLeft w:val="0"/>
          <w:marRight w:val="0"/>
          <w:marTop w:val="0"/>
          <w:marBottom w:val="150"/>
          <w:divBdr>
            <w:top w:val="none" w:sz="0" w:space="0" w:color="auto"/>
            <w:left w:val="none" w:sz="0" w:space="0" w:color="auto"/>
            <w:bottom w:val="none" w:sz="0" w:space="0" w:color="auto"/>
            <w:right w:val="none" w:sz="0" w:space="0" w:color="auto"/>
          </w:divBdr>
        </w:div>
        <w:div w:id="334915738">
          <w:marLeft w:val="0"/>
          <w:marRight w:val="0"/>
          <w:marTop w:val="0"/>
          <w:marBottom w:val="150"/>
          <w:divBdr>
            <w:top w:val="none" w:sz="0" w:space="0" w:color="auto"/>
            <w:left w:val="none" w:sz="0" w:space="0" w:color="auto"/>
            <w:bottom w:val="none" w:sz="0" w:space="0" w:color="auto"/>
            <w:right w:val="none" w:sz="0" w:space="0" w:color="auto"/>
          </w:divBdr>
        </w:div>
      </w:divsChild>
    </w:div>
    <w:div w:id="199444579">
      <w:bodyDiv w:val="1"/>
      <w:marLeft w:val="0"/>
      <w:marRight w:val="0"/>
      <w:marTop w:val="0"/>
      <w:marBottom w:val="0"/>
      <w:divBdr>
        <w:top w:val="none" w:sz="0" w:space="0" w:color="auto"/>
        <w:left w:val="none" w:sz="0" w:space="0" w:color="auto"/>
        <w:bottom w:val="none" w:sz="0" w:space="0" w:color="auto"/>
        <w:right w:val="none" w:sz="0" w:space="0" w:color="auto"/>
      </w:divBdr>
      <w:divsChild>
        <w:div w:id="681862661">
          <w:marLeft w:val="0"/>
          <w:marRight w:val="0"/>
          <w:marTop w:val="0"/>
          <w:marBottom w:val="150"/>
          <w:divBdr>
            <w:top w:val="none" w:sz="0" w:space="0" w:color="auto"/>
            <w:left w:val="none" w:sz="0" w:space="0" w:color="auto"/>
            <w:bottom w:val="none" w:sz="0" w:space="0" w:color="auto"/>
            <w:right w:val="none" w:sz="0" w:space="0" w:color="auto"/>
          </w:divBdr>
        </w:div>
        <w:div w:id="1959602539">
          <w:marLeft w:val="0"/>
          <w:marRight w:val="0"/>
          <w:marTop w:val="0"/>
          <w:marBottom w:val="150"/>
          <w:divBdr>
            <w:top w:val="none" w:sz="0" w:space="0" w:color="auto"/>
            <w:left w:val="none" w:sz="0" w:space="0" w:color="auto"/>
            <w:bottom w:val="none" w:sz="0" w:space="0" w:color="auto"/>
            <w:right w:val="none" w:sz="0" w:space="0" w:color="auto"/>
          </w:divBdr>
        </w:div>
      </w:divsChild>
    </w:div>
    <w:div w:id="222446165">
      <w:bodyDiv w:val="1"/>
      <w:marLeft w:val="0"/>
      <w:marRight w:val="0"/>
      <w:marTop w:val="0"/>
      <w:marBottom w:val="0"/>
      <w:divBdr>
        <w:top w:val="none" w:sz="0" w:space="0" w:color="auto"/>
        <w:left w:val="none" w:sz="0" w:space="0" w:color="auto"/>
        <w:bottom w:val="none" w:sz="0" w:space="0" w:color="auto"/>
        <w:right w:val="none" w:sz="0" w:space="0" w:color="auto"/>
      </w:divBdr>
    </w:div>
    <w:div w:id="271480205">
      <w:bodyDiv w:val="1"/>
      <w:marLeft w:val="0"/>
      <w:marRight w:val="0"/>
      <w:marTop w:val="0"/>
      <w:marBottom w:val="0"/>
      <w:divBdr>
        <w:top w:val="none" w:sz="0" w:space="0" w:color="auto"/>
        <w:left w:val="none" w:sz="0" w:space="0" w:color="auto"/>
        <w:bottom w:val="none" w:sz="0" w:space="0" w:color="auto"/>
        <w:right w:val="none" w:sz="0" w:space="0" w:color="auto"/>
      </w:divBdr>
    </w:div>
    <w:div w:id="284891480">
      <w:bodyDiv w:val="1"/>
      <w:marLeft w:val="0"/>
      <w:marRight w:val="0"/>
      <w:marTop w:val="0"/>
      <w:marBottom w:val="0"/>
      <w:divBdr>
        <w:top w:val="none" w:sz="0" w:space="0" w:color="auto"/>
        <w:left w:val="none" w:sz="0" w:space="0" w:color="auto"/>
        <w:bottom w:val="none" w:sz="0" w:space="0" w:color="auto"/>
        <w:right w:val="none" w:sz="0" w:space="0" w:color="auto"/>
      </w:divBdr>
    </w:div>
    <w:div w:id="303897399">
      <w:bodyDiv w:val="1"/>
      <w:marLeft w:val="0"/>
      <w:marRight w:val="0"/>
      <w:marTop w:val="0"/>
      <w:marBottom w:val="0"/>
      <w:divBdr>
        <w:top w:val="none" w:sz="0" w:space="0" w:color="auto"/>
        <w:left w:val="none" w:sz="0" w:space="0" w:color="auto"/>
        <w:bottom w:val="none" w:sz="0" w:space="0" w:color="auto"/>
        <w:right w:val="none" w:sz="0" w:space="0" w:color="auto"/>
      </w:divBdr>
      <w:divsChild>
        <w:div w:id="1786150835">
          <w:marLeft w:val="0"/>
          <w:marRight w:val="0"/>
          <w:marTop w:val="0"/>
          <w:marBottom w:val="0"/>
          <w:divBdr>
            <w:top w:val="none" w:sz="0" w:space="0" w:color="auto"/>
            <w:left w:val="none" w:sz="0" w:space="0" w:color="auto"/>
            <w:bottom w:val="none" w:sz="0" w:space="0" w:color="auto"/>
            <w:right w:val="none" w:sz="0" w:space="0" w:color="auto"/>
          </w:divBdr>
        </w:div>
      </w:divsChild>
    </w:div>
    <w:div w:id="313681215">
      <w:bodyDiv w:val="1"/>
      <w:marLeft w:val="0"/>
      <w:marRight w:val="0"/>
      <w:marTop w:val="0"/>
      <w:marBottom w:val="0"/>
      <w:divBdr>
        <w:top w:val="none" w:sz="0" w:space="0" w:color="auto"/>
        <w:left w:val="none" w:sz="0" w:space="0" w:color="auto"/>
        <w:bottom w:val="none" w:sz="0" w:space="0" w:color="auto"/>
        <w:right w:val="none" w:sz="0" w:space="0" w:color="auto"/>
      </w:divBdr>
    </w:div>
    <w:div w:id="320624400">
      <w:bodyDiv w:val="1"/>
      <w:marLeft w:val="0"/>
      <w:marRight w:val="0"/>
      <w:marTop w:val="0"/>
      <w:marBottom w:val="0"/>
      <w:divBdr>
        <w:top w:val="none" w:sz="0" w:space="0" w:color="auto"/>
        <w:left w:val="none" w:sz="0" w:space="0" w:color="auto"/>
        <w:bottom w:val="none" w:sz="0" w:space="0" w:color="auto"/>
        <w:right w:val="none" w:sz="0" w:space="0" w:color="auto"/>
      </w:divBdr>
    </w:div>
    <w:div w:id="412049608">
      <w:bodyDiv w:val="1"/>
      <w:marLeft w:val="0"/>
      <w:marRight w:val="0"/>
      <w:marTop w:val="0"/>
      <w:marBottom w:val="0"/>
      <w:divBdr>
        <w:top w:val="none" w:sz="0" w:space="0" w:color="auto"/>
        <w:left w:val="none" w:sz="0" w:space="0" w:color="auto"/>
        <w:bottom w:val="none" w:sz="0" w:space="0" w:color="auto"/>
        <w:right w:val="none" w:sz="0" w:space="0" w:color="auto"/>
      </w:divBdr>
    </w:div>
    <w:div w:id="433982946">
      <w:bodyDiv w:val="1"/>
      <w:marLeft w:val="0"/>
      <w:marRight w:val="0"/>
      <w:marTop w:val="0"/>
      <w:marBottom w:val="0"/>
      <w:divBdr>
        <w:top w:val="none" w:sz="0" w:space="0" w:color="auto"/>
        <w:left w:val="none" w:sz="0" w:space="0" w:color="auto"/>
        <w:bottom w:val="none" w:sz="0" w:space="0" w:color="auto"/>
        <w:right w:val="none" w:sz="0" w:space="0" w:color="auto"/>
      </w:divBdr>
    </w:div>
    <w:div w:id="482234639">
      <w:bodyDiv w:val="1"/>
      <w:marLeft w:val="0"/>
      <w:marRight w:val="0"/>
      <w:marTop w:val="0"/>
      <w:marBottom w:val="0"/>
      <w:divBdr>
        <w:top w:val="none" w:sz="0" w:space="0" w:color="auto"/>
        <w:left w:val="none" w:sz="0" w:space="0" w:color="auto"/>
        <w:bottom w:val="none" w:sz="0" w:space="0" w:color="auto"/>
        <w:right w:val="none" w:sz="0" w:space="0" w:color="auto"/>
      </w:divBdr>
    </w:div>
    <w:div w:id="528956305">
      <w:bodyDiv w:val="1"/>
      <w:marLeft w:val="0"/>
      <w:marRight w:val="0"/>
      <w:marTop w:val="0"/>
      <w:marBottom w:val="0"/>
      <w:divBdr>
        <w:top w:val="none" w:sz="0" w:space="0" w:color="auto"/>
        <w:left w:val="none" w:sz="0" w:space="0" w:color="auto"/>
        <w:bottom w:val="none" w:sz="0" w:space="0" w:color="auto"/>
        <w:right w:val="none" w:sz="0" w:space="0" w:color="auto"/>
      </w:divBdr>
    </w:div>
    <w:div w:id="533808894">
      <w:bodyDiv w:val="1"/>
      <w:marLeft w:val="0"/>
      <w:marRight w:val="0"/>
      <w:marTop w:val="0"/>
      <w:marBottom w:val="0"/>
      <w:divBdr>
        <w:top w:val="none" w:sz="0" w:space="0" w:color="auto"/>
        <w:left w:val="none" w:sz="0" w:space="0" w:color="auto"/>
        <w:bottom w:val="none" w:sz="0" w:space="0" w:color="auto"/>
        <w:right w:val="none" w:sz="0" w:space="0" w:color="auto"/>
      </w:divBdr>
    </w:div>
    <w:div w:id="603417104">
      <w:bodyDiv w:val="1"/>
      <w:marLeft w:val="0"/>
      <w:marRight w:val="0"/>
      <w:marTop w:val="0"/>
      <w:marBottom w:val="0"/>
      <w:divBdr>
        <w:top w:val="none" w:sz="0" w:space="0" w:color="auto"/>
        <w:left w:val="none" w:sz="0" w:space="0" w:color="auto"/>
        <w:bottom w:val="none" w:sz="0" w:space="0" w:color="auto"/>
        <w:right w:val="none" w:sz="0" w:space="0" w:color="auto"/>
      </w:divBdr>
    </w:div>
    <w:div w:id="681736205">
      <w:bodyDiv w:val="1"/>
      <w:marLeft w:val="0"/>
      <w:marRight w:val="0"/>
      <w:marTop w:val="0"/>
      <w:marBottom w:val="0"/>
      <w:divBdr>
        <w:top w:val="none" w:sz="0" w:space="0" w:color="auto"/>
        <w:left w:val="none" w:sz="0" w:space="0" w:color="auto"/>
        <w:bottom w:val="none" w:sz="0" w:space="0" w:color="auto"/>
        <w:right w:val="none" w:sz="0" w:space="0" w:color="auto"/>
      </w:divBdr>
    </w:div>
    <w:div w:id="682636279">
      <w:bodyDiv w:val="1"/>
      <w:marLeft w:val="0"/>
      <w:marRight w:val="0"/>
      <w:marTop w:val="0"/>
      <w:marBottom w:val="0"/>
      <w:divBdr>
        <w:top w:val="none" w:sz="0" w:space="0" w:color="auto"/>
        <w:left w:val="none" w:sz="0" w:space="0" w:color="auto"/>
        <w:bottom w:val="none" w:sz="0" w:space="0" w:color="auto"/>
        <w:right w:val="none" w:sz="0" w:space="0" w:color="auto"/>
      </w:divBdr>
    </w:div>
    <w:div w:id="709186840">
      <w:bodyDiv w:val="1"/>
      <w:marLeft w:val="0"/>
      <w:marRight w:val="0"/>
      <w:marTop w:val="0"/>
      <w:marBottom w:val="0"/>
      <w:divBdr>
        <w:top w:val="none" w:sz="0" w:space="0" w:color="auto"/>
        <w:left w:val="none" w:sz="0" w:space="0" w:color="auto"/>
        <w:bottom w:val="none" w:sz="0" w:space="0" w:color="auto"/>
        <w:right w:val="none" w:sz="0" w:space="0" w:color="auto"/>
      </w:divBdr>
      <w:divsChild>
        <w:div w:id="1493907358">
          <w:marLeft w:val="0"/>
          <w:marRight w:val="0"/>
          <w:marTop w:val="0"/>
          <w:marBottom w:val="150"/>
          <w:divBdr>
            <w:top w:val="none" w:sz="0" w:space="0" w:color="auto"/>
            <w:left w:val="none" w:sz="0" w:space="0" w:color="auto"/>
            <w:bottom w:val="none" w:sz="0" w:space="0" w:color="auto"/>
            <w:right w:val="none" w:sz="0" w:space="0" w:color="auto"/>
          </w:divBdr>
        </w:div>
        <w:div w:id="1264417745">
          <w:marLeft w:val="0"/>
          <w:marRight w:val="0"/>
          <w:marTop w:val="0"/>
          <w:marBottom w:val="150"/>
          <w:divBdr>
            <w:top w:val="none" w:sz="0" w:space="0" w:color="auto"/>
            <w:left w:val="none" w:sz="0" w:space="0" w:color="auto"/>
            <w:bottom w:val="none" w:sz="0" w:space="0" w:color="auto"/>
            <w:right w:val="none" w:sz="0" w:space="0" w:color="auto"/>
          </w:divBdr>
        </w:div>
      </w:divsChild>
    </w:div>
    <w:div w:id="747382050">
      <w:bodyDiv w:val="1"/>
      <w:marLeft w:val="0"/>
      <w:marRight w:val="0"/>
      <w:marTop w:val="0"/>
      <w:marBottom w:val="0"/>
      <w:divBdr>
        <w:top w:val="none" w:sz="0" w:space="0" w:color="auto"/>
        <w:left w:val="none" w:sz="0" w:space="0" w:color="auto"/>
        <w:bottom w:val="none" w:sz="0" w:space="0" w:color="auto"/>
        <w:right w:val="none" w:sz="0" w:space="0" w:color="auto"/>
      </w:divBdr>
      <w:divsChild>
        <w:div w:id="483855128">
          <w:marLeft w:val="0"/>
          <w:marRight w:val="0"/>
          <w:marTop w:val="0"/>
          <w:marBottom w:val="0"/>
          <w:divBdr>
            <w:top w:val="none" w:sz="0" w:space="0" w:color="auto"/>
            <w:left w:val="none" w:sz="0" w:space="0" w:color="auto"/>
            <w:bottom w:val="none" w:sz="0" w:space="0" w:color="auto"/>
            <w:right w:val="none" w:sz="0" w:space="0" w:color="auto"/>
          </w:divBdr>
        </w:div>
      </w:divsChild>
    </w:div>
    <w:div w:id="792407296">
      <w:bodyDiv w:val="1"/>
      <w:marLeft w:val="0"/>
      <w:marRight w:val="0"/>
      <w:marTop w:val="0"/>
      <w:marBottom w:val="0"/>
      <w:divBdr>
        <w:top w:val="none" w:sz="0" w:space="0" w:color="auto"/>
        <w:left w:val="none" w:sz="0" w:space="0" w:color="auto"/>
        <w:bottom w:val="none" w:sz="0" w:space="0" w:color="auto"/>
        <w:right w:val="none" w:sz="0" w:space="0" w:color="auto"/>
      </w:divBdr>
    </w:div>
    <w:div w:id="794757555">
      <w:bodyDiv w:val="1"/>
      <w:marLeft w:val="0"/>
      <w:marRight w:val="0"/>
      <w:marTop w:val="0"/>
      <w:marBottom w:val="0"/>
      <w:divBdr>
        <w:top w:val="none" w:sz="0" w:space="0" w:color="auto"/>
        <w:left w:val="none" w:sz="0" w:space="0" w:color="auto"/>
        <w:bottom w:val="none" w:sz="0" w:space="0" w:color="auto"/>
        <w:right w:val="none" w:sz="0" w:space="0" w:color="auto"/>
      </w:divBdr>
      <w:divsChild>
        <w:div w:id="835388914">
          <w:marLeft w:val="0"/>
          <w:marRight w:val="0"/>
          <w:marTop w:val="0"/>
          <w:marBottom w:val="150"/>
          <w:divBdr>
            <w:top w:val="none" w:sz="0" w:space="0" w:color="auto"/>
            <w:left w:val="none" w:sz="0" w:space="0" w:color="auto"/>
            <w:bottom w:val="none" w:sz="0" w:space="0" w:color="auto"/>
            <w:right w:val="none" w:sz="0" w:space="0" w:color="auto"/>
          </w:divBdr>
        </w:div>
      </w:divsChild>
    </w:div>
    <w:div w:id="797530604">
      <w:bodyDiv w:val="1"/>
      <w:marLeft w:val="0"/>
      <w:marRight w:val="0"/>
      <w:marTop w:val="0"/>
      <w:marBottom w:val="0"/>
      <w:divBdr>
        <w:top w:val="none" w:sz="0" w:space="0" w:color="auto"/>
        <w:left w:val="none" w:sz="0" w:space="0" w:color="auto"/>
        <w:bottom w:val="none" w:sz="0" w:space="0" w:color="auto"/>
        <w:right w:val="none" w:sz="0" w:space="0" w:color="auto"/>
      </w:divBdr>
    </w:div>
    <w:div w:id="820780424">
      <w:bodyDiv w:val="1"/>
      <w:marLeft w:val="0"/>
      <w:marRight w:val="0"/>
      <w:marTop w:val="0"/>
      <w:marBottom w:val="0"/>
      <w:divBdr>
        <w:top w:val="none" w:sz="0" w:space="0" w:color="auto"/>
        <w:left w:val="none" w:sz="0" w:space="0" w:color="auto"/>
        <w:bottom w:val="none" w:sz="0" w:space="0" w:color="auto"/>
        <w:right w:val="none" w:sz="0" w:space="0" w:color="auto"/>
      </w:divBdr>
    </w:div>
    <w:div w:id="825557069">
      <w:bodyDiv w:val="1"/>
      <w:marLeft w:val="0"/>
      <w:marRight w:val="0"/>
      <w:marTop w:val="0"/>
      <w:marBottom w:val="0"/>
      <w:divBdr>
        <w:top w:val="none" w:sz="0" w:space="0" w:color="auto"/>
        <w:left w:val="none" w:sz="0" w:space="0" w:color="auto"/>
        <w:bottom w:val="none" w:sz="0" w:space="0" w:color="auto"/>
        <w:right w:val="none" w:sz="0" w:space="0" w:color="auto"/>
      </w:divBdr>
    </w:div>
    <w:div w:id="912667195">
      <w:bodyDiv w:val="1"/>
      <w:marLeft w:val="0"/>
      <w:marRight w:val="0"/>
      <w:marTop w:val="0"/>
      <w:marBottom w:val="0"/>
      <w:divBdr>
        <w:top w:val="none" w:sz="0" w:space="0" w:color="auto"/>
        <w:left w:val="none" w:sz="0" w:space="0" w:color="auto"/>
        <w:bottom w:val="none" w:sz="0" w:space="0" w:color="auto"/>
        <w:right w:val="none" w:sz="0" w:space="0" w:color="auto"/>
      </w:divBdr>
    </w:div>
    <w:div w:id="920410081">
      <w:bodyDiv w:val="1"/>
      <w:marLeft w:val="0"/>
      <w:marRight w:val="0"/>
      <w:marTop w:val="0"/>
      <w:marBottom w:val="0"/>
      <w:divBdr>
        <w:top w:val="none" w:sz="0" w:space="0" w:color="auto"/>
        <w:left w:val="none" w:sz="0" w:space="0" w:color="auto"/>
        <w:bottom w:val="none" w:sz="0" w:space="0" w:color="auto"/>
        <w:right w:val="none" w:sz="0" w:space="0" w:color="auto"/>
      </w:divBdr>
    </w:div>
    <w:div w:id="1001474115">
      <w:bodyDiv w:val="1"/>
      <w:marLeft w:val="0"/>
      <w:marRight w:val="0"/>
      <w:marTop w:val="0"/>
      <w:marBottom w:val="0"/>
      <w:divBdr>
        <w:top w:val="none" w:sz="0" w:space="0" w:color="auto"/>
        <w:left w:val="none" w:sz="0" w:space="0" w:color="auto"/>
        <w:bottom w:val="none" w:sz="0" w:space="0" w:color="auto"/>
        <w:right w:val="none" w:sz="0" w:space="0" w:color="auto"/>
      </w:divBdr>
    </w:div>
    <w:div w:id="1061052588">
      <w:bodyDiv w:val="1"/>
      <w:marLeft w:val="0"/>
      <w:marRight w:val="0"/>
      <w:marTop w:val="0"/>
      <w:marBottom w:val="0"/>
      <w:divBdr>
        <w:top w:val="none" w:sz="0" w:space="0" w:color="auto"/>
        <w:left w:val="none" w:sz="0" w:space="0" w:color="auto"/>
        <w:bottom w:val="none" w:sz="0" w:space="0" w:color="auto"/>
        <w:right w:val="none" w:sz="0" w:space="0" w:color="auto"/>
      </w:divBdr>
    </w:div>
    <w:div w:id="1234972064">
      <w:bodyDiv w:val="1"/>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150"/>
          <w:divBdr>
            <w:top w:val="none" w:sz="0" w:space="0" w:color="auto"/>
            <w:left w:val="none" w:sz="0" w:space="0" w:color="auto"/>
            <w:bottom w:val="none" w:sz="0" w:space="0" w:color="auto"/>
            <w:right w:val="none" w:sz="0" w:space="0" w:color="auto"/>
          </w:divBdr>
        </w:div>
        <w:div w:id="1191139903">
          <w:marLeft w:val="0"/>
          <w:marRight w:val="0"/>
          <w:marTop w:val="0"/>
          <w:marBottom w:val="150"/>
          <w:divBdr>
            <w:top w:val="none" w:sz="0" w:space="0" w:color="auto"/>
            <w:left w:val="none" w:sz="0" w:space="0" w:color="auto"/>
            <w:bottom w:val="none" w:sz="0" w:space="0" w:color="auto"/>
            <w:right w:val="none" w:sz="0" w:space="0" w:color="auto"/>
          </w:divBdr>
        </w:div>
      </w:divsChild>
    </w:div>
    <w:div w:id="1236285963">
      <w:bodyDiv w:val="1"/>
      <w:marLeft w:val="0"/>
      <w:marRight w:val="0"/>
      <w:marTop w:val="0"/>
      <w:marBottom w:val="0"/>
      <w:divBdr>
        <w:top w:val="none" w:sz="0" w:space="0" w:color="auto"/>
        <w:left w:val="none" w:sz="0" w:space="0" w:color="auto"/>
        <w:bottom w:val="none" w:sz="0" w:space="0" w:color="auto"/>
        <w:right w:val="none" w:sz="0" w:space="0" w:color="auto"/>
      </w:divBdr>
    </w:div>
    <w:div w:id="1236478403">
      <w:bodyDiv w:val="1"/>
      <w:marLeft w:val="0"/>
      <w:marRight w:val="0"/>
      <w:marTop w:val="0"/>
      <w:marBottom w:val="0"/>
      <w:divBdr>
        <w:top w:val="none" w:sz="0" w:space="0" w:color="auto"/>
        <w:left w:val="none" w:sz="0" w:space="0" w:color="auto"/>
        <w:bottom w:val="none" w:sz="0" w:space="0" w:color="auto"/>
        <w:right w:val="none" w:sz="0" w:space="0" w:color="auto"/>
      </w:divBdr>
    </w:div>
    <w:div w:id="1299797428">
      <w:bodyDiv w:val="1"/>
      <w:marLeft w:val="0"/>
      <w:marRight w:val="0"/>
      <w:marTop w:val="0"/>
      <w:marBottom w:val="0"/>
      <w:divBdr>
        <w:top w:val="none" w:sz="0" w:space="0" w:color="auto"/>
        <w:left w:val="none" w:sz="0" w:space="0" w:color="auto"/>
        <w:bottom w:val="none" w:sz="0" w:space="0" w:color="auto"/>
        <w:right w:val="none" w:sz="0" w:space="0" w:color="auto"/>
      </w:divBdr>
    </w:div>
    <w:div w:id="1304045268">
      <w:bodyDiv w:val="1"/>
      <w:marLeft w:val="0"/>
      <w:marRight w:val="0"/>
      <w:marTop w:val="0"/>
      <w:marBottom w:val="0"/>
      <w:divBdr>
        <w:top w:val="none" w:sz="0" w:space="0" w:color="auto"/>
        <w:left w:val="none" w:sz="0" w:space="0" w:color="auto"/>
        <w:bottom w:val="none" w:sz="0" w:space="0" w:color="auto"/>
        <w:right w:val="none" w:sz="0" w:space="0" w:color="auto"/>
      </w:divBdr>
    </w:div>
    <w:div w:id="1321540785">
      <w:bodyDiv w:val="1"/>
      <w:marLeft w:val="0"/>
      <w:marRight w:val="0"/>
      <w:marTop w:val="0"/>
      <w:marBottom w:val="0"/>
      <w:divBdr>
        <w:top w:val="none" w:sz="0" w:space="0" w:color="auto"/>
        <w:left w:val="none" w:sz="0" w:space="0" w:color="auto"/>
        <w:bottom w:val="none" w:sz="0" w:space="0" w:color="auto"/>
        <w:right w:val="none" w:sz="0" w:space="0" w:color="auto"/>
      </w:divBdr>
    </w:div>
    <w:div w:id="1323465744">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33845151">
          <w:marLeft w:val="0"/>
          <w:marRight w:val="0"/>
          <w:marTop w:val="0"/>
          <w:marBottom w:val="0"/>
          <w:divBdr>
            <w:top w:val="none" w:sz="0" w:space="0" w:color="auto"/>
            <w:left w:val="none" w:sz="0" w:space="0" w:color="auto"/>
            <w:bottom w:val="none" w:sz="0" w:space="0" w:color="auto"/>
            <w:right w:val="none" w:sz="0" w:space="0" w:color="auto"/>
          </w:divBdr>
        </w:div>
      </w:divsChild>
    </w:div>
    <w:div w:id="1382510996">
      <w:bodyDiv w:val="1"/>
      <w:marLeft w:val="0"/>
      <w:marRight w:val="0"/>
      <w:marTop w:val="0"/>
      <w:marBottom w:val="0"/>
      <w:divBdr>
        <w:top w:val="none" w:sz="0" w:space="0" w:color="auto"/>
        <w:left w:val="none" w:sz="0" w:space="0" w:color="auto"/>
        <w:bottom w:val="none" w:sz="0" w:space="0" w:color="auto"/>
        <w:right w:val="none" w:sz="0" w:space="0" w:color="auto"/>
      </w:divBdr>
    </w:div>
    <w:div w:id="1385909985">
      <w:bodyDiv w:val="1"/>
      <w:marLeft w:val="0"/>
      <w:marRight w:val="0"/>
      <w:marTop w:val="0"/>
      <w:marBottom w:val="0"/>
      <w:divBdr>
        <w:top w:val="none" w:sz="0" w:space="0" w:color="auto"/>
        <w:left w:val="none" w:sz="0" w:space="0" w:color="auto"/>
        <w:bottom w:val="none" w:sz="0" w:space="0" w:color="auto"/>
        <w:right w:val="none" w:sz="0" w:space="0" w:color="auto"/>
      </w:divBdr>
    </w:div>
    <w:div w:id="1431506633">
      <w:bodyDiv w:val="1"/>
      <w:marLeft w:val="0"/>
      <w:marRight w:val="0"/>
      <w:marTop w:val="0"/>
      <w:marBottom w:val="0"/>
      <w:divBdr>
        <w:top w:val="none" w:sz="0" w:space="0" w:color="auto"/>
        <w:left w:val="none" w:sz="0" w:space="0" w:color="auto"/>
        <w:bottom w:val="none" w:sz="0" w:space="0" w:color="auto"/>
        <w:right w:val="none" w:sz="0" w:space="0" w:color="auto"/>
      </w:divBdr>
      <w:divsChild>
        <w:div w:id="1297952177">
          <w:marLeft w:val="0"/>
          <w:marRight w:val="0"/>
          <w:marTop w:val="0"/>
          <w:marBottom w:val="150"/>
          <w:divBdr>
            <w:top w:val="none" w:sz="0" w:space="0" w:color="auto"/>
            <w:left w:val="none" w:sz="0" w:space="0" w:color="auto"/>
            <w:bottom w:val="none" w:sz="0" w:space="0" w:color="auto"/>
            <w:right w:val="none" w:sz="0" w:space="0" w:color="auto"/>
          </w:divBdr>
        </w:div>
        <w:div w:id="128791411">
          <w:marLeft w:val="0"/>
          <w:marRight w:val="0"/>
          <w:marTop w:val="0"/>
          <w:marBottom w:val="150"/>
          <w:divBdr>
            <w:top w:val="none" w:sz="0" w:space="0" w:color="auto"/>
            <w:left w:val="none" w:sz="0" w:space="0" w:color="auto"/>
            <w:bottom w:val="none" w:sz="0" w:space="0" w:color="auto"/>
            <w:right w:val="none" w:sz="0" w:space="0" w:color="auto"/>
          </w:divBdr>
        </w:div>
      </w:divsChild>
    </w:div>
    <w:div w:id="1462963864">
      <w:bodyDiv w:val="1"/>
      <w:marLeft w:val="0"/>
      <w:marRight w:val="0"/>
      <w:marTop w:val="0"/>
      <w:marBottom w:val="0"/>
      <w:divBdr>
        <w:top w:val="none" w:sz="0" w:space="0" w:color="auto"/>
        <w:left w:val="none" w:sz="0" w:space="0" w:color="auto"/>
        <w:bottom w:val="none" w:sz="0" w:space="0" w:color="auto"/>
        <w:right w:val="none" w:sz="0" w:space="0" w:color="auto"/>
      </w:divBdr>
    </w:div>
    <w:div w:id="1483237120">
      <w:bodyDiv w:val="1"/>
      <w:marLeft w:val="0"/>
      <w:marRight w:val="0"/>
      <w:marTop w:val="0"/>
      <w:marBottom w:val="0"/>
      <w:divBdr>
        <w:top w:val="none" w:sz="0" w:space="0" w:color="auto"/>
        <w:left w:val="none" w:sz="0" w:space="0" w:color="auto"/>
        <w:bottom w:val="none" w:sz="0" w:space="0" w:color="auto"/>
        <w:right w:val="none" w:sz="0" w:space="0" w:color="auto"/>
      </w:divBdr>
    </w:div>
    <w:div w:id="1487354078">
      <w:bodyDiv w:val="1"/>
      <w:marLeft w:val="0"/>
      <w:marRight w:val="0"/>
      <w:marTop w:val="0"/>
      <w:marBottom w:val="0"/>
      <w:divBdr>
        <w:top w:val="none" w:sz="0" w:space="0" w:color="auto"/>
        <w:left w:val="none" w:sz="0" w:space="0" w:color="auto"/>
        <w:bottom w:val="none" w:sz="0" w:space="0" w:color="auto"/>
        <w:right w:val="none" w:sz="0" w:space="0" w:color="auto"/>
      </w:divBdr>
    </w:div>
    <w:div w:id="1492988827">
      <w:bodyDiv w:val="1"/>
      <w:marLeft w:val="0"/>
      <w:marRight w:val="0"/>
      <w:marTop w:val="0"/>
      <w:marBottom w:val="0"/>
      <w:divBdr>
        <w:top w:val="none" w:sz="0" w:space="0" w:color="auto"/>
        <w:left w:val="none" w:sz="0" w:space="0" w:color="auto"/>
        <w:bottom w:val="none" w:sz="0" w:space="0" w:color="auto"/>
        <w:right w:val="none" w:sz="0" w:space="0" w:color="auto"/>
      </w:divBdr>
    </w:div>
    <w:div w:id="1602375958">
      <w:bodyDiv w:val="1"/>
      <w:marLeft w:val="0"/>
      <w:marRight w:val="0"/>
      <w:marTop w:val="0"/>
      <w:marBottom w:val="0"/>
      <w:divBdr>
        <w:top w:val="none" w:sz="0" w:space="0" w:color="auto"/>
        <w:left w:val="none" w:sz="0" w:space="0" w:color="auto"/>
        <w:bottom w:val="none" w:sz="0" w:space="0" w:color="auto"/>
        <w:right w:val="none" w:sz="0" w:space="0" w:color="auto"/>
      </w:divBdr>
    </w:div>
    <w:div w:id="1604649331">
      <w:bodyDiv w:val="1"/>
      <w:marLeft w:val="0"/>
      <w:marRight w:val="0"/>
      <w:marTop w:val="0"/>
      <w:marBottom w:val="0"/>
      <w:divBdr>
        <w:top w:val="none" w:sz="0" w:space="0" w:color="auto"/>
        <w:left w:val="none" w:sz="0" w:space="0" w:color="auto"/>
        <w:bottom w:val="none" w:sz="0" w:space="0" w:color="auto"/>
        <w:right w:val="none" w:sz="0" w:space="0" w:color="auto"/>
      </w:divBdr>
    </w:div>
    <w:div w:id="1658148107">
      <w:bodyDiv w:val="1"/>
      <w:marLeft w:val="0"/>
      <w:marRight w:val="0"/>
      <w:marTop w:val="0"/>
      <w:marBottom w:val="0"/>
      <w:divBdr>
        <w:top w:val="none" w:sz="0" w:space="0" w:color="auto"/>
        <w:left w:val="none" w:sz="0" w:space="0" w:color="auto"/>
        <w:bottom w:val="none" w:sz="0" w:space="0" w:color="auto"/>
        <w:right w:val="none" w:sz="0" w:space="0" w:color="auto"/>
      </w:divBdr>
    </w:div>
    <w:div w:id="1676375759">
      <w:bodyDiv w:val="1"/>
      <w:marLeft w:val="0"/>
      <w:marRight w:val="0"/>
      <w:marTop w:val="0"/>
      <w:marBottom w:val="0"/>
      <w:divBdr>
        <w:top w:val="none" w:sz="0" w:space="0" w:color="auto"/>
        <w:left w:val="none" w:sz="0" w:space="0" w:color="auto"/>
        <w:bottom w:val="none" w:sz="0" w:space="0" w:color="auto"/>
        <w:right w:val="none" w:sz="0" w:space="0" w:color="auto"/>
      </w:divBdr>
      <w:divsChild>
        <w:div w:id="1349327102">
          <w:marLeft w:val="0"/>
          <w:marRight w:val="0"/>
          <w:marTop w:val="0"/>
          <w:marBottom w:val="0"/>
          <w:divBdr>
            <w:top w:val="none" w:sz="0" w:space="0" w:color="auto"/>
            <w:left w:val="none" w:sz="0" w:space="0" w:color="auto"/>
            <w:bottom w:val="none" w:sz="0" w:space="0" w:color="auto"/>
            <w:right w:val="none" w:sz="0" w:space="0" w:color="auto"/>
          </w:divBdr>
        </w:div>
      </w:divsChild>
    </w:div>
    <w:div w:id="1717897950">
      <w:bodyDiv w:val="1"/>
      <w:marLeft w:val="0"/>
      <w:marRight w:val="0"/>
      <w:marTop w:val="0"/>
      <w:marBottom w:val="0"/>
      <w:divBdr>
        <w:top w:val="none" w:sz="0" w:space="0" w:color="auto"/>
        <w:left w:val="none" w:sz="0" w:space="0" w:color="auto"/>
        <w:bottom w:val="none" w:sz="0" w:space="0" w:color="auto"/>
        <w:right w:val="none" w:sz="0" w:space="0" w:color="auto"/>
      </w:divBdr>
    </w:div>
    <w:div w:id="1737897988">
      <w:bodyDiv w:val="1"/>
      <w:marLeft w:val="0"/>
      <w:marRight w:val="0"/>
      <w:marTop w:val="0"/>
      <w:marBottom w:val="0"/>
      <w:divBdr>
        <w:top w:val="none" w:sz="0" w:space="0" w:color="auto"/>
        <w:left w:val="none" w:sz="0" w:space="0" w:color="auto"/>
        <w:bottom w:val="none" w:sz="0" w:space="0" w:color="auto"/>
        <w:right w:val="none" w:sz="0" w:space="0" w:color="auto"/>
      </w:divBdr>
      <w:divsChild>
        <w:div w:id="823739613">
          <w:marLeft w:val="0"/>
          <w:marRight w:val="0"/>
          <w:marTop w:val="0"/>
          <w:marBottom w:val="0"/>
          <w:divBdr>
            <w:top w:val="none" w:sz="0" w:space="0" w:color="auto"/>
            <w:left w:val="none" w:sz="0" w:space="0" w:color="auto"/>
            <w:bottom w:val="none" w:sz="0" w:space="0" w:color="auto"/>
            <w:right w:val="none" w:sz="0" w:space="0" w:color="auto"/>
          </w:divBdr>
        </w:div>
      </w:divsChild>
    </w:div>
    <w:div w:id="1814175571">
      <w:bodyDiv w:val="1"/>
      <w:marLeft w:val="0"/>
      <w:marRight w:val="0"/>
      <w:marTop w:val="0"/>
      <w:marBottom w:val="0"/>
      <w:divBdr>
        <w:top w:val="none" w:sz="0" w:space="0" w:color="auto"/>
        <w:left w:val="none" w:sz="0" w:space="0" w:color="auto"/>
        <w:bottom w:val="none" w:sz="0" w:space="0" w:color="auto"/>
        <w:right w:val="none" w:sz="0" w:space="0" w:color="auto"/>
      </w:divBdr>
    </w:div>
    <w:div w:id="2015643640">
      <w:bodyDiv w:val="1"/>
      <w:marLeft w:val="0"/>
      <w:marRight w:val="0"/>
      <w:marTop w:val="0"/>
      <w:marBottom w:val="0"/>
      <w:divBdr>
        <w:top w:val="none" w:sz="0" w:space="0" w:color="auto"/>
        <w:left w:val="none" w:sz="0" w:space="0" w:color="auto"/>
        <w:bottom w:val="none" w:sz="0" w:space="0" w:color="auto"/>
        <w:right w:val="none" w:sz="0" w:space="0" w:color="auto"/>
      </w:divBdr>
    </w:div>
    <w:div w:id="2017732271">
      <w:bodyDiv w:val="1"/>
      <w:marLeft w:val="0"/>
      <w:marRight w:val="0"/>
      <w:marTop w:val="0"/>
      <w:marBottom w:val="0"/>
      <w:divBdr>
        <w:top w:val="none" w:sz="0" w:space="0" w:color="auto"/>
        <w:left w:val="none" w:sz="0" w:space="0" w:color="auto"/>
        <w:bottom w:val="none" w:sz="0" w:space="0" w:color="auto"/>
        <w:right w:val="none" w:sz="0" w:space="0" w:color="auto"/>
      </w:divBdr>
    </w:div>
    <w:div w:id="20906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xt.garant.ru/subscribe/?code=mweek&amp;sender=garant&amp;date=27112023&amp;url=https%3A%2F%2Fwww.garant.ru%2Fhotlaw%2Ffederal%2F1658656%2F&amp;token=2e5c5b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xt.garant.ru/subscribe/?code=fed&amp;sender=garant&amp;date=22112023&amp;url=https%3A%2F%2Fwww.garant.ru%2Fhotlaw%2Ffederal%2F1659082%2F&amp;token=eb224c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D7FC-0FB0-4D14-B00F-FDA88D80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Илья</cp:lastModifiedBy>
  <cp:revision>2</cp:revision>
  <cp:lastPrinted>2023-12-12T11:16:00Z</cp:lastPrinted>
  <dcterms:created xsi:type="dcterms:W3CDTF">2023-12-20T06:59:00Z</dcterms:created>
  <dcterms:modified xsi:type="dcterms:W3CDTF">2023-12-20T06:59:00Z</dcterms:modified>
</cp:coreProperties>
</file>