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5C" w:rsidRPr="0023445C" w:rsidRDefault="0023445C" w:rsidP="0023445C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23445C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Организатор аукциона: </w:t>
      </w:r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Администрация Целинного района Курганской области.</w:t>
      </w:r>
    </w:p>
    <w:p w:rsidR="0023445C" w:rsidRPr="0023445C" w:rsidRDefault="0023445C" w:rsidP="0023445C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Адрес: 641150, Курганская область, с</w:t>
      </w:r>
      <w:proofErr w:type="gramStart"/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.Ц</w:t>
      </w:r>
      <w:proofErr w:type="gramEnd"/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елинное, ул.Советская, д.66, </w:t>
      </w:r>
      <w:proofErr w:type="spellStart"/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каб</w:t>
      </w:r>
      <w:proofErr w:type="spellEnd"/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. № 22,</w:t>
      </w:r>
    </w:p>
    <w:p w:rsidR="0023445C" w:rsidRPr="0023445C" w:rsidRDefault="0023445C" w:rsidP="0023445C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тел.8(35241)2-14-19.</w:t>
      </w:r>
    </w:p>
    <w:p w:rsidR="0023445C" w:rsidRPr="0023445C" w:rsidRDefault="0023445C" w:rsidP="0023445C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Официальный сайт Продавца:  http://admcr.ru</w:t>
      </w:r>
    </w:p>
    <w:p w:rsidR="0023445C" w:rsidRPr="0023445C" w:rsidRDefault="0023445C" w:rsidP="0023445C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23445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Адрес электронной почты: 45t01902@</w:t>
      </w:r>
      <w:proofErr w:type="spellStart"/>
      <w:r w:rsidRPr="0023445C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kurganobl</w:t>
      </w:r>
      <w:proofErr w:type="spellEnd"/>
      <w:r w:rsidRPr="0023445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proofErr w:type="spellStart"/>
      <w:r w:rsidRPr="0023445C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ru</w:t>
      </w:r>
      <w:proofErr w:type="spellEnd"/>
    </w:p>
    <w:p w:rsidR="0023445C" w:rsidRPr="0023445C" w:rsidRDefault="0023445C" w:rsidP="0023445C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Оператор электронной площадки: ЗАО «</w:t>
      </w:r>
      <w:proofErr w:type="spellStart"/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Сбербанк-АСТ</w:t>
      </w:r>
      <w:proofErr w:type="spellEnd"/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».</w:t>
      </w:r>
    </w:p>
    <w:p w:rsidR="0023445C" w:rsidRPr="0023445C" w:rsidRDefault="0023445C" w:rsidP="00234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shd w:val="clear" w:color="auto" w:fill="FDFDFD"/>
          <w:lang w:eastAsia="ru-RU"/>
        </w:rPr>
        <w:br/>
      </w:r>
    </w:p>
    <w:p w:rsidR="0023445C" w:rsidRPr="0023445C" w:rsidRDefault="0023445C" w:rsidP="0023445C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Контактная информация по организатору:</w:t>
      </w:r>
    </w:p>
    <w:p w:rsidR="0023445C" w:rsidRPr="0023445C" w:rsidRDefault="0023445C" w:rsidP="0023445C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адрес местонахождения: 119180, г. Москва, ул. Большая </w:t>
      </w:r>
      <w:proofErr w:type="spellStart"/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Якиманка</w:t>
      </w:r>
      <w:proofErr w:type="spellEnd"/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, д. 23</w:t>
      </w:r>
    </w:p>
    <w:p w:rsidR="0023445C" w:rsidRPr="0023445C" w:rsidRDefault="0023445C" w:rsidP="0023445C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контактный телефон: 7 (495) 787-29-97,  7 (495) 787-29-99</w:t>
      </w:r>
    </w:p>
    <w:p w:rsidR="0023445C" w:rsidRPr="0023445C" w:rsidRDefault="0023445C" w:rsidP="0023445C">
      <w:pPr>
        <w:shd w:val="clear" w:color="auto" w:fill="FDFDFD"/>
        <w:spacing w:after="0" w:line="330" w:lineRule="atLeast"/>
        <w:jc w:val="center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адрес электронной почты: </w:t>
      </w:r>
      <w:hyperlink r:id="rId4" w:history="1">
        <w:r w:rsidRPr="0023445C">
          <w:rPr>
            <w:rFonts w:ascii="Times New Roman" w:eastAsia="Times New Roman" w:hAnsi="Times New Roman" w:cs="Times New Roman"/>
            <w:color w:val="3B4256"/>
            <w:sz w:val="27"/>
            <w:lang w:eastAsia="ru-RU"/>
          </w:rPr>
          <w:t>property@sberbank-ast.ru</w:t>
        </w:r>
      </w:hyperlink>
      <w:r w:rsidRPr="0023445C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, </w:t>
      </w:r>
      <w:hyperlink r:id="rId5" w:history="1">
        <w:r w:rsidRPr="0023445C">
          <w:rPr>
            <w:rFonts w:ascii="Times New Roman" w:eastAsia="Times New Roman" w:hAnsi="Times New Roman" w:cs="Times New Roman"/>
            <w:color w:val="3B4256"/>
            <w:sz w:val="27"/>
            <w:lang w:eastAsia="ru-RU"/>
          </w:rPr>
          <w:t>company@sberbank-ast.ru</w:t>
        </w:r>
      </w:hyperlink>
    </w:p>
    <w:p w:rsidR="0023445C" w:rsidRPr="0023445C" w:rsidRDefault="0023445C" w:rsidP="0023445C">
      <w:pPr>
        <w:shd w:val="clear" w:color="auto" w:fill="FDFDFD"/>
        <w:spacing w:after="0" w:line="330" w:lineRule="atLeast"/>
        <w:jc w:val="center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23445C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АУКЦИОННАЯ ДОКУМЕНТАЦИЯ</w:t>
      </w:r>
    </w:p>
    <w:p w:rsidR="0023445C" w:rsidRPr="0023445C" w:rsidRDefault="0023445C" w:rsidP="0023445C">
      <w:pPr>
        <w:shd w:val="clear" w:color="auto" w:fill="FDFDFD"/>
        <w:spacing w:after="0" w:line="330" w:lineRule="atLeast"/>
        <w:jc w:val="center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23445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на проведение аукциона, назначенного на </w:t>
      </w:r>
      <w:r w:rsidRPr="0023445C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21 июня 2021 года</w:t>
      </w:r>
      <w:r w:rsidRPr="0023445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с </w:t>
      </w:r>
      <w:proofErr w:type="gramStart"/>
      <w:r w:rsidRPr="0023445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открытой</w:t>
      </w:r>
      <w:proofErr w:type="gramEnd"/>
    </w:p>
    <w:p w:rsidR="0023445C" w:rsidRPr="0023445C" w:rsidRDefault="0023445C" w:rsidP="0023445C">
      <w:pPr>
        <w:shd w:val="clear" w:color="auto" w:fill="FDFDFD"/>
        <w:spacing w:after="0" w:line="330" w:lineRule="atLeast"/>
        <w:ind w:left="180"/>
        <w:jc w:val="center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23445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формой подачи предложений о цене по продаже имущества, находящегося</w:t>
      </w:r>
    </w:p>
    <w:p w:rsidR="0023445C" w:rsidRPr="0023445C" w:rsidRDefault="0023445C" w:rsidP="0023445C">
      <w:pPr>
        <w:shd w:val="clear" w:color="auto" w:fill="FDFDFD"/>
        <w:spacing w:after="0" w:line="330" w:lineRule="atLeast"/>
        <w:ind w:left="180"/>
        <w:jc w:val="center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23445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муниципальной собственности Целинного района Курганской области</w:t>
      </w:r>
    </w:p>
    <w:p w:rsidR="00116F23" w:rsidRDefault="0023445C" w:rsidP="0023445C">
      <w:r w:rsidRPr="0023445C">
        <w:rPr>
          <w:rFonts w:ascii="Times New Roman" w:eastAsia="Times New Roman" w:hAnsi="Times New Roman" w:cs="Times New Roman"/>
          <w:color w:val="3B4256"/>
          <w:sz w:val="24"/>
          <w:szCs w:val="24"/>
          <w:shd w:val="clear" w:color="auto" w:fill="FDFDFD"/>
          <w:lang w:eastAsia="ru-RU"/>
        </w:rPr>
        <w:t> </w:t>
      </w:r>
    </w:p>
    <w:sectPr w:rsidR="00116F23" w:rsidSect="001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45C"/>
    <w:rsid w:val="00116F23"/>
    <w:rsid w:val="0023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45C"/>
    <w:rPr>
      <w:b/>
      <w:bCs/>
    </w:rPr>
  </w:style>
  <w:style w:type="character" w:styleId="a4">
    <w:name w:val="Hyperlink"/>
    <w:basedOn w:val="a0"/>
    <w:uiPriority w:val="99"/>
    <w:semiHidden/>
    <w:unhideWhenUsed/>
    <w:rsid w:val="0023445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3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234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any@sberbank-ast.ru" TargetMode="External"/><Relationship Id="rId4" Type="http://schemas.openxmlformats.org/officeDocument/2006/relationships/hyperlink" Target="mailto:property@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2023-10-10T06:44:00Z</dcterms:created>
  <dcterms:modified xsi:type="dcterms:W3CDTF">2023-10-10T06:44:00Z</dcterms:modified>
</cp:coreProperties>
</file>