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D4F" w:rsidRDefault="00CA2D4F" w:rsidP="00CA2D4F">
      <w:pPr>
        <w:shd w:val="clear" w:color="auto" w:fill="FFFFFF"/>
        <w:spacing w:after="0" w:line="240" w:lineRule="auto"/>
        <w:rPr>
          <w:rFonts w:ascii="Arial" w:eastAsia="Times New Roman" w:hAnsi="Arial" w:cs="Arial"/>
          <w:b/>
          <w:bCs/>
          <w:noProof/>
          <w:color w:val="000000"/>
          <w:sz w:val="17"/>
          <w:szCs w:val="17"/>
          <w:lang w:eastAsia="ru-RU"/>
        </w:rPr>
      </w:pPr>
    </w:p>
    <w:p w:rsidR="00CA2D4F" w:rsidRDefault="00CA2D4F" w:rsidP="00CA2D4F">
      <w:pPr>
        <w:shd w:val="clear" w:color="auto" w:fill="FFFFFF"/>
        <w:spacing w:after="0" w:line="240" w:lineRule="auto"/>
        <w:jc w:val="center"/>
        <w:rPr>
          <w:rFonts w:ascii="Arial" w:eastAsia="Times New Roman" w:hAnsi="Arial" w:cs="Arial"/>
          <w:b/>
          <w:bCs/>
          <w:noProof/>
          <w:color w:val="000000"/>
          <w:sz w:val="17"/>
          <w:szCs w:val="17"/>
          <w:lang w:eastAsia="ru-RU"/>
        </w:rPr>
      </w:pPr>
      <w:r>
        <w:rPr>
          <w:rFonts w:ascii="Arial" w:eastAsia="Times New Roman" w:hAnsi="Arial" w:cs="Arial"/>
          <w:b/>
          <w:bCs/>
          <w:noProof/>
          <w:color w:val="000000"/>
          <w:sz w:val="17"/>
          <w:szCs w:val="17"/>
          <w:lang w:eastAsia="ru-RU"/>
        </w:rPr>
        <w:t>Замечание или выговор: последовательность взысканий может быть любой</w:t>
      </w:r>
    </w:p>
    <w:p w:rsidR="00CA2D4F" w:rsidRDefault="00CA2D4F" w:rsidP="00CA2D4F">
      <w:pPr>
        <w:shd w:val="clear" w:color="auto" w:fill="FFFFFF"/>
        <w:spacing w:after="0" w:line="240" w:lineRule="auto"/>
        <w:jc w:val="center"/>
        <w:rPr>
          <w:rFonts w:ascii="Arial" w:eastAsia="Times New Roman" w:hAnsi="Arial" w:cs="Arial"/>
          <w:b/>
          <w:bCs/>
          <w:noProof/>
          <w:color w:val="000000"/>
          <w:sz w:val="17"/>
          <w:szCs w:val="17"/>
          <w:lang w:eastAsia="ru-RU"/>
        </w:rPr>
      </w:pPr>
    </w:p>
    <w:p w:rsidR="00CA2D4F" w:rsidRPr="00CA2D4F" w:rsidRDefault="00CA2D4F" w:rsidP="00CA2D4F">
      <w:pPr>
        <w:shd w:val="clear" w:color="auto" w:fill="FFFFFF"/>
        <w:spacing w:after="0" w:line="240" w:lineRule="auto"/>
        <w:rPr>
          <w:rFonts w:ascii="Arial" w:eastAsia="Times New Roman" w:hAnsi="Arial" w:cs="Arial"/>
          <w:color w:val="000000"/>
          <w:sz w:val="18"/>
          <w:szCs w:val="18"/>
          <w:lang w:eastAsia="ru-RU"/>
        </w:rPr>
      </w:pPr>
      <w:r w:rsidRPr="00CA2D4F">
        <w:rPr>
          <w:rFonts w:ascii="Arial" w:eastAsia="Times New Roman" w:hAnsi="Arial" w:cs="Arial"/>
          <w:color w:val="000000"/>
          <w:sz w:val="18"/>
          <w:szCs w:val="18"/>
          <w:lang w:eastAsia="ru-RU"/>
        </w:rPr>
        <w:t>   В соответствии с абзацем шестым части первой статьи 22 Трудового кодекса Российской Федерации (далее - ТК РФ) работодатель имеет право привлекать работников к дисциплинарной и материальной ответственности в порядке, установленном ТК РФ, иными федеральными законами.</w:t>
      </w:r>
      <w:r w:rsidRPr="00CA2D4F">
        <w:rPr>
          <w:rFonts w:ascii="Arial" w:eastAsia="Times New Roman" w:hAnsi="Arial" w:cs="Arial"/>
          <w:color w:val="000000"/>
          <w:sz w:val="18"/>
          <w:szCs w:val="18"/>
          <w:lang w:eastAsia="ru-RU"/>
        </w:rPr>
        <w:br/>
        <w:t>   Согласно части первой статьи 189 ТК РФ 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r w:rsidRPr="00CA2D4F">
        <w:rPr>
          <w:rFonts w:ascii="Arial" w:eastAsia="Times New Roman" w:hAnsi="Arial" w:cs="Arial"/>
          <w:color w:val="000000"/>
          <w:sz w:val="18"/>
          <w:szCs w:val="18"/>
          <w:lang w:eastAsia="ru-RU"/>
        </w:rPr>
        <w:br/>
        <w:t>   В силу части первой статьи 192 ТК РФ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дисциплинарные взыскания в виде замечания, выговора или увольнения по соответствующим основаниям.</w:t>
      </w:r>
      <w:r w:rsidRPr="00CA2D4F">
        <w:rPr>
          <w:rFonts w:ascii="Arial" w:eastAsia="Times New Roman" w:hAnsi="Arial" w:cs="Arial"/>
          <w:color w:val="000000"/>
          <w:sz w:val="18"/>
          <w:szCs w:val="18"/>
          <w:lang w:eastAsia="ru-RU"/>
        </w:rPr>
        <w:br/>
        <w:t>   </w:t>
      </w:r>
      <w:proofErr w:type="gramStart"/>
      <w:r w:rsidRPr="00CA2D4F">
        <w:rPr>
          <w:rFonts w:ascii="Arial" w:eastAsia="Times New Roman" w:hAnsi="Arial" w:cs="Arial"/>
          <w:color w:val="000000"/>
          <w:sz w:val="18"/>
          <w:szCs w:val="18"/>
          <w:lang w:eastAsia="ru-RU"/>
        </w:rPr>
        <w:t>Частью третьей статьи 192 ТК РФ установлено, что к дисциплинарным взысканиям, в частности, относится увольнение работника по основаниям, предусмотренным пунктами 5, 6, 9 или 10 части первой статьи 81, пунктом 1 статьи 336 или статьей 348.11 ТК РФ, а также пунктом 7, 7.1 или 8 части первой статьи 81 ТК РФ в случаях, когда виновные действия, дающие основания для утраты</w:t>
      </w:r>
      <w:proofErr w:type="gramEnd"/>
      <w:r w:rsidRPr="00CA2D4F">
        <w:rPr>
          <w:rFonts w:ascii="Arial" w:eastAsia="Times New Roman" w:hAnsi="Arial" w:cs="Arial"/>
          <w:color w:val="000000"/>
          <w:sz w:val="18"/>
          <w:szCs w:val="18"/>
          <w:lang w:eastAsia="ru-RU"/>
        </w:rPr>
        <w:t xml:space="preserve"> доверия, либо соответственно аморальный проступок совершены работником по месту работы и в связи с исполнением им трудовых обязанностей.</w:t>
      </w:r>
      <w:r w:rsidRPr="00CA2D4F">
        <w:rPr>
          <w:rFonts w:ascii="Arial" w:eastAsia="Times New Roman" w:hAnsi="Arial" w:cs="Arial"/>
          <w:color w:val="000000"/>
          <w:sz w:val="18"/>
          <w:szCs w:val="18"/>
          <w:lang w:eastAsia="ru-RU"/>
        </w:rPr>
        <w:br/>
        <w:t>   При наложении дисциплинарного взыскания должны учитываться тяжесть совершенного проступка и обстоятельства, при которых он был совершен (часть пятая статьи 192 ТК РФ).</w:t>
      </w:r>
      <w:r w:rsidRPr="00CA2D4F">
        <w:rPr>
          <w:rFonts w:ascii="Arial" w:eastAsia="Times New Roman" w:hAnsi="Arial" w:cs="Arial"/>
          <w:color w:val="000000"/>
          <w:sz w:val="18"/>
          <w:szCs w:val="18"/>
          <w:lang w:eastAsia="ru-RU"/>
        </w:rPr>
        <w:br/>
        <w:t>   </w:t>
      </w:r>
      <w:proofErr w:type="gramStart"/>
      <w:r w:rsidRPr="00CA2D4F">
        <w:rPr>
          <w:rFonts w:ascii="Arial" w:eastAsia="Times New Roman" w:hAnsi="Arial" w:cs="Arial"/>
          <w:color w:val="000000"/>
          <w:sz w:val="18"/>
          <w:szCs w:val="18"/>
          <w:lang w:eastAsia="ru-RU"/>
        </w:rPr>
        <w:t>Исходя из изложенного полагаем</w:t>
      </w:r>
      <w:proofErr w:type="gramEnd"/>
      <w:r w:rsidRPr="00CA2D4F">
        <w:rPr>
          <w:rFonts w:ascii="Arial" w:eastAsia="Times New Roman" w:hAnsi="Arial" w:cs="Arial"/>
          <w:color w:val="000000"/>
          <w:sz w:val="18"/>
          <w:szCs w:val="18"/>
          <w:lang w:eastAsia="ru-RU"/>
        </w:rPr>
        <w:t>, что работодатель вправе применять к работнику дисциплинарное взыскание в виде замечания или выговора в любой последовательности с учетом оценки тяжести дисциплинарного проступка и обстоятельств его совершения.</w:t>
      </w:r>
      <w:r w:rsidRPr="00CA2D4F">
        <w:rPr>
          <w:rFonts w:ascii="Arial" w:eastAsia="Times New Roman" w:hAnsi="Arial" w:cs="Arial"/>
          <w:color w:val="000000"/>
          <w:sz w:val="18"/>
          <w:szCs w:val="18"/>
          <w:lang w:eastAsia="ru-RU"/>
        </w:rPr>
        <w:br/>
        <w:t>   </w:t>
      </w:r>
      <w:proofErr w:type="spellStart"/>
      <w:r w:rsidRPr="00CA2D4F">
        <w:rPr>
          <w:rFonts w:ascii="Arial" w:eastAsia="Times New Roman" w:hAnsi="Arial" w:cs="Arial"/>
          <w:color w:val="000000"/>
          <w:sz w:val="18"/>
          <w:szCs w:val="18"/>
          <w:lang w:eastAsia="ru-RU"/>
        </w:rPr>
        <w:t>Источник</w:t>
      </w:r>
      <w:proofErr w:type="gramStart"/>
      <w:r w:rsidRPr="00CA2D4F">
        <w:rPr>
          <w:rFonts w:ascii="Arial" w:eastAsia="Times New Roman" w:hAnsi="Arial" w:cs="Arial"/>
          <w:color w:val="000000"/>
          <w:sz w:val="18"/>
          <w:szCs w:val="18"/>
          <w:lang w:eastAsia="ru-RU"/>
        </w:rPr>
        <w:t>:П</w:t>
      </w:r>
      <w:proofErr w:type="gramEnd"/>
      <w:r w:rsidRPr="00CA2D4F">
        <w:rPr>
          <w:rFonts w:ascii="Arial" w:eastAsia="Times New Roman" w:hAnsi="Arial" w:cs="Arial"/>
          <w:color w:val="000000"/>
          <w:sz w:val="18"/>
          <w:szCs w:val="18"/>
          <w:lang w:eastAsia="ru-RU"/>
        </w:rPr>
        <w:t>исьмо</w:t>
      </w:r>
      <w:proofErr w:type="spellEnd"/>
      <w:r w:rsidRPr="00CA2D4F">
        <w:rPr>
          <w:rFonts w:ascii="Arial" w:eastAsia="Times New Roman" w:hAnsi="Arial" w:cs="Arial"/>
          <w:color w:val="000000"/>
          <w:sz w:val="18"/>
          <w:szCs w:val="18"/>
          <w:lang w:eastAsia="ru-RU"/>
        </w:rPr>
        <w:t xml:space="preserve"> </w:t>
      </w:r>
      <w:proofErr w:type="spellStart"/>
      <w:r w:rsidRPr="00CA2D4F">
        <w:rPr>
          <w:rFonts w:ascii="Arial" w:eastAsia="Times New Roman" w:hAnsi="Arial" w:cs="Arial"/>
          <w:color w:val="000000"/>
          <w:sz w:val="18"/>
          <w:szCs w:val="18"/>
          <w:lang w:eastAsia="ru-RU"/>
        </w:rPr>
        <w:t>Роструда</w:t>
      </w:r>
      <w:proofErr w:type="spellEnd"/>
      <w:r w:rsidRPr="00CA2D4F">
        <w:rPr>
          <w:rFonts w:ascii="Arial" w:eastAsia="Times New Roman" w:hAnsi="Arial" w:cs="Arial"/>
          <w:color w:val="000000"/>
          <w:sz w:val="18"/>
          <w:szCs w:val="18"/>
          <w:lang w:eastAsia="ru-RU"/>
        </w:rPr>
        <w:t xml:space="preserve"> от 12.03.2025 N ПГ/03374-6-1</w:t>
      </w:r>
    </w:p>
    <w:p w:rsidR="003316C3" w:rsidRDefault="00CA2D4F"/>
    <w:sectPr w:rsidR="003316C3" w:rsidSect="00580E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A2D4F"/>
    <w:rsid w:val="00580EAC"/>
    <w:rsid w:val="008D36EB"/>
    <w:rsid w:val="009D2330"/>
    <w:rsid w:val="00CA2D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E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A2D4F"/>
    <w:rPr>
      <w:b/>
      <w:bCs/>
    </w:rPr>
  </w:style>
  <w:style w:type="paragraph" w:styleId="a4">
    <w:name w:val="Normal (Web)"/>
    <w:basedOn w:val="a"/>
    <w:uiPriority w:val="99"/>
    <w:semiHidden/>
    <w:unhideWhenUsed/>
    <w:rsid w:val="00CA2D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45594736">
      <w:bodyDiv w:val="1"/>
      <w:marLeft w:val="0"/>
      <w:marRight w:val="0"/>
      <w:marTop w:val="0"/>
      <w:marBottom w:val="0"/>
      <w:divBdr>
        <w:top w:val="none" w:sz="0" w:space="0" w:color="auto"/>
        <w:left w:val="none" w:sz="0" w:space="0" w:color="auto"/>
        <w:bottom w:val="none" w:sz="0" w:space="0" w:color="auto"/>
        <w:right w:val="none" w:sz="0" w:space="0" w:color="auto"/>
      </w:divBdr>
      <w:divsChild>
        <w:div w:id="116340296">
          <w:marLeft w:val="136"/>
          <w:marRight w:val="136"/>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Ohrana</dc:creator>
  <cp:lastModifiedBy>Ohrana</cp:lastModifiedBy>
  <cp:revision>1</cp:revision>
  <dcterms:created xsi:type="dcterms:W3CDTF">2025-06-17T09:23:00Z</dcterms:created>
  <dcterms:modified xsi:type="dcterms:W3CDTF">2025-06-17T09:31:00Z</dcterms:modified>
</cp:coreProperties>
</file>