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DA" w:rsidRDefault="003A5CDA" w:rsidP="003A5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5CDA" w:rsidRDefault="003A5CDA" w:rsidP="003A5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3A5CD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Предупредить травматизм – значит сохранить трудовые ресурсы</w:t>
      </w:r>
    </w:p>
    <w:p w:rsidR="003A5CDA" w:rsidRPr="003A5CDA" w:rsidRDefault="003A5CDA" w:rsidP="003A5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3A5CDA" w:rsidRPr="003A5CDA" w:rsidRDefault="003A5CDA" w:rsidP="003A5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России ежегодно на рабочем месте получают травмы около двадцати тысяч работников. Более одной тысячи погибают. Вопрос сохранения трудовых ресурсов особенно важен на фоне сложившегося дефицита кадров в стране.</w:t>
      </w:r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Один из действенных методов борьбы с производственным травматизмом – регулярное информирование через СМИ. Федеральная специализированная газета «Охрана труда и безопасность предприятия» вот уже 23 года оказывает информационную поддержку специалистам служб охраны труда и руководителям всех уровней по вопросам трудового законодательства и охраны труда. Издание помогает предупредить несчастные случаи, профзаболевания, избежать нарушений трудового законодательства, штрафов и претензий со стороны проверяющих органов.</w:t>
      </w:r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  Оперативная и достоверная информация о новых законах, нормативных документах и, правилах, материалы проверок и </w:t>
      </w:r>
      <w:proofErr w:type="gramStart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расследований</w:t>
      </w:r>
      <w:proofErr w:type="gramEnd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контролирующих и надзорных органов, аналитические публикации – вот неполное описание того, что составляет содержание газеты. </w:t>
      </w:r>
      <w:proofErr w:type="gramStart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Тематика газеты – охрана труда, промышленная, энергетическая, экологическая, пожарная, экономическая, информационная, личная безопасность, производительность труда, БДД, гражданская оборона.</w:t>
      </w:r>
      <w:proofErr w:type="gramEnd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В условиях санкций выгоднее оформить подписку именно на это издание – самое экономичное среди российских СМИ по охране труда. Стоимость подписки на 2 полугодие 2025 года составляет всего 651 руб. 12 коп.</w:t>
      </w:r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  Газета издается 2 раза в месяц. Полугодовой индекс – </w:t>
      </w:r>
      <w:proofErr w:type="gramStart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gramEnd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698.</w:t>
      </w:r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Подписаться можно в любом отделении «Почты России». Для этого нужно оставить заявку по ссылке </w:t>
      </w:r>
      <w:hyperlink r:id="rId4" w:history="1">
        <w:r w:rsidRPr="003A5CDA">
          <w:rPr>
            <w:rFonts w:ascii="Arial" w:eastAsia="Times New Roman" w:hAnsi="Arial" w:cs="Arial"/>
            <w:color w:val="186318"/>
            <w:sz w:val="18"/>
            <w:u w:val="single"/>
            <w:lang w:eastAsia="ru-RU"/>
          </w:rPr>
          <w:t>https://podpiska.pochta.ru/for_business</w:t>
        </w:r>
      </w:hyperlink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(Подписка для бизнеса «Почта России»)</w:t>
      </w:r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  или </w:t>
      </w:r>
      <w:proofErr w:type="spellStart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онлайн</w:t>
      </w:r>
      <w:proofErr w:type="spellEnd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сайте </w:t>
      </w:r>
      <w:hyperlink r:id="rId5" w:history="1">
        <w:r w:rsidRPr="003A5CDA">
          <w:rPr>
            <w:rFonts w:ascii="Arial" w:eastAsia="Times New Roman" w:hAnsi="Arial" w:cs="Arial"/>
            <w:color w:val="186318"/>
            <w:sz w:val="18"/>
            <w:u w:val="single"/>
            <w:lang w:eastAsia="ru-RU"/>
          </w:rPr>
          <w:t>https://podpiska.pochta.ru</w:t>
        </w:r>
        <w:proofErr w:type="gramStart"/>
        <w:r w:rsidRPr="003A5CDA">
          <w:rPr>
            <w:rFonts w:ascii="Arial" w:eastAsia="Times New Roman" w:hAnsi="Arial" w:cs="Arial"/>
            <w:color w:val="186318"/>
            <w:sz w:val="18"/>
            <w:u w:val="single"/>
            <w:lang w:eastAsia="ru-RU"/>
          </w:rPr>
          <w:t>/</w:t>
        </w:r>
      </w:hyperlink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Т</w:t>
      </w:r>
      <w:proofErr w:type="gramEnd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акже доступна подписка на электронный экземпляр.</w:t>
      </w:r>
    </w:p>
    <w:p w:rsidR="003A5CDA" w:rsidRPr="003A5CDA" w:rsidRDefault="003A5CDA" w:rsidP="003A5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3A5CDA">
          <w:rPr>
            <w:rFonts w:ascii="Arial" w:eastAsia="Times New Roman" w:hAnsi="Arial" w:cs="Arial"/>
            <w:color w:val="186318"/>
            <w:sz w:val="18"/>
            <w:u w:val="single"/>
            <w:lang w:eastAsia="ru-RU"/>
          </w:rPr>
          <w:t>Приложение</w:t>
        </w:r>
      </w:hyperlink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Охрана труда № 10 2025 к </w:t>
      </w:r>
      <w:proofErr w:type="spellStart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вх</w:t>
      </w:r>
      <w:proofErr w:type="spellEnd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письмо </w:t>
      </w:r>
      <w:proofErr w:type="gramStart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</w:t>
      </w:r>
      <w:proofErr w:type="gramEnd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Газета</w:t>
      </w:r>
      <w:proofErr w:type="gramEnd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«Охрана труда и безопасность </w:t>
      </w:r>
      <w:proofErr w:type="spellStart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предприятиz</w:t>
      </w:r>
      <w:proofErr w:type="spellEnd"/>
      <w:r w:rsidRPr="003A5C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(v1)</w:t>
      </w:r>
    </w:p>
    <w:p w:rsidR="003316C3" w:rsidRDefault="003A5CDA"/>
    <w:sectPr w:rsidR="003316C3" w:rsidSect="006D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5CDA"/>
    <w:rsid w:val="003A5CDA"/>
    <w:rsid w:val="006D7EEF"/>
    <w:rsid w:val="008D36EB"/>
    <w:rsid w:val="009D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5CDA"/>
    <w:rPr>
      <w:b/>
      <w:bCs/>
    </w:rPr>
  </w:style>
  <w:style w:type="paragraph" w:styleId="a4">
    <w:name w:val="Normal (Web)"/>
    <w:basedOn w:val="a"/>
    <w:uiPriority w:val="99"/>
    <w:semiHidden/>
    <w:unhideWhenUsed/>
    <w:rsid w:val="003A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5C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275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n.kurganobl.ru/assets/files2025/trud/Prilojenie.pdf" TargetMode="External"/><Relationship Id="rId5" Type="http://schemas.openxmlformats.org/officeDocument/2006/relationships/hyperlink" Target="https://podpiska.pochta.ru/" TargetMode="External"/><Relationship Id="rId4" Type="http://schemas.openxmlformats.org/officeDocument/2006/relationships/hyperlink" Target="https://podpiska.pochta.ru/for_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2025-06-17T09:18:00Z</dcterms:created>
  <dcterms:modified xsi:type="dcterms:W3CDTF">2025-06-17T09:20:00Z</dcterms:modified>
</cp:coreProperties>
</file>