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59" w:rsidRDefault="00B76059" w:rsidP="00B76059">
      <w:pPr>
        <w:jc w:val="center"/>
        <w:rPr>
          <w:b/>
        </w:rPr>
      </w:pPr>
      <w:r w:rsidRPr="00B76059">
        <w:rPr>
          <w:b/>
        </w:rPr>
        <w:t>Об участии в региональном этапе всероссийского конкурса</w:t>
      </w:r>
    </w:p>
    <w:p w:rsidR="00B76059" w:rsidRPr="00B76059" w:rsidRDefault="00B76059">
      <w:pPr>
        <w:rPr>
          <w:b/>
        </w:rPr>
      </w:pPr>
    </w:p>
    <w:p w:rsidR="00B76059" w:rsidRDefault="00B76059" w:rsidP="00B76059">
      <w:pPr>
        <w:jc w:val="center"/>
      </w:pPr>
      <w:r>
        <w:t>Уважаемые коллеги!</w:t>
      </w:r>
    </w:p>
    <w:p w:rsidR="00B76059" w:rsidRDefault="00B76059">
      <w:r>
        <w:t>В целях развития социально-трудовых отношений на территории Курганской области и Российской Федерации, обобщения и распространения опыта работы в сфере социального партнерства просим обеспечить участие организаций всех форм собственности, расположенных на территории округа в региональном этапе всероссийского конкурса «Российская организация высокой социальной эффективности» (далее – Конкурс). Прием заявок осуществляется до 1 мая 2025 года. Все документы формируются только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в информационно-коммуникационной сети Интернет, без предоставления материалов на бумажном носителе.</w:t>
      </w:r>
    </w:p>
    <w:p w:rsidR="003316C3" w:rsidRDefault="00B76059">
      <w:r>
        <w:t xml:space="preserve"> Условия проведения Конкурса размещены на сайтах Министерства труда и социальной защиты Российской Федерации (https://mintrud.gov.ru/events/1409) и Управления по труду и занятости населения Курганской области (в разделе «Трудовые отношения»: http://czn.kurganobl.ru/8442.html) Контактные телефоны: 45-02-98, 42-84-77</w:t>
      </w:r>
    </w:p>
    <w:sectPr w:rsidR="003316C3" w:rsidSect="004C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059"/>
    <w:rsid w:val="004C3540"/>
    <w:rsid w:val="008D36EB"/>
    <w:rsid w:val="009D2330"/>
    <w:rsid w:val="00B7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2025-04-22T06:20:00Z</dcterms:created>
  <dcterms:modified xsi:type="dcterms:W3CDTF">2025-04-22T06:22:00Z</dcterms:modified>
</cp:coreProperties>
</file>