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DC" w:rsidRDefault="00F30BDC" w:rsidP="00F30BD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ru-RU"/>
        </w:rPr>
      </w:pPr>
    </w:p>
    <w:p w:rsidR="00F30BDC" w:rsidRDefault="00F30BDC" w:rsidP="00F30BDC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eastAsia="ru-RU"/>
        </w:rPr>
        <w:t>Как отдыхаем в марте 2025 года</w:t>
      </w:r>
    </w:p>
    <w:p w:rsidR="00F30BDC" w:rsidRPr="00F30BDC" w:rsidRDefault="00F30BDC" w:rsidP="00F30BD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0B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8 марта в России отмечают Международный женский день. В 2025 году он выпадает на субботу. Выходные и по 5-и по 6-и дневной неделе продлятся всего два дня — в субботу и воскресенье (8 и 9 марта). Выходной день с субботы за 8 марта, перенесли на пятницу 13 июня. Пятница 7 марта при этом будет сокращенным рабочим днем, потому что идет прямо перед праздником.</w:t>
      </w:r>
    </w:p>
    <w:p w:rsidR="003316C3" w:rsidRDefault="00016F9C"/>
    <w:sectPr w:rsidR="003316C3" w:rsidSect="005E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0BDC"/>
    <w:rsid w:val="00016F9C"/>
    <w:rsid w:val="005E1464"/>
    <w:rsid w:val="008D36EB"/>
    <w:rsid w:val="009D2330"/>
    <w:rsid w:val="00F3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BDC"/>
    <w:rPr>
      <w:b/>
      <w:bCs/>
    </w:rPr>
  </w:style>
  <w:style w:type="paragraph" w:styleId="a4">
    <w:name w:val="Normal (Web)"/>
    <w:basedOn w:val="a"/>
    <w:uiPriority w:val="99"/>
    <w:semiHidden/>
    <w:unhideWhenUsed/>
    <w:rsid w:val="00F3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2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2025-03-04T05:32:00Z</dcterms:created>
  <dcterms:modified xsi:type="dcterms:W3CDTF">2025-03-04T05:43:00Z</dcterms:modified>
</cp:coreProperties>
</file>